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4227D" w14:textId="77777777"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14:paraId="725BEEDF" w14:textId="77777777" w:rsidR="00DA6890" w:rsidRDefault="004211FE" w:rsidP="004211FE">
      <w:pPr>
        <w:pStyle w:val="IEEETitle"/>
        <w:tabs>
          <w:tab w:val="left" w:pos="1014"/>
          <w:tab w:val="center" w:pos="5017"/>
        </w:tabs>
        <w:spacing w:after="240"/>
        <w:jc w:val="left"/>
        <w:rPr>
          <w:rStyle w:val="shorttext"/>
          <w:rFonts w:ascii="Century Gothic" w:hAnsi="Century Gothic"/>
          <w:b/>
          <w:sz w:val="34"/>
          <w:szCs w:val="34"/>
          <w:shd w:val="clear" w:color="auto" w:fill="FFFFFF"/>
          <w:lang w:val="id-ID"/>
        </w:rPr>
      </w:pPr>
      <w:r>
        <w:rPr>
          <w:rStyle w:val="shorttext"/>
          <w:rFonts w:ascii="Century Gothic" w:hAnsi="Century Gothic"/>
          <w:b/>
          <w:sz w:val="34"/>
          <w:szCs w:val="34"/>
          <w:shd w:val="clear" w:color="auto" w:fill="FFFFFF"/>
          <w:lang w:val="id-ID"/>
        </w:rPr>
        <w:tab/>
      </w:r>
      <w:r>
        <w:rPr>
          <w:rStyle w:val="shorttext"/>
          <w:rFonts w:ascii="Century Gothic" w:hAnsi="Century Gothic"/>
          <w:b/>
          <w:sz w:val="34"/>
          <w:szCs w:val="34"/>
          <w:shd w:val="clear" w:color="auto" w:fill="FFFFFF"/>
          <w:lang w:val="id-ID"/>
        </w:rPr>
        <w:tab/>
      </w:r>
    </w:p>
    <w:p w14:paraId="4BE7DC91" w14:textId="27203E8F" w:rsidR="00D41274" w:rsidRPr="005D37D3" w:rsidRDefault="008D221F" w:rsidP="005D37D3">
      <w:pPr>
        <w:jc w:val="center"/>
        <w:rPr>
          <w:rFonts w:ascii="Century Gothic" w:hAnsi="Century Gothic" w:cs="Arial"/>
          <w:b/>
          <w:sz w:val="32"/>
          <w:szCs w:val="32"/>
        </w:rPr>
      </w:pPr>
      <w:bookmarkStart w:id="0" w:name="_GoBack"/>
      <w:r>
        <w:rPr>
          <w:rFonts w:asciiTheme="majorHAnsi" w:hAnsiTheme="majorHAnsi" w:cs="Arial"/>
          <w:b/>
          <w:sz w:val="32"/>
          <w:szCs w:val="32"/>
        </w:rPr>
        <w:t xml:space="preserve">MODEL PEMBELAJARAN </w:t>
      </w:r>
      <w:r w:rsidRPr="008D221F">
        <w:rPr>
          <w:rFonts w:asciiTheme="majorHAnsi" w:hAnsiTheme="majorHAnsi"/>
          <w:b/>
          <w:i/>
          <w:sz w:val="32"/>
          <w:szCs w:val="32"/>
        </w:rPr>
        <w:t xml:space="preserve">EXAMPLE NON EXAMPLE </w:t>
      </w:r>
      <w:r>
        <w:rPr>
          <w:rFonts w:asciiTheme="majorHAnsi" w:hAnsiTheme="majorHAnsi"/>
          <w:b/>
          <w:sz w:val="32"/>
          <w:szCs w:val="32"/>
        </w:rPr>
        <w:t>DALAM</w:t>
      </w:r>
      <w:r w:rsidRPr="008D221F">
        <w:rPr>
          <w:rFonts w:asciiTheme="majorHAnsi" w:hAnsiTheme="majorHAnsi"/>
          <w:b/>
          <w:sz w:val="32"/>
          <w:szCs w:val="32"/>
        </w:rPr>
        <w:t xml:space="preserve"> MENINGKATKAN HASIL BELAJAR MATEMATIKA</w:t>
      </w:r>
      <w:bookmarkEnd w:id="0"/>
    </w:p>
    <w:p w14:paraId="40B92FB4" w14:textId="1CC83128" w:rsidR="005D37D3" w:rsidRPr="005D37D3" w:rsidRDefault="005D37D3" w:rsidP="005D37D3">
      <w:pPr>
        <w:ind w:firstLine="360"/>
        <w:jc w:val="center"/>
        <w:rPr>
          <w:rFonts w:ascii="Century Gothic" w:hAnsi="Century Gothic" w:cs="Arial"/>
          <w:sz w:val="22"/>
          <w:szCs w:val="22"/>
          <w:vertAlign w:val="superscript"/>
        </w:rPr>
      </w:pPr>
    </w:p>
    <w:p w14:paraId="062836B6" w14:textId="36FA09AB" w:rsidR="005B3934" w:rsidRPr="00DE037C" w:rsidRDefault="005D37D3" w:rsidP="005D37D3">
      <w:pPr>
        <w:jc w:val="center"/>
        <w:rPr>
          <w:rFonts w:asciiTheme="majorHAnsi" w:hAnsiTheme="majorHAnsi"/>
          <w:b/>
          <w:bCs/>
          <w:sz w:val="22"/>
          <w:szCs w:val="22"/>
        </w:rPr>
      </w:pPr>
      <w:r w:rsidRPr="00DE037C">
        <w:rPr>
          <w:rFonts w:asciiTheme="majorHAnsi" w:hAnsiTheme="majorHAnsi" w:cs="Arial"/>
          <w:b/>
          <w:bCs/>
          <w:sz w:val="22"/>
          <w:szCs w:val="22"/>
        </w:rPr>
        <w:t>Dian Meilani</w:t>
      </w:r>
      <w:r w:rsidRPr="00DE037C">
        <w:rPr>
          <w:rFonts w:asciiTheme="majorHAnsi" w:hAnsiTheme="majorHAnsi"/>
          <w:b/>
          <w:bCs/>
          <w:sz w:val="22"/>
          <w:szCs w:val="22"/>
          <w:vertAlign w:val="superscript"/>
          <w:lang w:val="en-US"/>
        </w:rPr>
        <w:t xml:space="preserve"> </w:t>
      </w:r>
      <w:r w:rsidR="00AB2575" w:rsidRPr="00DE037C">
        <w:rPr>
          <w:rFonts w:asciiTheme="majorHAnsi" w:hAnsiTheme="majorHAnsi"/>
          <w:b/>
          <w:bCs/>
          <w:sz w:val="22"/>
          <w:szCs w:val="22"/>
          <w:vertAlign w:val="superscript"/>
          <w:lang w:val="en-US"/>
        </w:rPr>
        <w:t>1</w:t>
      </w:r>
      <w:r w:rsidR="005B3934" w:rsidRPr="00DE037C">
        <w:rPr>
          <w:rFonts w:asciiTheme="majorHAnsi" w:hAnsiTheme="majorHAnsi"/>
          <w:b/>
          <w:bCs/>
          <w:sz w:val="22"/>
          <w:szCs w:val="22"/>
          <w:lang w:val="id-ID"/>
        </w:rPr>
        <w:t xml:space="preserve">, </w:t>
      </w:r>
      <w:r w:rsidR="008D221F">
        <w:rPr>
          <w:rFonts w:asciiTheme="majorHAnsi" w:hAnsiTheme="majorHAnsi" w:cs="Arial"/>
          <w:b/>
          <w:bCs/>
          <w:sz w:val="22"/>
          <w:szCs w:val="22"/>
        </w:rPr>
        <w:t>Rosidah Abdullah</w:t>
      </w:r>
      <w:r w:rsidR="00AB2575" w:rsidRPr="00DE037C">
        <w:rPr>
          <w:rFonts w:asciiTheme="majorHAnsi" w:hAnsiTheme="majorHAnsi"/>
          <w:b/>
          <w:bCs/>
          <w:sz w:val="22"/>
          <w:szCs w:val="22"/>
          <w:vertAlign w:val="superscript"/>
          <w:lang w:val="en-US"/>
        </w:rPr>
        <w:t>2</w:t>
      </w:r>
      <w:r w:rsidR="005B3934" w:rsidRPr="00DE037C">
        <w:rPr>
          <w:rFonts w:asciiTheme="majorHAnsi" w:hAnsiTheme="majorHAnsi"/>
          <w:b/>
          <w:bCs/>
          <w:sz w:val="22"/>
          <w:szCs w:val="22"/>
          <w:lang w:val="id-ID"/>
        </w:rPr>
        <w:t xml:space="preserve">, </w:t>
      </w:r>
    </w:p>
    <w:p w14:paraId="4FC796FE" w14:textId="3151ADF4" w:rsidR="00D41274" w:rsidRPr="00DE037C" w:rsidRDefault="00A04DC8" w:rsidP="005B3934">
      <w:pPr>
        <w:jc w:val="center"/>
        <w:rPr>
          <w:rFonts w:asciiTheme="majorHAnsi" w:hAnsiTheme="majorHAnsi"/>
          <w:sz w:val="18"/>
          <w:szCs w:val="18"/>
          <w:lang w:val="en-US"/>
        </w:rPr>
      </w:pPr>
      <w:r w:rsidRPr="00DE037C">
        <w:rPr>
          <w:rFonts w:asciiTheme="majorHAnsi" w:hAnsiTheme="majorHAnsi" w:cs="Calibri"/>
          <w:sz w:val="18"/>
          <w:szCs w:val="18"/>
          <w:vertAlign w:val="superscript"/>
        </w:rPr>
        <w:t>1</w:t>
      </w:r>
      <w:r w:rsidR="00AB2575" w:rsidRPr="00DE037C">
        <w:rPr>
          <w:rFonts w:asciiTheme="majorHAnsi" w:hAnsiTheme="majorHAnsi" w:cs="Calibri"/>
          <w:sz w:val="18"/>
          <w:szCs w:val="18"/>
        </w:rPr>
        <w:t xml:space="preserve">Pendidikan </w:t>
      </w:r>
      <w:r w:rsidR="00065C8E" w:rsidRPr="00DE037C">
        <w:rPr>
          <w:rFonts w:asciiTheme="majorHAnsi" w:hAnsiTheme="majorHAnsi" w:cs="Calibri"/>
          <w:sz w:val="18"/>
          <w:szCs w:val="18"/>
        </w:rPr>
        <w:t>Guru Sekolah Dasar</w:t>
      </w:r>
      <w:r w:rsidR="005B3934" w:rsidRPr="00DE037C">
        <w:rPr>
          <w:rFonts w:asciiTheme="majorHAnsi" w:hAnsiTheme="majorHAnsi" w:cs="Calibri"/>
          <w:sz w:val="18"/>
          <w:szCs w:val="18"/>
        </w:rPr>
        <w:t xml:space="preserve">, </w:t>
      </w:r>
      <w:r w:rsidR="00AB2575" w:rsidRPr="00DE037C">
        <w:rPr>
          <w:rFonts w:asciiTheme="majorHAnsi" w:hAnsiTheme="majorHAnsi" w:cs="Calibri"/>
          <w:sz w:val="18"/>
          <w:szCs w:val="18"/>
        </w:rPr>
        <w:t xml:space="preserve">Universitas </w:t>
      </w:r>
      <w:r w:rsidR="00F66CC2" w:rsidRPr="00DE037C">
        <w:rPr>
          <w:rFonts w:asciiTheme="majorHAnsi" w:hAnsiTheme="majorHAnsi" w:cs="Calibri"/>
          <w:sz w:val="18"/>
          <w:szCs w:val="18"/>
        </w:rPr>
        <w:t xml:space="preserve">Muhammadiyah </w:t>
      </w:r>
      <w:r w:rsidR="005D37D3" w:rsidRPr="00DE037C">
        <w:rPr>
          <w:rFonts w:asciiTheme="majorHAnsi" w:hAnsiTheme="majorHAnsi" w:cs="Calibri"/>
          <w:sz w:val="18"/>
          <w:szCs w:val="18"/>
        </w:rPr>
        <w:t xml:space="preserve">Kupang, </w:t>
      </w:r>
      <w:hyperlink r:id="rId8" w:history="1">
        <w:r w:rsidR="005D37D3" w:rsidRPr="00DE037C">
          <w:rPr>
            <w:rStyle w:val="Hyperlink"/>
            <w:rFonts w:asciiTheme="majorHAnsi" w:hAnsiTheme="majorHAnsi" w:cs="Calibri"/>
            <w:sz w:val="18"/>
            <w:szCs w:val="18"/>
          </w:rPr>
          <w:t>dianmeilani99@gmail.com</w:t>
        </w:r>
      </w:hyperlink>
      <w:r w:rsidR="005D37D3" w:rsidRPr="00DE037C">
        <w:rPr>
          <w:rFonts w:asciiTheme="majorHAnsi" w:hAnsiTheme="majorHAnsi" w:cs="Calibri"/>
          <w:sz w:val="18"/>
          <w:szCs w:val="18"/>
        </w:rPr>
        <w:t xml:space="preserve"> </w:t>
      </w:r>
    </w:p>
    <w:p w14:paraId="36F874ED" w14:textId="77777777" w:rsidR="00D41274" w:rsidRPr="00DE037C" w:rsidRDefault="00D41274" w:rsidP="00D41274">
      <w:pPr>
        <w:rPr>
          <w:rFonts w:asciiTheme="majorHAnsi" w:hAnsiTheme="majorHAnsi"/>
          <w:sz w:val="18"/>
          <w:szCs w:val="18"/>
        </w:rPr>
      </w:pPr>
    </w:p>
    <w:p w14:paraId="74AA7C17" w14:textId="77777777" w:rsidR="00D41274" w:rsidRPr="00B3521D" w:rsidRDefault="00D41274">
      <w:pPr>
        <w:rPr>
          <w:rFonts w:ascii="Century Gothic" w:hAnsi="Century Gothic"/>
        </w:rPr>
        <w:sectPr w:rsidR="00D41274" w:rsidRPr="00B3521D" w:rsidSect="0057280C">
          <w:headerReference w:type="even" r:id="rId9"/>
          <w:headerReference w:type="default" r:id="rId10"/>
          <w:headerReference w:type="first" r:id="rId11"/>
          <w:footerReference w:type="first" r:id="rId12"/>
          <w:pgSz w:w="11906" w:h="16838" w:code="9"/>
          <w:pgMar w:top="851" w:right="737" w:bottom="737" w:left="851" w:header="567" w:footer="431" w:gutter="0"/>
          <w:cols w:space="708"/>
          <w:titlePg/>
          <w:docGrid w:linePitch="360"/>
        </w:sectPr>
      </w:pPr>
    </w:p>
    <w:p w14:paraId="4B676FF2" w14:textId="77777777" w:rsidR="009D3C51" w:rsidRPr="00B3521D" w:rsidRDefault="009D3C51" w:rsidP="007E34AA">
      <w:pPr>
        <w:pStyle w:val="IEEEAbtract"/>
        <w:ind w:left="1985" w:right="1779"/>
        <w:rPr>
          <w:rFonts w:ascii="Century Gothic" w:hAnsi="Century Gothic"/>
          <w:lang w:val="id-ID"/>
        </w:rPr>
      </w:pPr>
    </w:p>
    <w:tbl>
      <w:tblPr>
        <w:tblStyle w:val="TableGrid"/>
        <w:tblW w:w="10285" w:type="dxa"/>
        <w:jc w:val="center"/>
        <w:tblLook w:val="04A0" w:firstRow="1" w:lastRow="0" w:firstColumn="1" w:lastColumn="0" w:noHBand="0" w:noVBand="1"/>
      </w:tblPr>
      <w:tblGrid>
        <w:gridCol w:w="2404"/>
        <w:gridCol w:w="283"/>
        <w:gridCol w:w="7598"/>
      </w:tblGrid>
      <w:tr w:rsidR="009507C0" w:rsidRPr="00B3521D" w14:paraId="489A1D7D" w14:textId="77777777" w:rsidTr="00F062D8">
        <w:trPr>
          <w:trHeight w:val="135"/>
          <w:jc w:val="center"/>
        </w:trPr>
        <w:tc>
          <w:tcPr>
            <w:tcW w:w="2404" w:type="dxa"/>
            <w:tcBorders>
              <w:top w:val="double" w:sz="4" w:space="0" w:color="auto"/>
              <w:left w:val="nil"/>
              <w:right w:val="nil"/>
            </w:tcBorders>
            <w:vAlign w:val="center"/>
          </w:tcPr>
          <w:p w14:paraId="5A3E7ED7" w14:textId="77777777" w:rsidR="009507C0" w:rsidRPr="00B3521D" w:rsidRDefault="00521ED0" w:rsidP="00521ED0">
            <w:pPr>
              <w:spacing w:before="120"/>
              <w:rPr>
                <w:rFonts w:ascii="Century Gothic" w:hAnsi="Century Gothic"/>
                <w:b/>
                <w:sz w:val="18"/>
                <w:szCs w:val="18"/>
              </w:rPr>
            </w:pPr>
            <w:r w:rsidRPr="00B3521D">
              <w:rPr>
                <w:rFonts w:ascii="Century Gothic" w:hAnsi="Century Gothic"/>
                <w:b/>
                <w:sz w:val="20"/>
                <w:szCs w:val="18"/>
              </w:rPr>
              <w:t>INFO ARTIKEL</w:t>
            </w:r>
          </w:p>
        </w:tc>
        <w:tc>
          <w:tcPr>
            <w:tcW w:w="283" w:type="dxa"/>
            <w:tcBorders>
              <w:top w:val="double" w:sz="4" w:space="0" w:color="auto"/>
              <w:left w:val="nil"/>
              <w:bottom w:val="nil"/>
              <w:right w:val="nil"/>
            </w:tcBorders>
            <w:vAlign w:val="center"/>
          </w:tcPr>
          <w:p w14:paraId="2A94D579" w14:textId="77777777" w:rsidR="009507C0" w:rsidRPr="00B3521D" w:rsidRDefault="009507C0" w:rsidP="00521ED0">
            <w:pPr>
              <w:spacing w:before="120"/>
              <w:rPr>
                <w:rFonts w:ascii="Century Gothic" w:hAnsi="Century Gothic"/>
                <w:sz w:val="18"/>
                <w:szCs w:val="18"/>
              </w:rPr>
            </w:pPr>
          </w:p>
        </w:tc>
        <w:tc>
          <w:tcPr>
            <w:tcW w:w="7598" w:type="dxa"/>
            <w:tcBorders>
              <w:top w:val="double" w:sz="4" w:space="0" w:color="auto"/>
              <w:left w:val="nil"/>
              <w:right w:val="nil"/>
            </w:tcBorders>
            <w:vAlign w:val="center"/>
          </w:tcPr>
          <w:p w14:paraId="2ACE54DB" w14:textId="77777777" w:rsidR="009507C0" w:rsidRPr="000551B2" w:rsidRDefault="009507C0" w:rsidP="00521ED0">
            <w:pPr>
              <w:spacing w:before="120"/>
              <w:jc w:val="center"/>
              <w:rPr>
                <w:rFonts w:ascii="Gisha" w:hAnsi="Gisha" w:cs="Gisha"/>
                <w:color w:val="000000"/>
                <w:sz w:val="18"/>
                <w:szCs w:val="18"/>
              </w:rPr>
            </w:pPr>
            <w:r w:rsidRPr="000551B2">
              <w:rPr>
                <w:rFonts w:ascii="Gisha" w:hAnsi="Gisha" w:cs="Gisha"/>
                <w:b/>
                <w:bCs/>
                <w:iCs/>
                <w:color w:val="000000"/>
                <w:sz w:val="20"/>
                <w:szCs w:val="18"/>
              </w:rPr>
              <w:t>ABSTRA</w:t>
            </w:r>
            <w:r w:rsidR="00521ED0" w:rsidRPr="000551B2">
              <w:rPr>
                <w:rFonts w:ascii="Gisha" w:hAnsi="Gisha" w:cs="Gisha"/>
                <w:b/>
                <w:bCs/>
                <w:iCs/>
                <w:color w:val="000000"/>
                <w:sz w:val="20"/>
                <w:szCs w:val="18"/>
              </w:rPr>
              <w:t>K</w:t>
            </w:r>
          </w:p>
        </w:tc>
      </w:tr>
      <w:tr w:rsidR="00521ED0" w:rsidRPr="00486BD5" w14:paraId="5896FA05" w14:textId="77777777" w:rsidTr="00F062D8">
        <w:trPr>
          <w:trHeight w:val="1268"/>
          <w:jc w:val="center"/>
        </w:trPr>
        <w:tc>
          <w:tcPr>
            <w:tcW w:w="2404" w:type="dxa"/>
            <w:tcBorders>
              <w:left w:val="nil"/>
              <w:right w:val="nil"/>
            </w:tcBorders>
          </w:tcPr>
          <w:p w14:paraId="5B6A2CA2" w14:textId="77777777" w:rsidR="00521ED0" w:rsidRPr="00486BD5" w:rsidRDefault="00521ED0" w:rsidP="00E03F00">
            <w:pPr>
              <w:spacing w:before="120" w:after="120"/>
              <w:jc w:val="both"/>
              <w:rPr>
                <w:rFonts w:asciiTheme="majorHAnsi" w:hAnsiTheme="majorHAnsi"/>
                <w:b/>
                <w:i/>
                <w:sz w:val="20"/>
                <w:szCs w:val="20"/>
              </w:rPr>
            </w:pPr>
            <w:r w:rsidRPr="00486BD5">
              <w:rPr>
                <w:rFonts w:asciiTheme="majorHAnsi" w:hAnsiTheme="majorHAnsi"/>
                <w:b/>
                <w:i/>
                <w:sz w:val="20"/>
                <w:szCs w:val="20"/>
              </w:rPr>
              <w:t>Riwayat Artikel:</w:t>
            </w:r>
          </w:p>
          <w:p w14:paraId="133F3618" w14:textId="77777777" w:rsidR="00521ED0" w:rsidRPr="00486BD5" w:rsidRDefault="005B3934" w:rsidP="00E03F00">
            <w:pPr>
              <w:jc w:val="both"/>
              <w:rPr>
                <w:rFonts w:asciiTheme="majorHAnsi" w:hAnsiTheme="majorHAnsi"/>
                <w:sz w:val="20"/>
                <w:szCs w:val="20"/>
              </w:rPr>
            </w:pPr>
            <w:r w:rsidRPr="00486BD5">
              <w:rPr>
                <w:rFonts w:asciiTheme="majorHAnsi" w:hAnsiTheme="majorHAnsi"/>
                <w:sz w:val="20"/>
                <w:szCs w:val="20"/>
              </w:rPr>
              <w:t>Diterima</w:t>
            </w:r>
            <w:r w:rsidR="00A87305" w:rsidRPr="00486BD5">
              <w:rPr>
                <w:rFonts w:asciiTheme="majorHAnsi" w:hAnsiTheme="majorHAnsi"/>
                <w:sz w:val="20"/>
                <w:szCs w:val="20"/>
              </w:rPr>
              <w:t>:</w:t>
            </w:r>
            <w:r w:rsidR="00521ED0" w:rsidRPr="00486BD5">
              <w:rPr>
                <w:rFonts w:asciiTheme="majorHAnsi" w:hAnsiTheme="majorHAnsi"/>
                <w:sz w:val="20"/>
                <w:szCs w:val="20"/>
              </w:rPr>
              <w:t xml:space="preserve"> </w:t>
            </w:r>
            <w:r w:rsidR="00332EA4" w:rsidRPr="00486BD5">
              <w:rPr>
                <w:rFonts w:asciiTheme="majorHAnsi" w:hAnsiTheme="majorHAnsi"/>
                <w:sz w:val="20"/>
                <w:szCs w:val="20"/>
              </w:rPr>
              <w:t>…</w:t>
            </w:r>
            <w:r w:rsidR="00A87305" w:rsidRPr="00486BD5">
              <w:rPr>
                <w:rFonts w:asciiTheme="majorHAnsi" w:hAnsiTheme="majorHAnsi"/>
                <w:sz w:val="20"/>
                <w:szCs w:val="20"/>
              </w:rPr>
              <w:t>-</w:t>
            </w:r>
            <w:r w:rsidR="00332EA4" w:rsidRPr="00486BD5">
              <w:rPr>
                <w:rFonts w:asciiTheme="majorHAnsi" w:hAnsiTheme="majorHAnsi"/>
                <w:sz w:val="20"/>
                <w:szCs w:val="20"/>
              </w:rPr>
              <w:t>…</w:t>
            </w:r>
            <w:r w:rsidR="00F062D8" w:rsidRPr="00486BD5">
              <w:rPr>
                <w:rFonts w:asciiTheme="majorHAnsi" w:hAnsiTheme="majorHAnsi"/>
                <w:sz w:val="20"/>
                <w:szCs w:val="20"/>
              </w:rPr>
              <w:t>-</w:t>
            </w:r>
            <w:r w:rsidR="00332EA4" w:rsidRPr="00486BD5">
              <w:rPr>
                <w:rFonts w:asciiTheme="majorHAnsi" w:hAnsiTheme="majorHAnsi"/>
                <w:sz w:val="20"/>
                <w:szCs w:val="20"/>
              </w:rPr>
              <w:t>…</w:t>
            </w:r>
          </w:p>
          <w:p w14:paraId="7B0AF821" w14:textId="77777777" w:rsidR="00521ED0" w:rsidRPr="00486BD5" w:rsidRDefault="005B3934" w:rsidP="00332EA4">
            <w:pPr>
              <w:jc w:val="both"/>
              <w:rPr>
                <w:rFonts w:asciiTheme="majorHAnsi" w:hAnsiTheme="majorHAnsi"/>
                <w:sz w:val="20"/>
                <w:szCs w:val="20"/>
              </w:rPr>
            </w:pPr>
            <w:r w:rsidRPr="00486BD5">
              <w:rPr>
                <w:rFonts w:asciiTheme="majorHAnsi" w:hAnsiTheme="majorHAnsi"/>
                <w:sz w:val="20"/>
                <w:szCs w:val="20"/>
              </w:rPr>
              <w:t>Disetujui</w:t>
            </w:r>
            <w:r w:rsidR="00A87305" w:rsidRPr="00486BD5">
              <w:rPr>
                <w:rFonts w:asciiTheme="majorHAnsi" w:hAnsiTheme="majorHAnsi"/>
                <w:sz w:val="20"/>
                <w:szCs w:val="20"/>
              </w:rPr>
              <w:t>:</w:t>
            </w:r>
            <w:r w:rsidR="00521ED0" w:rsidRPr="00486BD5">
              <w:rPr>
                <w:rFonts w:asciiTheme="majorHAnsi" w:hAnsiTheme="majorHAnsi"/>
                <w:sz w:val="20"/>
                <w:szCs w:val="20"/>
              </w:rPr>
              <w:t xml:space="preserve"> </w:t>
            </w:r>
            <w:r w:rsidR="00332EA4" w:rsidRPr="00486BD5">
              <w:rPr>
                <w:rFonts w:asciiTheme="majorHAnsi" w:hAnsiTheme="majorHAnsi"/>
                <w:sz w:val="20"/>
                <w:szCs w:val="20"/>
              </w:rPr>
              <w:t>…-…-…</w:t>
            </w:r>
          </w:p>
        </w:tc>
        <w:tc>
          <w:tcPr>
            <w:tcW w:w="283" w:type="dxa"/>
            <w:vMerge w:val="restart"/>
            <w:tcBorders>
              <w:top w:val="nil"/>
              <w:left w:val="nil"/>
              <w:bottom w:val="nil"/>
              <w:right w:val="nil"/>
            </w:tcBorders>
          </w:tcPr>
          <w:p w14:paraId="6EDDF9C7" w14:textId="77777777" w:rsidR="00521ED0" w:rsidRPr="00486BD5" w:rsidRDefault="00521ED0" w:rsidP="00E03F00">
            <w:pPr>
              <w:spacing w:before="120"/>
              <w:jc w:val="both"/>
              <w:rPr>
                <w:rFonts w:asciiTheme="majorHAnsi" w:hAnsiTheme="majorHAnsi"/>
                <w:sz w:val="20"/>
                <w:szCs w:val="20"/>
              </w:rPr>
            </w:pPr>
          </w:p>
        </w:tc>
        <w:tc>
          <w:tcPr>
            <w:tcW w:w="7598" w:type="dxa"/>
            <w:vMerge w:val="restart"/>
            <w:tcBorders>
              <w:left w:val="nil"/>
              <w:right w:val="nil"/>
            </w:tcBorders>
          </w:tcPr>
          <w:p w14:paraId="54C447CB" w14:textId="72240EBD" w:rsidR="00F80742" w:rsidRPr="0037516B" w:rsidRDefault="00F80742" w:rsidP="00E6457D">
            <w:pPr>
              <w:spacing w:before="120" w:after="240"/>
              <w:jc w:val="both"/>
              <w:rPr>
                <w:rFonts w:asciiTheme="majorHAnsi" w:hAnsiTheme="majorHAnsi" w:cs="Gisha"/>
                <w:b/>
                <w:sz w:val="20"/>
                <w:szCs w:val="20"/>
                <w:lang w:val="en-US"/>
              </w:rPr>
            </w:pPr>
            <w:r w:rsidRPr="0037516B">
              <w:rPr>
                <w:rFonts w:asciiTheme="majorHAnsi" w:hAnsiTheme="majorHAnsi" w:cs="Gisha"/>
                <w:b/>
                <w:iCs/>
                <w:sz w:val="20"/>
                <w:szCs w:val="20"/>
                <w:lang w:val="id-ID"/>
              </w:rPr>
              <w:t>Abstrak</w:t>
            </w:r>
            <w:r w:rsidRPr="0037516B">
              <w:rPr>
                <w:rFonts w:asciiTheme="majorHAnsi" w:hAnsiTheme="majorHAnsi" w:cs="Gisha"/>
                <w:iCs/>
                <w:sz w:val="20"/>
                <w:szCs w:val="20"/>
                <w:lang w:val="id-ID"/>
              </w:rPr>
              <w:t>:</w:t>
            </w:r>
            <w:r w:rsidRPr="0037516B">
              <w:rPr>
                <w:rFonts w:asciiTheme="majorHAnsi" w:hAnsiTheme="majorHAnsi" w:cs="Gisha"/>
                <w:i/>
                <w:iCs/>
                <w:sz w:val="20"/>
                <w:szCs w:val="20"/>
                <w:lang w:val="id-ID"/>
              </w:rPr>
              <w:t xml:space="preserve"> </w:t>
            </w:r>
            <w:r w:rsidR="005C396E" w:rsidRPr="0037516B">
              <w:rPr>
                <w:rFonts w:asciiTheme="majorHAnsi" w:hAnsiTheme="majorHAnsi" w:cs="Gisha"/>
                <w:sz w:val="20"/>
                <w:szCs w:val="20"/>
              </w:rPr>
              <w:t>tujuan</w:t>
            </w:r>
            <w:r w:rsidR="00F248C2" w:rsidRPr="0037516B">
              <w:rPr>
                <w:rFonts w:asciiTheme="majorHAnsi" w:hAnsiTheme="majorHAnsi" w:cs="Gisha"/>
                <w:sz w:val="20"/>
                <w:szCs w:val="20"/>
              </w:rPr>
              <w:t xml:space="preserve"> penelitian</w:t>
            </w:r>
            <w:r w:rsidR="005C396E" w:rsidRPr="0037516B">
              <w:rPr>
                <w:rFonts w:asciiTheme="majorHAnsi" w:hAnsiTheme="majorHAnsi" w:cs="Gisha"/>
                <w:sz w:val="20"/>
                <w:szCs w:val="20"/>
              </w:rPr>
              <w:t xml:space="preserve"> untuk mengetahui pengaruh implementasi </w:t>
            </w:r>
            <w:r w:rsidR="0004650D" w:rsidRPr="0037516B">
              <w:rPr>
                <w:rFonts w:asciiTheme="majorHAnsi" w:hAnsiTheme="majorHAnsi" w:cs="Gisha"/>
                <w:sz w:val="20"/>
                <w:szCs w:val="20"/>
              </w:rPr>
              <w:t xml:space="preserve"> model </w:t>
            </w:r>
            <w:r w:rsidR="005C396E" w:rsidRPr="0037516B">
              <w:rPr>
                <w:rFonts w:asciiTheme="majorHAnsi" w:hAnsiTheme="majorHAnsi" w:cs="Gisha"/>
                <w:sz w:val="20"/>
                <w:szCs w:val="20"/>
              </w:rPr>
              <w:t>pembelajaran</w:t>
            </w:r>
            <w:r w:rsidR="0004650D" w:rsidRPr="0037516B">
              <w:rPr>
                <w:rFonts w:asciiTheme="majorHAnsi" w:hAnsiTheme="majorHAnsi" w:cs="Gisha"/>
                <w:sz w:val="20"/>
                <w:szCs w:val="20"/>
              </w:rPr>
              <w:t xml:space="preserve"> </w:t>
            </w:r>
            <w:r w:rsidR="0004650D" w:rsidRPr="0037516B">
              <w:rPr>
                <w:rFonts w:asciiTheme="majorHAnsi" w:hAnsiTheme="majorHAnsi" w:cs="Gisha"/>
                <w:i/>
                <w:iCs/>
                <w:sz w:val="20"/>
                <w:szCs w:val="20"/>
              </w:rPr>
              <w:t>example non example</w:t>
            </w:r>
            <w:r w:rsidR="0004650D" w:rsidRPr="0037516B">
              <w:rPr>
                <w:rFonts w:asciiTheme="majorHAnsi" w:hAnsiTheme="majorHAnsi" w:cs="Gisha"/>
                <w:sz w:val="20"/>
                <w:szCs w:val="20"/>
              </w:rPr>
              <w:t xml:space="preserve"> dalam meningkatkan hasil belajar matematika</w:t>
            </w:r>
            <w:r w:rsidR="005C396E" w:rsidRPr="0037516B">
              <w:rPr>
                <w:rFonts w:asciiTheme="majorHAnsi" w:hAnsiTheme="majorHAnsi" w:cs="Gisha"/>
                <w:sz w:val="20"/>
                <w:szCs w:val="20"/>
              </w:rPr>
              <w:t xml:space="preserve"> . </w:t>
            </w:r>
            <w:r w:rsidR="005C396E" w:rsidRPr="0037516B">
              <w:rPr>
                <w:rFonts w:asciiTheme="majorHAnsi" w:hAnsiTheme="majorHAnsi" w:cs="Gisha"/>
                <w:bCs/>
                <w:sz w:val="20"/>
                <w:szCs w:val="20"/>
              </w:rPr>
              <w:t xml:space="preserve">Populasi penelitian ini adalah peserta didik kelas </w:t>
            </w:r>
            <w:r w:rsidR="0004650D" w:rsidRPr="0037516B">
              <w:rPr>
                <w:rFonts w:asciiTheme="majorHAnsi" w:hAnsiTheme="majorHAnsi"/>
                <w:sz w:val="20"/>
                <w:szCs w:val="20"/>
              </w:rPr>
              <w:t xml:space="preserve">IV MI Nurul Huda Kota Kupang sebanyak </w:t>
            </w:r>
            <w:r w:rsidR="0004650D" w:rsidRPr="0037516B">
              <w:rPr>
                <w:rFonts w:asciiTheme="majorHAnsi" w:hAnsiTheme="majorHAnsi"/>
                <w:sz w:val="20"/>
                <w:szCs w:val="20"/>
                <w:lang w:val="id-ID"/>
              </w:rPr>
              <w:t>30</w:t>
            </w:r>
            <w:r w:rsidR="0004650D" w:rsidRPr="0037516B">
              <w:rPr>
                <w:rFonts w:asciiTheme="majorHAnsi" w:hAnsiTheme="majorHAnsi"/>
                <w:sz w:val="20"/>
                <w:szCs w:val="20"/>
              </w:rPr>
              <w:t xml:space="preserve"> peserta didik. Dengan Teknik pengambilan sample </w:t>
            </w:r>
            <w:r w:rsidR="0004650D" w:rsidRPr="0037516B">
              <w:rPr>
                <w:rFonts w:asciiTheme="majorHAnsi" w:hAnsiTheme="majorHAnsi"/>
                <w:i/>
                <w:iCs/>
                <w:sz w:val="20"/>
                <w:szCs w:val="20"/>
              </w:rPr>
              <w:t>sampling purposive</w:t>
            </w:r>
            <w:r w:rsidR="005C396E" w:rsidRPr="0037516B">
              <w:rPr>
                <w:rFonts w:asciiTheme="majorHAnsi" w:hAnsiTheme="majorHAnsi" w:cs="Gisha"/>
                <w:bCs/>
                <w:i/>
                <w:sz w:val="20"/>
                <w:szCs w:val="20"/>
              </w:rPr>
              <w:t>.</w:t>
            </w:r>
            <w:r w:rsidR="005C396E" w:rsidRPr="0037516B">
              <w:rPr>
                <w:rFonts w:asciiTheme="majorHAnsi" w:hAnsiTheme="majorHAnsi" w:cs="Gisha"/>
                <w:bCs/>
                <w:sz w:val="20"/>
                <w:szCs w:val="20"/>
              </w:rPr>
              <w:t xml:space="preserve"> </w:t>
            </w:r>
            <w:r w:rsidR="00C92371" w:rsidRPr="0037516B">
              <w:rPr>
                <w:rFonts w:asciiTheme="majorHAnsi" w:hAnsiTheme="majorHAnsi"/>
                <w:sz w:val="20"/>
                <w:szCs w:val="20"/>
              </w:rPr>
              <w:t>Analisis data menggunakan analisis statisti</w:t>
            </w:r>
            <w:r w:rsidR="00C92371" w:rsidRPr="0037516B">
              <w:rPr>
                <w:rFonts w:asciiTheme="majorHAnsi" w:hAnsiTheme="majorHAnsi"/>
                <w:sz w:val="20"/>
                <w:szCs w:val="20"/>
                <w:lang w:val="id-ID"/>
              </w:rPr>
              <w:t>k</w:t>
            </w:r>
            <w:r w:rsidR="00C92371" w:rsidRPr="0037516B">
              <w:rPr>
                <w:rFonts w:asciiTheme="majorHAnsi" w:hAnsiTheme="majorHAnsi"/>
                <w:sz w:val="20"/>
                <w:szCs w:val="20"/>
              </w:rPr>
              <w:t xml:space="preserve"> deskriptif dan statistik inferensial</w:t>
            </w:r>
            <w:r w:rsidR="005C396E" w:rsidRPr="0037516B">
              <w:rPr>
                <w:rFonts w:asciiTheme="majorHAnsi" w:hAnsiTheme="majorHAnsi" w:cs="Gisha"/>
                <w:bCs/>
                <w:sz w:val="20"/>
                <w:szCs w:val="20"/>
              </w:rPr>
              <w:t>.</w:t>
            </w:r>
          </w:p>
          <w:p w14:paraId="0903245F" w14:textId="55CF51EA" w:rsidR="00DC5A92" w:rsidRPr="00DC5A92" w:rsidRDefault="00521ED0" w:rsidP="00DC5A92">
            <w:pPr>
              <w:pStyle w:val="HTMLPreformatted"/>
              <w:shd w:val="clear" w:color="auto" w:fill="FFFFFF" w:themeFill="background1"/>
              <w:jc w:val="both"/>
              <w:rPr>
                <w:rFonts w:asciiTheme="majorHAnsi" w:hAnsiTheme="majorHAnsi"/>
                <w:color w:val="202124"/>
                <w:lang w:val="en"/>
              </w:rPr>
            </w:pPr>
            <w:r w:rsidRPr="0037516B">
              <w:rPr>
                <w:rFonts w:asciiTheme="majorHAnsi" w:hAnsiTheme="majorHAnsi" w:cs="Gisha"/>
                <w:b/>
                <w:i/>
              </w:rPr>
              <w:t>Abstract:</w:t>
            </w:r>
            <w:r w:rsidRPr="0037516B">
              <w:rPr>
                <w:rFonts w:asciiTheme="majorHAnsi" w:hAnsiTheme="majorHAnsi" w:cs="Gisha"/>
                <w:i/>
              </w:rPr>
              <w:t xml:space="preserve"> </w:t>
            </w:r>
            <w:r w:rsidR="00C93BB2" w:rsidRPr="0037516B">
              <w:rPr>
                <w:rFonts w:asciiTheme="majorHAnsi" w:hAnsiTheme="majorHAnsi" w:cs="Gisha"/>
                <w:i/>
              </w:rPr>
              <w:t xml:space="preserve"> </w:t>
            </w:r>
            <w:r w:rsidR="0037516B" w:rsidRPr="0037516B">
              <w:rPr>
                <w:rFonts w:asciiTheme="majorHAnsi" w:hAnsiTheme="majorHAnsi"/>
                <w:color w:val="202124"/>
                <w:lang w:val="en"/>
              </w:rPr>
              <w:t>The research objective was to determine the effect of implementing the example non example learning model in improving mathematics learning outcomes. The population of this study was 30 grade students of MI Nurul Huda in Kupang City. With purposive sampling technique sampling. Data analysis used descriptive statistical analysis and inferential statistics.</w:t>
            </w:r>
          </w:p>
        </w:tc>
      </w:tr>
      <w:tr w:rsidR="00521ED0" w:rsidRPr="00486BD5" w14:paraId="7476B1D5" w14:textId="77777777" w:rsidTr="00F062D8">
        <w:trPr>
          <w:trHeight w:val="1482"/>
          <w:jc w:val="center"/>
        </w:trPr>
        <w:tc>
          <w:tcPr>
            <w:tcW w:w="2404" w:type="dxa"/>
            <w:tcBorders>
              <w:left w:val="nil"/>
              <w:right w:val="nil"/>
            </w:tcBorders>
          </w:tcPr>
          <w:p w14:paraId="330283C9" w14:textId="77777777" w:rsidR="00521ED0" w:rsidRPr="00486BD5" w:rsidRDefault="00521ED0" w:rsidP="00E03F00">
            <w:pPr>
              <w:spacing w:before="120" w:after="120"/>
              <w:jc w:val="both"/>
              <w:rPr>
                <w:rFonts w:asciiTheme="majorHAnsi" w:hAnsiTheme="majorHAnsi"/>
                <w:b/>
                <w:i/>
                <w:sz w:val="20"/>
                <w:szCs w:val="20"/>
              </w:rPr>
            </w:pPr>
            <w:r w:rsidRPr="00486BD5">
              <w:rPr>
                <w:rFonts w:asciiTheme="majorHAnsi" w:hAnsiTheme="majorHAnsi"/>
                <w:b/>
                <w:i/>
                <w:sz w:val="20"/>
                <w:szCs w:val="20"/>
              </w:rPr>
              <w:t xml:space="preserve">Kata </w:t>
            </w:r>
            <w:r w:rsidR="003D3E2E" w:rsidRPr="00486BD5">
              <w:rPr>
                <w:rFonts w:asciiTheme="majorHAnsi" w:hAnsiTheme="majorHAnsi"/>
                <w:b/>
                <w:i/>
                <w:sz w:val="20"/>
                <w:szCs w:val="20"/>
              </w:rPr>
              <w:t>Kunci</w:t>
            </w:r>
            <w:r w:rsidRPr="00486BD5">
              <w:rPr>
                <w:rFonts w:asciiTheme="majorHAnsi" w:hAnsiTheme="majorHAnsi"/>
                <w:b/>
                <w:i/>
                <w:sz w:val="20"/>
                <w:szCs w:val="20"/>
              </w:rPr>
              <w:t>:</w:t>
            </w:r>
          </w:p>
          <w:p w14:paraId="3D4DA6E2" w14:textId="541D5BA4" w:rsidR="00D31687" w:rsidRDefault="00D31687" w:rsidP="00232F14">
            <w:pPr>
              <w:rPr>
                <w:rFonts w:asciiTheme="majorHAnsi" w:hAnsiTheme="majorHAnsi" w:cs="Arial"/>
                <w:sz w:val="20"/>
                <w:szCs w:val="20"/>
              </w:rPr>
            </w:pPr>
            <w:r w:rsidRPr="00C92371">
              <w:rPr>
                <w:rFonts w:asciiTheme="majorHAnsi" w:hAnsiTheme="majorHAnsi" w:cs="Gisha"/>
                <w:i/>
                <w:iCs/>
                <w:sz w:val="20"/>
                <w:szCs w:val="20"/>
              </w:rPr>
              <w:t>Example</w:t>
            </w:r>
            <w:r>
              <w:rPr>
                <w:rFonts w:asciiTheme="majorHAnsi" w:hAnsiTheme="majorHAnsi" w:cs="Gisha"/>
                <w:i/>
                <w:iCs/>
                <w:sz w:val="20"/>
                <w:szCs w:val="20"/>
              </w:rPr>
              <w:t xml:space="preserve"> </w:t>
            </w:r>
            <w:r w:rsidRPr="00C92371">
              <w:rPr>
                <w:rFonts w:asciiTheme="majorHAnsi" w:hAnsiTheme="majorHAnsi" w:cs="Gisha"/>
                <w:i/>
                <w:iCs/>
                <w:sz w:val="20"/>
                <w:szCs w:val="20"/>
              </w:rPr>
              <w:t>non example</w:t>
            </w:r>
            <w:r w:rsidRPr="00C92371">
              <w:rPr>
                <w:rFonts w:asciiTheme="majorHAnsi" w:hAnsiTheme="majorHAnsi" w:cs="Gisha"/>
                <w:sz w:val="20"/>
                <w:szCs w:val="20"/>
              </w:rPr>
              <w:t xml:space="preserve"> </w:t>
            </w:r>
            <w:r w:rsidR="00232F14" w:rsidRPr="00486BD5">
              <w:rPr>
                <w:rFonts w:asciiTheme="majorHAnsi" w:hAnsiTheme="majorHAnsi" w:cs="Arial"/>
                <w:sz w:val="20"/>
                <w:szCs w:val="20"/>
              </w:rPr>
              <w:t xml:space="preserve">Hasil Belajar </w:t>
            </w:r>
            <w:r>
              <w:rPr>
                <w:rFonts w:asciiTheme="majorHAnsi" w:hAnsiTheme="majorHAnsi" w:cs="Arial"/>
                <w:sz w:val="20"/>
                <w:szCs w:val="20"/>
              </w:rPr>
              <w:t>matematika</w:t>
            </w:r>
          </w:p>
          <w:p w14:paraId="45EE7FA7" w14:textId="6708112E" w:rsidR="00521ED0" w:rsidRPr="00486BD5" w:rsidRDefault="00521ED0" w:rsidP="00232F14">
            <w:pPr>
              <w:rPr>
                <w:rFonts w:asciiTheme="majorHAnsi" w:hAnsiTheme="majorHAnsi"/>
                <w:b/>
                <w:i/>
                <w:sz w:val="20"/>
                <w:szCs w:val="20"/>
              </w:rPr>
            </w:pPr>
          </w:p>
        </w:tc>
        <w:tc>
          <w:tcPr>
            <w:tcW w:w="283" w:type="dxa"/>
            <w:vMerge/>
            <w:tcBorders>
              <w:top w:val="nil"/>
              <w:left w:val="nil"/>
              <w:bottom w:val="nil"/>
              <w:right w:val="nil"/>
            </w:tcBorders>
          </w:tcPr>
          <w:p w14:paraId="69A40394" w14:textId="77777777" w:rsidR="00521ED0" w:rsidRPr="00486BD5" w:rsidRDefault="00521ED0" w:rsidP="00E03F00">
            <w:pPr>
              <w:spacing w:before="120"/>
              <w:jc w:val="both"/>
              <w:rPr>
                <w:rFonts w:asciiTheme="majorHAnsi" w:hAnsiTheme="majorHAnsi"/>
                <w:sz w:val="20"/>
                <w:szCs w:val="20"/>
              </w:rPr>
            </w:pPr>
          </w:p>
        </w:tc>
        <w:tc>
          <w:tcPr>
            <w:tcW w:w="7598" w:type="dxa"/>
            <w:vMerge/>
            <w:tcBorders>
              <w:left w:val="nil"/>
              <w:right w:val="nil"/>
            </w:tcBorders>
          </w:tcPr>
          <w:p w14:paraId="542A43C5" w14:textId="77777777" w:rsidR="00521ED0" w:rsidRPr="00486BD5" w:rsidRDefault="00521ED0" w:rsidP="00E03F00">
            <w:pPr>
              <w:spacing w:before="120"/>
              <w:jc w:val="both"/>
              <w:rPr>
                <w:rFonts w:asciiTheme="majorHAnsi" w:hAnsiTheme="majorHAnsi" w:cs="Gisha"/>
                <w:iCs/>
                <w:color w:val="000000"/>
                <w:sz w:val="20"/>
                <w:szCs w:val="20"/>
              </w:rPr>
            </w:pPr>
          </w:p>
        </w:tc>
      </w:tr>
      <w:tr w:rsidR="009831D7" w:rsidRPr="00486BD5" w14:paraId="498BCF22" w14:textId="77777777" w:rsidTr="009831D7">
        <w:trPr>
          <w:trHeight w:val="497"/>
          <w:jc w:val="center"/>
        </w:trPr>
        <w:tc>
          <w:tcPr>
            <w:tcW w:w="10285" w:type="dxa"/>
            <w:gridSpan w:val="3"/>
            <w:tcBorders>
              <w:left w:val="nil"/>
              <w:right w:val="nil"/>
            </w:tcBorders>
          </w:tcPr>
          <w:p w14:paraId="08912D58" w14:textId="77777777" w:rsidR="009831D7" w:rsidRPr="00486BD5" w:rsidRDefault="00CF2620" w:rsidP="009831D7">
            <w:pPr>
              <w:ind w:right="-13"/>
              <w:rPr>
                <w:rFonts w:asciiTheme="majorHAnsi" w:hAnsiTheme="majorHAnsi"/>
                <w:sz w:val="20"/>
                <w:szCs w:val="20"/>
              </w:rPr>
            </w:pPr>
            <w:r w:rsidRPr="00486BD5">
              <w:rPr>
                <w:rFonts w:asciiTheme="majorHAnsi" w:hAnsiTheme="majorHAnsi"/>
                <w:noProof/>
                <w:sz w:val="20"/>
                <w:szCs w:val="20"/>
                <w:lang w:val="en-US" w:eastAsia="en-US"/>
              </w:rPr>
              <w:drawing>
                <wp:inline distT="0" distB="0" distL="0" distR="0" wp14:anchorId="551B10CA" wp14:editId="0A6002C8">
                  <wp:extent cx="707390" cy="214630"/>
                  <wp:effectExtent l="0" t="0" r="0" b="0"/>
                  <wp:docPr id="3"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 7\Documents\Indeksi\New-Cro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 cy="214630"/>
                          </a:xfrm>
                          <a:prstGeom prst="rect">
                            <a:avLst/>
                          </a:prstGeom>
                          <a:noFill/>
                          <a:ln>
                            <a:noFill/>
                          </a:ln>
                        </pic:spPr>
                      </pic:pic>
                    </a:graphicData>
                  </a:graphic>
                </wp:inline>
              </w:drawing>
            </w:r>
            <w:r w:rsidR="009831D7" w:rsidRPr="00486BD5">
              <w:rPr>
                <w:rFonts w:asciiTheme="majorHAnsi" w:hAnsiTheme="majorHAnsi"/>
                <w:sz w:val="20"/>
                <w:szCs w:val="20"/>
              </w:rPr>
              <w:tab/>
            </w:r>
            <w:r w:rsidR="009831D7" w:rsidRPr="00486BD5">
              <w:rPr>
                <w:rFonts w:asciiTheme="majorHAnsi" w:hAnsiTheme="majorHAnsi"/>
                <w:sz w:val="20"/>
                <w:szCs w:val="20"/>
              </w:rPr>
              <w:tab/>
            </w:r>
            <w:r w:rsidR="009831D7" w:rsidRPr="00486BD5">
              <w:rPr>
                <w:rFonts w:asciiTheme="majorHAnsi" w:hAnsiTheme="majorHAnsi"/>
                <w:sz w:val="20"/>
                <w:szCs w:val="20"/>
              </w:rPr>
              <w:tab/>
            </w:r>
            <w:r w:rsidR="009831D7" w:rsidRPr="00486BD5">
              <w:rPr>
                <w:rFonts w:asciiTheme="majorHAnsi" w:hAnsiTheme="majorHAnsi"/>
                <w:sz w:val="20"/>
                <w:szCs w:val="20"/>
              </w:rPr>
              <w:tab/>
            </w:r>
            <w:r w:rsidR="009831D7" w:rsidRPr="00486BD5">
              <w:rPr>
                <w:rFonts w:asciiTheme="majorHAnsi" w:hAnsiTheme="majorHAnsi"/>
                <w:sz w:val="20"/>
                <w:szCs w:val="20"/>
              </w:rPr>
              <w:tab/>
            </w:r>
            <w:r w:rsidR="009831D7" w:rsidRPr="00486BD5">
              <w:rPr>
                <w:rFonts w:asciiTheme="majorHAnsi" w:hAnsiTheme="majorHAnsi"/>
                <w:sz w:val="20"/>
                <w:szCs w:val="20"/>
              </w:rPr>
              <w:tab/>
            </w:r>
            <w:r w:rsidR="009831D7" w:rsidRPr="00486BD5">
              <w:rPr>
                <w:rFonts w:asciiTheme="majorHAnsi" w:hAnsiTheme="majorHAnsi"/>
                <w:sz w:val="20"/>
                <w:szCs w:val="20"/>
              </w:rPr>
              <w:tab/>
            </w:r>
            <w:r w:rsidR="009831D7" w:rsidRPr="00486BD5">
              <w:rPr>
                <w:rFonts w:asciiTheme="majorHAnsi" w:hAnsiTheme="majorHAnsi"/>
                <w:sz w:val="20"/>
                <w:szCs w:val="20"/>
              </w:rPr>
              <w:tab/>
            </w:r>
            <w:r w:rsidR="009831D7" w:rsidRPr="00486BD5">
              <w:rPr>
                <w:rFonts w:asciiTheme="majorHAnsi" w:hAnsiTheme="majorHAnsi"/>
                <w:sz w:val="20"/>
                <w:szCs w:val="20"/>
              </w:rPr>
              <w:tab/>
              <w:t xml:space="preserve">                 </w:t>
            </w:r>
            <w:r w:rsidR="009831D7" w:rsidRPr="00486BD5">
              <w:rPr>
                <w:rFonts w:asciiTheme="majorHAnsi" w:hAnsiTheme="majorHAnsi"/>
                <w:sz w:val="20"/>
                <w:szCs w:val="20"/>
              </w:rPr>
              <w:tab/>
              <w:t xml:space="preserve">     </w:t>
            </w:r>
            <w:r w:rsidRPr="00486BD5">
              <w:rPr>
                <w:rFonts w:asciiTheme="majorHAnsi" w:hAnsiTheme="majorHAnsi"/>
                <w:noProof/>
                <w:color w:val="000000"/>
                <w:sz w:val="20"/>
                <w:szCs w:val="20"/>
                <w:lang w:val="en-US" w:eastAsia="en-US"/>
              </w:rPr>
              <w:drawing>
                <wp:inline distT="0" distB="0" distL="0" distR="0" wp14:anchorId="20576DA1" wp14:editId="55156B17">
                  <wp:extent cx="556895" cy="198755"/>
                  <wp:effectExtent l="0" t="0" r="0" b="0"/>
                  <wp:docPr id="2" name="Picture 1"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88x3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895" cy="198755"/>
                          </a:xfrm>
                          <a:prstGeom prst="rect">
                            <a:avLst/>
                          </a:prstGeom>
                          <a:noFill/>
                          <a:ln>
                            <a:noFill/>
                          </a:ln>
                        </pic:spPr>
                      </pic:pic>
                    </a:graphicData>
                  </a:graphic>
                </wp:inline>
              </w:drawing>
            </w:r>
          </w:p>
          <w:p w14:paraId="44855146" w14:textId="2838990B" w:rsidR="009831D7" w:rsidRPr="00486BD5" w:rsidRDefault="00C32997" w:rsidP="00C32997">
            <w:pPr>
              <w:spacing w:before="120"/>
              <w:jc w:val="both"/>
              <w:rPr>
                <w:rFonts w:asciiTheme="majorHAnsi" w:hAnsiTheme="majorHAnsi" w:cs="Gisha"/>
                <w:iCs/>
                <w:color w:val="000000"/>
                <w:sz w:val="20"/>
                <w:szCs w:val="20"/>
              </w:rPr>
            </w:pPr>
            <w:hyperlink r:id="rId15" w:history="1">
              <w:r w:rsidRPr="00E457B4">
                <w:rPr>
                  <w:rStyle w:val="Hyperlink"/>
                  <w:rFonts w:asciiTheme="majorHAnsi" w:hAnsiTheme="majorHAnsi" w:cs="Tahoma"/>
                  <w:sz w:val="20"/>
                  <w:szCs w:val="20"/>
                  <w:shd w:val="clear" w:color="auto" w:fill="FFFFFF"/>
                </w:rPr>
                <w:t>https://doi.org/..............................................................</w:t>
              </w:r>
            </w:hyperlink>
            <w:r w:rsidR="009831D7" w:rsidRPr="00486BD5">
              <w:rPr>
                <w:rFonts w:asciiTheme="majorHAnsi" w:hAnsiTheme="majorHAnsi"/>
                <w:sz w:val="20"/>
                <w:szCs w:val="20"/>
              </w:rPr>
              <w:t xml:space="preserve"> </w:t>
            </w:r>
            <w:r w:rsidR="009831D7" w:rsidRPr="00486BD5">
              <w:rPr>
                <w:rFonts w:asciiTheme="majorHAnsi" w:hAnsiTheme="majorHAnsi"/>
                <w:iCs/>
                <w:color w:val="000000"/>
                <w:sz w:val="20"/>
                <w:szCs w:val="20"/>
              </w:rPr>
              <w:tab/>
            </w:r>
            <w:r w:rsidR="009831D7" w:rsidRPr="00486BD5">
              <w:rPr>
                <w:rFonts w:asciiTheme="majorHAnsi" w:hAnsiTheme="majorHAnsi"/>
                <w:i/>
                <w:iCs/>
                <w:color w:val="000000"/>
                <w:sz w:val="20"/>
                <w:szCs w:val="20"/>
              </w:rPr>
              <w:t xml:space="preserve">                      This is an open access article under the </w:t>
            </w:r>
            <w:r w:rsidR="009831D7" w:rsidRPr="00486BD5">
              <w:rPr>
                <w:rFonts w:asciiTheme="majorHAnsi" w:hAnsiTheme="majorHAnsi"/>
                <w:b/>
                <w:i/>
                <w:iCs/>
                <w:color w:val="4F81BD" w:themeColor="accent1"/>
                <w:sz w:val="20"/>
                <w:szCs w:val="20"/>
              </w:rPr>
              <w:t>CC–BY-SA</w:t>
            </w:r>
            <w:r w:rsidR="009831D7" w:rsidRPr="00486BD5">
              <w:rPr>
                <w:rFonts w:asciiTheme="majorHAnsi" w:hAnsiTheme="majorHAnsi"/>
                <w:i/>
                <w:iCs/>
                <w:color w:val="000000"/>
                <w:sz w:val="20"/>
                <w:szCs w:val="20"/>
              </w:rPr>
              <w:t xml:space="preserve"> license</w:t>
            </w:r>
          </w:p>
        </w:tc>
      </w:tr>
    </w:tbl>
    <w:p w14:paraId="139629FD" w14:textId="77777777" w:rsidR="00F66CC2" w:rsidRPr="00486BD5" w:rsidRDefault="00F66CC2" w:rsidP="00F66CC2">
      <w:pPr>
        <w:pStyle w:val="PARAGRAPHnoindent"/>
        <w:spacing w:line="240" w:lineRule="auto"/>
        <w:jc w:val="center"/>
        <w:rPr>
          <w:rFonts w:asciiTheme="majorHAnsi" w:hAnsiTheme="majorHAnsi"/>
          <w:color w:val="000000"/>
          <w:sz w:val="20"/>
        </w:rPr>
      </w:pPr>
    </w:p>
    <w:p w14:paraId="02D59233" w14:textId="77777777" w:rsidR="00214016" w:rsidRPr="00486BD5" w:rsidRDefault="00214016" w:rsidP="00F66CC2">
      <w:pPr>
        <w:pStyle w:val="PARAGRAPHnoindent"/>
        <w:spacing w:line="240" w:lineRule="auto"/>
        <w:jc w:val="center"/>
        <w:rPr>
          <w:rFonts w:asciiTheme="majorHAnsi" w:hAnsiTheme="majorHAnsi"/>
          <w:color w:val="000000"/>
          <w:sz w:val="20"/>
        </w:rPr>
      </w:pPr>
    </w:p>
    <w:p w14:paraId="56566659" w14:textId="77777777" w:rsidR="00F66CC2" w:rsidRPr="00486BD5" w:rsidRDefault="00F66CC2" w:rsidP="00F66CC2">
      <w:pPr>
        <w:pStyle w:val="PARAGRAPHnoindent"/>
        <w:spacing w:line="240" w:lineRule="auto"/>
        <w:jc w:val="center"/>
        <w:rPr>
          <w:rFonts w:asciiTheme="majorHAnsi" w:hAnsiTheme="majorHAnsi"/>
          <w:color w:val="000000"/>
          <w:sz w:val="20"/>
        </w:rPr>
      </w:pPr>
      <w:r w:rsidRPr="00486BD5">
        <w:rPr>
          <w:rFonts w:asciiTheme="majorHAnsi" w:hAnsiTheme="majorHAnsi"/>
          <w:color w:val="000000"/>
          <w:sz w:val="20"/>
        </w:rPr>
        <w:t>——————————</w:t>
      </w:r>
      <w:r w:rsidRPr="00486BD5">
        <w:rPr>
          <w:rFonts w:asciiTheme="majorHAnsi" w:hAnsiTheme="majorHAnsi"/>
          <w:color w:val="000000"/>
          <w:position w:val="-2"/>
          <w:sz w:val="20"/>
        </w:rPr>
        <w:t xml:space="preserve">   </w:t>
      </w:r>
      <w:r w:rsidRPr="00486BD5">
        <w:rPr>
          <w:rFonts w:asciiTheme="majorHAnsi" w:hAnsiTheme="majorHAnsi"/>
          <w:color w:val="000000"/>
          <w:position w:val="-2"/>
          <w:sz w:val="20"/>
        </w:rPr>
        <w:sym w:font="Wingdings" w:char="F075"/>
      </w:r>
      <w:r w:rsidRPr="00486BD5">
        <w:rPr>
          <w:rFonts w:asciiTheme="majorHAnsi" w:hAnsiTheme="majorHAnsi"/>
          <w:color w:val="000000"/>
          <w:position w:val="-2"/>
          <w:sz w:val="20"/>
        </w:rPr>
        <w:t xml:space="preserve">   </w:t>
      </w:r>
      <w:r w:rsidRPr="00486BD5">
        <w:rPr>
          <w:rFonts w:asciiTheme="majorHAnsi" w:hAnsiTheme="majorHAnsi"/>
          <w:color w:val="000000"/>
          <w:sz w:val="20"/>
        </w:rPr>
        <w:t>——————————</w:t>
      </w:r>
    </w:p>
    <w:p w14:paraId="05B55153" w14:textId="77777777" w:rsidR="00B3521D" w:rsidRPr="00486BD5" w:rsidRDefault="00B3521D" w:rsidP="00B278E3">
      <w:pPr>
        <w:pStyle w:val="IEEEHeading1"/>
        <w:numPr>
          <w:ilvl w:val="0"/>
          <w:numId w:val="0"/>
        </w:numPr>
        <w:jc w:val="left"/>
        <w:rPr>
          <w:rFonts w:asciiTheme="majorHAnsi" w:hAnsiTheme="majorHAnsi"/>
          <w:b/>
          <w:iCs/>
          <w:szCs w:val="20"/>
          <w:lang w:val="id-ID"/>
        </w:rPr>
        <w:sectPr w:rsidR="00B3521D" w:rsidRPr="00486BD5" w:rsidSect="00F062D8">
          <w:type w:val="continuous"/>
          <w:pgSz w:w="11906" w:h="16838" w:code="9"/>
          <w:pgMar w:top="851" w:right="737" w:bottom="737" w:left="851" w:header="709" w:footer="709" w:gutter="0"/>
          <w:cols w:space="238"/>
          <w:docGrid w:linePitch="360"/>
        </w:sectPr>
      </w:pPr>
    </w:p>
    <w:p w14:paraId="17FD91AE" w14:textId="77777777" w:rsidR="00AD335D" w:rsidRPr="004B20D8" w:rsidRDefault="00AE1477" w:rsidP="00B3521D">
      <w:pPr>
        <w:pStyle w:val="IEEEHeading1"/>
        <w:numPr>
          <w:ilvl w:val="0"/>
          <w:numId w:val="11"/>
        </w:numPr>
        <w:spacing w:line="276" w:lineRule="auto"/>
        <w:jc w:val="left"/>
        <w:rPr>
          <w:rFonts w:asciiTheme="majorHAnsi" w:hAnsiTheme="majorHAnsi"/>
          <w:b/>
          <w:sz w:val="21"/>
          <w:szCs w:val="21"/>
        </w:rPr>
      </w:pPr>
      <w:r w:rsidRPr="004B20D8">
        <w:rPr>
          <w:rFonts w:asciiTheme="majorHAnsi" w:hAnsiTheme="majorHAnsi"/>
          <w:b/>
          <w:iCs/>
          <w:sz w:val="21"/>
          <w:szCs w:val="21"/>
          <w:lang w:val="id-ID"/>
        </w:rPr>
        <w:lastRenderedPageBreak/>
        <w:t>LATAR BELAKANG</w:t>
      </w:r>
      <w:r w:rsidR="00131344" w:rsidRPr="004B20D8">
        <w:rPr>
          <w:rFonts w:asciiTheme="majorHAnsi" w:hAnsiTheme="majorHAnsi"/>
          <w:b/>
          <w:sz w:val="21"/>
          <w:szCs w:val="21"/>
          <w:lang w:val="id-ID"/>
        </w:rPr>
        <w:t xml:space="preserve"> </w:t>
      </w:r>
    </w:p>
    <w:p w14:paraId="765FF965" w14:textId="08FD72BE" w:rsidR="00E558FB" w:rsidRPr="00E558FB" w:rsidRDefault="00E558FB" w:rsidP="00E558FB">
      <w:pPr>
        <w:pStyle w:val="Default"/>
        <w:ind w:firstLine="720"/>
        <w:jc w:val="both"/>
        <w:rPr>
          <w:rFonts w:asciiTheme="majorHAnsi" w:hAnsiTheme="majorHAnsi"/>
          <w:color w:val="auto"/>
          <w:sz w:val="20"/>
          <w:szCs w:val="20"/>
        </w:rPr>
      </w:pPr>
      <w:r w:rsidRPr="00E558FB">
        <w:rPr>
          <w:rFonts w:asciiTheme="majorHAnsi" w:hAnsiTheme="majorHAnsi"/>
          <w:color w:val="auto"/>
          <w:sz w:val="20"/>
          <w:szCs w:val="20"/>
        </w:rPr>
        <w:t xml:space="preserve">Pendidikan merupakan suatu hal yang sangat penting karena pendidikan merupakan penentu kemajuan suatu bangsa dan penentu kemampuan sumber daya manusia di suatu negara. Dalam kehidupan yang penuh persaingan saat ini, seseorang yang diperhitungkan kedudukan dan kemampuannya di masyarakat adalah memiliki pendidikan dan kemampuan yang baik. Saat ini dunia memasuki abad 21, </w:t>
      </w:r>
      <w:r w:rsidR="0057689C">
        <w:rPr>
          <w:rFonts w:asciiTheme="majorHAnsi" w:hAnsiTheme="majorHAnsi"/>
          <w:color w:val="auto"/>
          <w:sz w:val="20"/>
          <w:szCs w:val="20"/>
        </w:rPr>
        <w:fldChar w:fldCharType="begin"/>
      </w:r>
      <w:r w:rsidR="0057689C">
        <w:rPr>
          <w:rFonts w:asciiTheme="majorHAnsi" w:hAnsiTheme="majorHAnsi"/>
          <w:color w:val="auto"/>
          <w:sz w:val="20"/>
          <w:szCs w:val="20"/>
        </w:rPr>
        <w:instrText xml:space="preserve"> ADDIN ZOTERO_ITEM CSL_CITATION {"citationID":"LyvYnBur","properties":{"formattedCitation":"[1]","plainCitation":"[1]","noteIndex":0},"citationItems":[{"id":41,"uris":["http://zotero.org/users/local/HLA1zFYh/items/ZMZCQULT"],"uri":["http://zotero.org/users/local/HLA1zFYh/items/ZMZCQULT"],"itemData":{"id":41,"type":"article-journal","abstract":"Era global menuntut kecakapan tertentu dari sumber daya manusia. Salah satu kecakapan yang diperlukan di era global adalah literasi matematika. Literasi matematika merujuk pada kemampuan individu untuk memformulasikan, menggunakan, dan menginterpretasikan matematika dalam berbagai konteks. Penilaian literasi matematika siswa usia 15 tahun secara inernasional diukur melalui PISA (Programme for International Student Assessment) yang diselenggarakan oleh OESD (Organization for Economic Cooperation and Development). Indonesia menunjukkan kecenderungan peningkatan literasi matematis mulai tahun 2015. Hal ini ditunjukkan dari rata – rata skor literasi matematika yang meningkat dari 375 pada tahun 2012 menjadi 386 pada tahun 2015. Indonesia perlu mempertahankan kecenderungan tersebut pada penilaian PISA tahun 2018. Penelitian ini bertujuan untuk mendeskripsikan karakteristik PISA 2018, faktor – faktor yang mempengaruhi literasi maematika dan pengembangan literasi matematika sebagai kecakapan abad 21. Penelitian ini menggunakan pendekatan kajian teori dengan menelaah dan menganalisis referensi serta hasil penelitian yang relevan. Hasil kajian dapat ditindaklanjuti dengan penelitian selanjutnya untuk mengembangkan literasi matematika siswa.","container-title":"de Fermat :JurnalPendidikanMatematika","issue":"1","page":"31-38","title":"Menyambut Pisa 2018: Pengembangan Literasi Matematika Untuk Mendukung Kecakapan Abad 21","volume":"1","author":[{"family":"Enika","given":"Wulandari"},{"family":"Raekha","given":"Azka"}],"issued":{"date-parts":[["2018"]]}}}],"schema":"https://github.com/citation-style-language/schema/raw/master/csl-citation.json"} </w:instrText>
      </w:r>
      <w:r w:rsidR="0057689C">
        <w:rPr>
          <w:rFonts w:asciiTheme="majorHAnsi" w:hAnsiTheme="majorHAnsi"/>
          <w:color w:val="auto"/>
          <w:sz w:val="20"/>
          <w:szCs w:val="20"/>
        </w:rPr>
        <w:fldChar w:fldCharType="separate"/>
      </w:r>
      <w:r w:rsidR="0057689C" w:rsidRPr="0057689C">
        <w:rPr>
          <w:rFonts w:ascii="Cambria" w:hAnsi="Cambria"/>
          <w:sz w:val="20"/>
        </w:rPr>
        <w:t>[1]</w:t>
      </w:r>
      <w:r w:rsidR="0057689C">
        <w:rPr>
          <w:rFonts w:asciiTheme="majorHAnsi" w:hAnsiTheme="majorHAnsi"/>
          <w:color w:val="auto"/>
          <w:sz w:val="20"/>
          <w:szCs w:val="20"/>
        </w:rPr>
        <w:fldChar w:fldCharType="end"/>
      </w:r>
      <w:r w:rsidRPr="00E558FB">
        <w:rPr>
          <w:rFonts w:asciiTheme="majorHAnsi" w:hAnsiTheme="majorHAnsi"/>
          <w:color w:val="auto"/>
          <w:sz w:val="20"/>
          <w:szCs w:val="20"/>
        </w:rPr>
        <w:t xml:space="preserve"> menyatakan bahwa kecakapan yang diperlukan pada abad 21 yaitu literasi dasar, kompetensi, dan karakter. Salah satu literasi dasar yang diperlukan adalah literasi matematika.</w:t>
      </w:r>
      <w:r w:rsidRPr="00E558FB">
        <w:rPr>
          <w:rFonts w:asciiTheme="majorHAnsi" w:hAnsiTheme="majorHAnsi"/>
          <w:color w:val="auto"/>
          <w:sz w:val="20"/>
          <w:szCs w:val="20"/>
          <w:lang w:val="id-ID"/>
        </w:rPr>
        <w:t xml:space="preserve"> </w:t>
      </w:r>
      <w:r w:rsidRPr="00E558FB">
        <w:rPr>
          <w:rFonts w:asciiTheme="majorHAnsi" w:hAnsiTheme="majorHAnsi"/>
          <w:color w:val="auto"/>
          <w:sz w:val="20"/>
          <w:szCs w:val="20"/>
        </w:rPr>
        <w:t>PISA (</w:t>
      </w:r>
      <w:r w:rsidRPr="00E558FB">
        <w:rPr>
          <w:rFonts w:asciiTheme="majorHAnsi" w:hAnsiTheme="majorHAnsi"/>
          <w:i/>
          <w:color w:val="auto"/>
          <w:sz w:val="20"/>
          <w:szCs w:val="20"/>
        </w:rPr>
        <w:t>Programe for International Students</w:t>
      </w:r>
      <w:r w:rsidRPr="00E558FB">
        <w:rPr>
          <w:rFonts w:asciiTheme="majorHAnsi" w:hAnsiTheme="majorHAnsi"/>
          <w:i/>
          <w:color w:val="auto"/>
          <w:sz w:val="20"/>
          <w:szCs w:val="20"/>
          <w:lang w:val="id-ID"/>
        </w:rPr>
        <w:t xml:space="preserve"> </w:t>
      </w:r>
      <w:r w:rsidRPr="00E558FB">
        <w:rPr>
          <w:rFonts w:asciiTheme="majorHAnsi" w:hAnsiTheme="majorHAnsi"/>
          <w:i/>
          <w:color w:val="auto"/>
          <w:sz w:val="20"/>
          <w:szCs w:val="20"/>
        </w:rPr>
        <w:t>Assesment</w:t>
      </w:r>
      <w:r w:rsidRPr="00E558FB">
        <w:rPr>
          <w:rFonts w:asciiTheme="majorHAnsi" w:hAnsiTheme="majorHAnsi"/>
          <w:color w:val="auto"/>
          <w:sz w:val="20"/>
          <w:szCs w:val="20"/>
        </w:rPr>
        <w:t>) mendefinisikan literasi matematika adalah kemampuan sesorang untuk merumuskan, mempekerjakan dan menafsirkan matematika dalam berbagai konteks. Ini mencakup konsep, prosedur, fakta dan alat matematis untuk menggambarkan, menjelaskan dan memprediksi fenomena.</w:t>
      </w:r>
    </w:p>
    <w:p w14:paraId="63E398E1" w14:textId="58A7D671" w:rsidR="00B919FB" w:rsidRDefault="00B919FB" w:rsidP="0008727B">
      <w:pPr>
        <w:pStyle w:val="Default"/>
        <w:ind w:firstLine="720"/>
        <w:jc w:val="both"/>
        <w:rPr>
          <w:rFonts w:asciiTheme="majorHAnsi" w:hAnsiTheme="majorHAnsi"/>
          <w:color w:val="auto"/>
          <w:sz w:val="20"/>
          <w:szCs w:val="20"/>
        </w:rPr>
      </w:pPr>
      <w:r w:rsidRPr="00F17BC9">
        <w:rPr>
          <w:rFonts w:asciiTheme="majorHAnsi" w:hAnsiTheme="majorHAnsi"/>
          <w:color w:val="auto"/>
          <w:sz w:val="20"/>
          <w:szCs w:val="20"/>
        </w:rPr>
        <w:t>M</w:t>
      </w:r>
      <w:r w:rsidR="00F17BC9" w:rsidRPr="00F17BC9">
        <w:rPr>
          <w:rFonts w:asciiTheme="majorHAnsi" w:hAnsiTheme="majorHAnsi"/>
          <w:color w:val="auto"/>
          <w:sz w:val="20"/>
          <w:szCs w:val="20"/>
        </w:rPr>
        <w:t>atematika</w:t>
      </w:r>
      <w:r>
        <w:rPr>
          <w:rFonts w:asciiTheme="majorHAnsi" w:hAnsiTheme="majorHAnsi"/>
          <w:color w:val="auto"/>
          <w:sz w:val="20"/>
          <w:szCs w:val="20"/>
        </w:rPr>
        <w:t xml:space="preserve"> </w:t>
      </w:r>
      <w:r w:rsidR="00F17BC9">
        <w:rPr>
          <w:rFonts w:asciiTheme="majorHAnsi" w:hAnsiTheme="majorHAnsi"/>
          <w:color w:val="auto"/>
          <w:sz w:val="20"/>
          <w:szCs w:val="20"/>
        </w:rPr>
        <w:t>merupakan</w:t>
      </w:r>
      <w:r w:rsidR="00F17BC9" w:rsidRPr="00F17BC9">
        <w:rPr>
          <w:rFonts w:asciiTheme="majorHAnsi" w:hAnsiTheme="majorHAnsi"/>
          <w:color w:val="auto"/>
          <w:sz w:val="20"/>
          <w:szCs w:val="20"/>
        </w:rPr>
        <w:t xml:space="preserve"> ilmu yang m</w:t>
      </w:r>
      <w:r w:rsidR="00F17BC9">
        <w:rPr>
          <w:rFonts w:asciiTheme="majorHAnsi" w:hAnsiTheme="majorHAnsi"/>
          <w:color w:val="auto"/>
          <w:sz w:val="20"/>
          <w:szCs w:val="20"/>
        </w:rPr>
        <w:t xml:space="preserve">engkaji </w:t>
      </w:r>
      <w:r w:rsidR="00F17BC9" w:rsidRPr="00F17BC9">
        <w:rPr>
          <w:rFonts w:asciiTheme="majorHAnsi" w:hAnsiTheme="majorHAnsi"/>
          <w:color w:val="auto"/>
          <w:sz w:val="20"/>
          <w:szCs w:val="20"/>
        </w:rPr>
        <w:t>angka-angka</w:t>
      </w:r>
      <w:r w:rsidR="00F17BC9" w:rsidRPr="00F17BC9">
        <w:rPr>
          <w:rFonts w:asciiTheme="majorHAnsi" w:hAnsiTheme="majorHAnsi"/>
          <w:color w:val="auto"/>
          <w:sz w:val="20"/>
          <w:szCs w:val="20"/>
          <w:lang w:val="id-ID"/>
        </w:rPr>
        <w:t xml:space="preserve"> </w:t>
      </w:r>
      <w:r w:rsidR="00F17BC9" w:rsidRPr="00F17BC9">
        <w:rPr>
          <w:rFonts w:asciiTheme="majorHAnsi" w:hAnsiTheme="majorHAnsi"/>
          <w:color w:val="auto"/>
          <w:sz w:val="20"/>
          <w:szCs w:val="20"/>
        </w:rPr>
        <w:t xml:space="preserve">dan perhitungannya, masalah-masalah numerik, kuantitas dan besaran, hubungan pola, bentuk dan struktur, sarana berpikir, kumpulan sistem, struktur dan alat </w:t>
      </w:r>
      <w:r w:rsidR="0057689C">
        <w:rPr>
          <w:rFonts w:asciiTheme="majorHAnsi" w:hAnsiTheme="majorHAnsi"/>
          <w:color w:val="auto"/>
          <w:sz w:val="20"/>
          <w:szCs w:val="20"/>
        </w:rPr>
        <w:fldChar w:fldCharType="begin"/>
      </w:r>
      <w:r w:rsidR="0057689C">
        <w:rPr>
          <w:rFonts w:asciiTheme="majorHAnsi" w:hAnsiTheme="majorHAnsi"/>
          <w:color w:val="auto"/>
          <w:sz w:val="20"/>
          <w:szCs w:val="20"/>
        </w:rPr>
        <w:instrText xml:space="preserve"> ADDIN ZOTERO_ITEM CSL_CITATION {"citationID":"PljzwNCa","properties":{"formattedCitation":"[2]","plainCitation":"[2]","noteIndex":0},"citationItems":[{"id":38,"uris":["http://zotero.org/users/local/HLA1zFYh/items/5959CJWW"],"uri":["http://zotero.org/users/local/HLA1zFYh/items/5959CJWW"],"itemData":{"id":38,"type":"book","publisher":"Rajawali Pers.Jakarta.","title":"Perencanaan dan Strategi Pembelajaran Matematika.","author":[{"family":"Hamzah  A","given":"Muhlisrarini"}],"issued":{"date-parts":[["2014"]]}}}],"schema":"https://github.com/citation-style-language/schema/raw/master/csl-citation.json"} </w:instrText>
      </w:r>
      <w:r w:rsidR="0057689C">
        <w:rPr>
          <w:rFonts w:asciiTheme="majorHAnsi" w:hAnsiTheme="majorHAnsi"/>
          <w:color w:val="auto"/>
          <w:sz w:val="20"/>
          <w:szCs w:val="20"/>
        </w:rPr>
        <w:fldChar w:fldCharType="separate"/>
      </w:r>
      <w:r w:rsidR="0057689C" w:rsidRPr="0057689C">
        <w:rPr>
          <w:rFonts w:ascii="Cambria" w:hAnsi="Cambria"/>
          <w:sz w:val="20"/>
        </w:rPr>
        <w:t>[2]</w:t>
      </w:r>
      <w:r w:rsidR="0057689C">
        <w:rPr>
          <w:rFonts w:asciiTheme="majorHAnsi" w:hAnsiTheme="majorHAnsi"/>
          <w:color w:val="auto"/>
          <w:sz w:val="20"/>
          <w:szCs w:val="20"/>
        </w:rPr>
        <w:fldChar w:fldCharType="end"/>
      </w:r>
      <w:r w:rsidR="0057689C">
        <w:rPr>
          <w:rFonts w:asciiTheme="majorHAnsi" w:hAnsiTheme="majorHAnsi"/>
          <w:color w:val="auto"/>
          <w:sz w:val="20"/>
          <w:szCs w:val="20"/>
        </w:rPr>
        <w:t xml:space="preserve">. Lebih lanjut </w:t>
      </w:r>
      <w:r w:rsidR="0057689C">
        <w:rPr>
          <w:rFonts w:asciiTheme="majorHAnsi" w:hAnsiTheme="majorHAnsi"/>
          <w:color w:val="auto"/>
          <w:sz w:val="20"/>
          <w:szCs w:val="20"/>
        </w:rPr>
        <w:fldChar w:fldCharType="begin"/>
      </w:r>
      <w:r w:rsidR="0057689C">
        <w:rPr>
          <w:rFonts w:asciiTheme="majorHAnsi" w:hAnsiTheme="majorHAnsi"/>
          <w:color w:val="auto"/>
          <w:sz w:val="20"/>
          <w:szCs w:val="20"/>
        </w:rPr>
        <w:instrText xml:space="preserve"> ADDIN ZOTERO_ITEM CSL_CITATION {"citationID":"Ix8pEUhr","properties":{"formattedCitation":"[3]","plainCitation":"[3]","noteIndex":0},"citationItems":[{"id":33,"uris":["http://zotero.org/users/local/HLA1zFYh/items/KG9UHD4M"],"uri":["http://zotero.org/users/local/HLA1zFYh/items/KG9UHD4M"],"itemData":{"id":33,"type":"article-journal","abstract":"The poor quality of mathematics learning process is a factor\ninfluence the low of mathematics students’ achievement, where\nthere are still many teachers using a conventional teaching method\nat school. This results in students’ failure to learn the subject.\nTherefore, the teachers should apply some models and approach of\nmathematics learning which hopefully can improve the quality of\nmathematics education in Indonesia","container-title":"Jurnal Pendidikan Matematika","issue":"2","page":"39-45","title":"Berbagai alternatif model dan pendekatan dalam pembelajaran matematika","volume":"1","author":[{"family":"Didik","given":"Sugeng Pambudi"}],"issued":{"date-parts":[["2007"]]}}}],"schema":"https://github.com/citation-style-language/schema/raw/master/csl-citation.json"} </w:instrText>
      </w:r>
      <w:r w:rsidR="0057689C">
        <w:rPr>
          <w:rFonts w:asciiTheme="majorHAnsi" w:hAnsiTheme="majorHAnsi"/>
          <w:color w:val="auto"/>
          <w:sz w:val="20"/>
          <w:szCs w:val="20"/>
        </w:rPr>
        <w:fldChar w:fldCharType="separate"/>
      </w:r>
      <w:r w:rsidR="0057689C" w:rsidRPr="0057689C">
        <w:rPr>
          <w:rFonts w:ascii="Cambria" w:hAnsi="Cambria"/>
          <w:sz w:val="20"/>
        </w:rPr>
        <w:t>[3]</w:t>
      </w:r>
      <w:r w:rsidR="0057689C">
        <w:rPr>
          <w:rFonts w:asciiTheme="majorHAnsi" w:hAnsiTheme="majorHAnsi"/>
          <w:color w:val="auto"/>
          <w:sz w:val="20"/>
          <w:szCs w:val="20"/>
        </w:rPr>
        <w:fldChar w:fldCharType="end"/>
      </w:r>
      <w:r w:rsidR="0057689C">
        <w:rPr>
          <w:rFonts w:asciiTheme="majorHAnsi" w:hAnsiTheme="majorHAnsi"/>
          <w:color w:val="auto"/>
          <w:sz w:val="20"/>
          <w:szCs w:val="20"/>
        </w:rPr>
        <w:t xml:space="preserve"> mengemukakan </w:t>
      </w:r>
      <w:r>
        <w:rPr>
          <w:rFonts w:asciiTheme="majorHAnsi" w:hAnsiTheme="majorHAnsi"/>
          <w:color w:val="auto"/>
          <w:sz w:val="20"/>
          <w:szCs w:val="20"/>
        </w:rPr>
        <w:t xml:space="preserve">Ilmu </w:t>
      </w:r>
      <w:r w:rsidR="0057689C">
        <w:rPr>
          <w:rFonts w:asciiTheme="majorHAnsi" w:hAnsiTheme="majorHAnsi"/>
          <w:color w:val="auto"/>
          <w:sz w:val="20"/>
          <w:szCs w:val="20"/>
        </w:rPr>
        <w:t>matematika</w:t>
      </w:r>
      <w:r>
        <w:rPr>
          <w:rFonts w:asciiTheme="majorHAnsi" w:hAnsiTheme="majorHAnsi"/>
          <w:color w:val="auto"/>
          <w:sz w:val="20"/>
          <w:szCs w:val="20"/>
        </w:rPr>
        <w:t xml:space="preserve"> erat kaitanya dengan kehidupan sehari-hari, sehingga diterapkan sejak jenjang Pendidikan dasar. Namun pada kenyataannya matematika merupakann ilmu </w:t>
      </w:r>
      <w:r>
        <w:rPr>
          <w:rFonts w:asciiTheme="majorHAnsi" w:hAnsiTheme="majorHAnsi"/>
          <w:color w:val="auto"/>
          <w:sz w:val="20"/>
          <w:szCs w:val="20"/>
        </w:rPr>
        <w:lastRenderedPageBreak/>
        <w:t xml:space="preserve">yang diaangap paling sukar oleh peserta didik. Hal ini terlihat dari rendahnya hasil belajar. </w:t>
      </w:r>
    </w:p>
    <w:p w14:paraId="34DA78BE" w14:textId="18700893" w:rsidR="00F17BC9" w:rsidRPr="00F17BC9" w:rsidRDefault="00B919FB" w:rsidP="0008727B">
      <w:pPr>
        <w:pStyle w:val="Default"/>
        <w:ind w:firstLine="720"/>
        <w:jc w:val="both"/>
        <w:rPr>
          <w:rFonts w:asciiTheme="majorHAnsi" w:hAnsiTheme="majorHAnsi"/>
          <w:color w:val="auto"/>
          <w:sz w:val="20"/>
          <w:szCs w:val="20"/>
        </w:rPr>
      </w:pPr>
      <w:r>
        <w:rPr>
          <w:rFonts w:asciiTheme="majorHAnsi" w:hAnsiTheme="majorHAnsi"/>
          <w:color w:val="auto"/>
          <w:sz w:val="20"/>
          <w:szCs w:val="20"/>
        </w:rPr>
        <w:t xml:space="preserve">Hasil belajar adalah </w:t>
      </w:r>
      <w:r w:rsidR="00E9137F">
        <w:rPr>
          <w:rFonts w:asciiTheme="majorHAnsi" w:hAnsiTheme="majorHAnsi"/>
          <w:color w:val="auto"/>
          <w:sz w:val="20"/>
          <w:szCs w:val="20"/>
        </w:rPr>
        <w:t xml:space="preserve">kemampuan kemampuan yang diperoleh peserta didik setelah mendapatkan pengalaman belajar </w:t>
      </w:r>
      <w:r w:rsidR="005C0932">
        <w:rPr>
          <w:rFonts w:asciiTheme="majorHAnsi" w:hAnsiTheme="majorHAnsi"/>
          <w:color w:val="auto"/>
          <w:sz w:val="20"/>
          <w:szCs w:val="20"/>
        </w:rPr>
        <w:fldChar w:fldCharType="begin"/>
      </w:r>
      <w:r w:rsidR="005C0932">
        <w:rPr>
          <w:rFonts w:asciiTheme="majorHAnsi" w:hAnsiTheme="majorHAnsi"/>
          <w:color w:val="auto"/>
          <w:sz w:val="20"/>
          <w:szCs w:val="20"/>
        </w:rPr>
        <w:instrText xml:space="preserve"> ADDIN ZOTERO_ITEM CSL_CITATION {"citationID":"sCrm9msj","properties":{"formattedCitation":"[4]","plainCitation":"[4]","noteIndex":0},"citationItems":[{"id":30,"uris":["http://zotero.org/users/local/HLA1zFYh/items/JC28GTEN"],"uri":["http://zotero.org/users/local/HLA1zFYh/items/JC28GTEN"],"itemData":{"id":30,"type":"article-journal","abstract":"Learning outcomes are a reference to the extent to which students succeed. Psychomotor learning outcomes are an important aspect of learning outcomes related to motor skills. The low psychomotor learning outcomes, especially in elementary school science material, demands to be completed one way by applying 21st century learning. This study aims to determine the effect of the implementation of 21st century learning on psychomotor learning outcomes in natural science material with learning motivation covariables. This research is an experimental study with a single factor independent group design with the use of Covariate. Data analysis used One Way ANOVA, ANACOVA test, and Product Moment Test. Hypothesis test results show FA&gt; Ftable, namely 12.02&gt; 4.00, then FA*&gt; F table, namely 17.99&gt; 4.00 and with a contribution of 74%. Thus it can be concluded that using 21st century learning can improve student psychomotor learning outcomes in natural science material, even after learning motivation is controlled.","container-title":"Atlantis Press","issue":"1","page":"37-40","title":"Implementation of 21st-Century Learning on Psychomotor Learning Outcomes in Science Materials With Learning Motivation as Co-Variable","volume":"1","author":[{"family":"Dian","given":"Meilani"},{"family":"Ummu","given":"Aiman"}],"issued":{"date-parts":[["2020"]]}}}],"schema":"https://github.com/citation-style-language/schema/raw/master/csl-citation.json"} </w:instrText>
      </w:r>
      <w:r w:rsidR="005C0932">
        <w:rPr>
          <w:rFonts w:asciiTheme="majorHAnsi" w:hAnsiTheme="majorHAnsi"/>
          <w:color w:val="auto"/>
          <w:sz w:val="20"/>
          <w:szCs w:val="20"/>
        </w:rPr>
        <w:fldChar w:fldCharType="separate"/>
      </w:r>
      <w:r w:rsidR="005C0932" w:rsidRPr="005C0932">
        <w:rPr>
          <w:rFonts w:ascii="Cambria" w:hAnsi="Cambria"/>
          <w:sz w:val="20"/>
        </w:rPr>
        <w:t>[4]</w:t>
      </w:r>
      <w:r w:rsidR="005C0932">
        <w:rPr>
          <w:rFonts w:asciiTheme="majorHAnsi" w:hAnsiTheme="majorHAnsi"/>
          <w:color w:val="auto"/>
          <w:sz w:val="20"/>
          <w:szCs w:val="20"/>
        </w:rPr>
        <w:fldChar w:fldCharType="end"/>
      </w:r>
      <w:r w:rsidR="005C0932">
        <w:rPr>
          <w:rFonts w:asciiTheme="majorHAnsi" w:hAnsiTheme="majorHAnsi"/>
          <w:color w:val="auto"/>
          <w:sz w:val="20"/>
          <w:szCs w:val="20"/>
        </w:rPr>
        <w:t xml:space="preserve">. Penelitian </w:t>
      </w:r>
      <w:r w:rsidR="005C0932">
        <w:rPr>
          <w:rFonts w:asciiTheme="majorHAnsi" w:hAnsiTheme="majorHAnsi"/>
          <w:color w:val="auto"/>
          <w:sz w:val="20"/>
          <w:szCs w:val="20"/>
        </w:rPr>
        <w:fldChar w:fldCharType="begin"/>
      </w:r>
      <w:r w:rsidR="005C0932">
        <w:rPr>
          <w:rFonts w:asciiTheme="majorHAnsi" w:hAnsiTheme="majorHAnsi"/>
          <w:color w:val="auto"/>
          <w:sz w:val="20"/>
          <w:szCs w:val="20"/>
        </w:rPr>
        <w:instrText xml:space="preserve"> ADDIN ZOTERO_ITEM CSL_CITATION {"citationID":"xAAhCpX9","properties":{"formattedCitation":"[5]","plainCitation":"[5]","noteIndex":0},"citationItems":[{"id":5,"uris":["http://zotero.org/users/local/HLA1zFYh/items/MIAVMKLC"],"uri":["http://zotero.org/users/local/HLA1zFYh/items/MIAVMKLC"],"itemData":{"id":5,"type":"article-journal","abstract":"This research aimed at analyzing the influence of ‘Process Oriented Guided Inquiry Learning’ model assisted by realia media, in which it was to improve the scientific literacy and critical thinking skill of primary school students, especially for the material of energy. This quasi-experiment research used single factor independent groups design. The research sample of this research were fourth grade students of SD Inpres Oeba 2 Kupang City, East Nusa Tenggara Province, of which students were in the academic year of 2019/2020. The technique of sample collection was carried out purposive sampling for 2 classes. The IVA class was used as the experimental class (POGIL model assisted by the realia media), in which it consisted of 30 students and the IVB class was used as the control class (expository learning) that consisted of 28 students. The learning was carried out in four meetings. The data of scientific literacy and the results test of critical thinking were collected by means of objective test on the energy material. Multivariate Analysis of Variance (MANOVA) was used to analyze the data using significance level of 0.05. The results indicate that (1) There is a significant difference between the students’ scientific literacy who gain the POGIL learning assisted by the realia media and the students’ scientific literacy who get the expository learning; and (2) There is a significant difference between the critical thinking of students who get POGIL learning assisted by realia media and the students who get the expository learning. It can be concluded that there is a significant difference between the scientific literacy and the students’ critical thinking taught by the POGIL learning that assisted by realia media to the students who use expository learning. Since there is a significant difference, it means that the POGIL learning assisted by realia media has an influence on the students' scientific literacy and critical thinking.","container-title":"European Journal of Educational Research","issue":"4","page":"1635-1647","title":"The Influence of Process Oriented Guided Inquiry Learning (POGIL) Model Assisted by Realia Media to Improve Scientific Literacy and Critical Thinking Skill of Primary School Students","volume":"9","author":[{"family":"Ummu","given":"Aiman"},{"family":"Suryadin","given":"Hasyda"},{"family":"Uslan","given":"Uslan"}],"issued":{"date-parts":[["2020"]]}}}],"schema":"https://github.com/citation-style-language/schema/raw/master/csl-citation.json"} </w:instrText>
      </w:r>
      <w:r w:rsidR="005C0932">
        <w:rPr>
          <w:rFonts w:asciiTheme="majorHAnsi" w:hAnsiTheme="majorHAnsi"/>
          <w:color w:val="auto"/>
          <w:sz w:val="20"/>
          <w:szCs w:val="20"/>
        </w:rPr>
        <w:fldChar w:fldCharType="separate"/>
      </w:r>
      <w:r w:rsidR="005C0932" w:rsidRPr="005C0932">
        <w:rPr>
          <w:rFonts w:ascii="Cambria" w:hAnsi="Cambria"/>
          <w:sz w:val="20"/>
        </w:rPr>
        <w:t>[5]</w:t>
      </w:r>
      <w:r w:rsidR="005C0932">
        <w:rPr>
          <w:rFonts w:asciiTheme="majorHAnsi" w:hAnsiTheme="majorHAnsi"/>
          <w:color w:val="auto"/>
          <w:sz w:val="20"/>
          <w:szCs w:val="20"/>
        </w:rPr>
        <w:fldChar w:fldCharType="end"/>
      </w:r>
      <w:r w:rsidR="005C0932">
        <w:rPr>
          <w:rFonts w:asciiTheme="majorHAnsi" w:hAnsiTheme="majorHAnsi"/>
          <w:color w:val="auto"/>
          <w:sz w:val="20"/>
          <w:szCs w:val="20"/>
        </w:rPr>
        <w:t xml:space="preserve"> mengutarakan</w:t>
      </w:r>
      <w:r w:rsidR="00E9137F">
        <w:rPr>
          <w:rFonts w:asciiTheme="majorHAnsi" w:hAnsiTheme="majorHAnsi"/>
          <w:color w:val="auto"/>
          <w:sz w:val="20"/>
          <w:szCs w:val="20"/>
        </w:rPr>
        <w:t xml:space="preserve">  </w:t>
      </w:r>
      <w:r w:rsidR="005C0932">
        <w:rPr>
          <w:rFonts w:asciiTheme="majorHAnsi" w:hAnsiTheme="majorHAnsi"/>
          <w:color w:val="auto"/>
          <w:sz w:val="20"/>
          <w:szCs w:val="20"/>
        </w:rPr>
        <w:t>r</w:t>
      </w:r>
      <w:r w:rsidR="00E9137F">
        <w:rPr>
          <w:rFonts w:asciiTheme="majorHAnsi" w:hAnsiTheme="majorHAnsi"/>
          <w:color w:val="auto"/>
          <w:sz w:val="20"/>
          <w:szCs w:val="20"/>
        </w:rPr>
        <w:t xml:space="preserve">endahnya </w:t>
      </w:r>
      <w:r w:rsidR="005C0932">
        <w:rPr>
          <w:rFonts w:asciiTheme="majorHAnsi" w:hAnsiTheme="majorHAnsi"/>
          <w:color w:val="auto"/>
          <w:sz w:val="20"/>
          <w:szCs w:val="20"/>
        </w:rPr>
        <w:t xml:space="preserve">persoalan </w:t>
      </w:r>
      <w:r w:rsidR="00E9137F">
        <w:rPr>
          <w:rFonts w:asciiTheme="majorHAnsi" w:hAnsiTheme="majorHAnsi"/>
          <w:color w:val="auto"/>
          <w:sz w:val="20"/>
          <w:szCs w:val="20"/>
        </w:rPr>
        <w:t xml:space="preserve">hasil belajar </w:t>
      </w:r>
      <w:r w:rsidR="005C0932">
        <w:rPr>
          <w:rFonts w:asciiTheme="majorHAnsi" w:hAnsiTheme="majorHAnsi"/>
          <w:color w:val="auto"/>
          <w:sz w:val="20"/>
          <w:szCs w:val="20"/>
        </w:rPr>
        <w:t xml:space="preserve">saat </w:t>
      </w:r>
      <w:r w:rsidR="00316E6F">
        <w:rPr>
          <w:rFonts w:asciiTheme="majorHAnsi" w:hAnsiTheme="majorHAnsi"/>
          <w:color w:val="auto"/>
          <w:sz w:val="20"/>
          <w:szCs w:val="20"/>
        </w:rPr>
        <w:t xml:space="preserve">ini dikarenakan </w:t>
      </w:r>
      <w:r w:rsidR="005D5158">
        <w:rPr>
          <w:rFonts w:asciiTheme="majorHAnsi" w:hAnsiTheme="majorHAnsi"/>
          <w:color w:val="auto"/>
          <w:sz w:val="20"/>
          <w:szCs w:val="20"/>
        </w:rPr>
        <w:t>p</w:t>
      </w:r>
      <w:r w:rsidR="00F17BC9" w:rsidRPr="00F17BC9">
        <w:rPr>
          <w:rFonts w:asciiTheme="majorHAnsi" w:hAnsiTheme="majorHAnsi"/>
          <w:color w:val="auto"/>
          <w:sz w:val="20"/>
          <w:szCs w:val="20"/>
        </w:rPr>
        <w:t>embelajaran saat ini masih berpusat pada guru dengan bercerita dan berceramah sehingga p</w:t>
      </w:r>
      <w:r w:rsidR="00F17BC9" w:rsidRPr="00F17BC9">
        <w:rPr>
          <w:rFonts w:asciiTheme="majorHAnsi" w:hAnsiTheme="majorHAnsi"/>
          <w:color w:val="auto"/>
          <w:sz w:val="20"/>
          <w:szCs w:val="20"/>
          <w:lang w:val="id-ID"/>
        </w:rPr>
        <w:t>eserta didik</w:t>
      </w:r>
      <w:r w:rsidR="00F17BC9" w:rsidRPr="00F17BC9">
        <w:rPr>
          <w:rFonts w:asciiTheme="majorHAnsi" w:hAnsiTheme="majorHAnsi"/>
          <w:color w:val="auto"/>
          <w:sz w:val="20"/>
          <w:szCs w:val="20"/>
        </w:rPr>
        <w:t xml:space="preserve"> kurang terlibat aktif dalam proses pembelajaran</w:t>
      </w:r>
      <w:r w:rsidR="005D5158">
        <w:rPr>
          <w:rFonts w:asciiTheme="majorHAnsi" w:hAnsiTheme="majorHAnsi"/>
          <w:color w:val="auto"/>
          <w:sz w:val="20"/>
          <w:szCs w:val="20"/>
        </w:rPr>
        <w:t>.</w:t>
      </w:r>
    </w:p>
    <w:p w14:paraId="3C56D3B6" w14:textId="6947E095" w:rsidR="00F17BC9" w:rsidRPr="00F17BC9" w:rsidRDefault="00F17BC9" w:rsidP="002D7A6A">
      <w:pPr>
        <w:autoSpaceDE w:val="0"/>
        <w:autoSpaceDN w:val="0"/>
        <w:adjustRightInd w:val="0"/>
        <w:ind w:firstLine="720"/>
        <w:jc w:val="both"/>
        <w:rPr>
          <w:rFonts w:asciiTheme="majorHAnsi" w:hAnsiTheme="majorHAnsi"/>
          <w:sz w:val="20"/>
          <w:szCs w:val="20"/>
        </w:rPr>
      </w:pPr>
      <w:proofErr w:type="gramStart"/>
      <w:r w:rsidRPr="00F17BC9">
        <w:rPr>
          <w:rFonts w:asciiTheme="majorHAnsi" w:hAnsiTheme="majorHAnsi"/>
          <w:sz w:val="20"/>
          <w:szCs w:val="20"/>
        </w:rPr>
        <w:t xml:space="preserve">Berdasarkan hasil observasi </w:t>
      </w:r>
      <w:r w:rsidR="00CC2442">
        <w:rPr>
          <w:rFonts w:asciiTheme="majorHAnsi" w:hAnsiTheme="majorHAnsi"/>
          <w:sz w:val="20"/>
          <w:szCs w:val="20"/>
        </w:rPr>
        <w:t>pada</w:t>
      </w:r>
      <w:r w:rsidRPr="00F17BC9">
        <w:rPr>
          <w:rFonts w:asciiTheme="majorHAnsi" w:hAnsiTheme="majorHAnsi"/>
          <w:sz w:val="20"/>
          <w:szCs w:val="20"/>
        </w:rPr>
        <w:t xml:space="preserve"> MI Nurul Huda Kota Kupang</w:t>
      </w:r>
      <w:r w:rsidR="00CC2442" w:rsidRPr="00CC2442">
        <w:rPr>
          <w:rFonts w:asciiTheme="majorHAnsi" w:hAnsiTheme="majorHAnsi"/>
          <w:sz w:val="20"/>
          <w:szCs w:val="20"/>
        </w:rPr>
        <w:t xml:space="preserve"> </w:t>
      </w:r>
      <w:r w:rsidR="00CC2442">
        <w:rPr>
          <w:rFonts w:asciiTheme="majorHAnsi" w:hAnsiTheme="majorHAnsi"/>
          <w:sz w:val="20"/>
          <w:szCs w:val="20"/>
        </w:rPr>
        <w:t xml:space="preserve">di </w:t>
      </w:r>
      <w:r w:rsidR="00CC2442" w:rsidRPr="00F17BC9">
        <w:rPr>
          <w:rFonts w:asciiTheme="majorHAnsi" w:hAnsiTheme="majorHAnsi"/>
          <w:sz w:val="20"/>
          <w:szCs w:val="20"/>
        </w:rPr>
        <w:t>kelas IV</w:t>
      </w:r>
      <w:r w:rsidRPr="00F17BC9">
        <w:rPr>
          <w:rFonts w:asciiTheme="majorHAnsi" w:hAnsiTheme="majorHAnsi"/>
          <w:sz w:val="20"/>
          <w:szCs w:val="20"/>
        </w:rPr>
        <w:t>, ditemukan beberapa permasalahan dalam pelaksanaan kegiatan belajar mengajar.</w:t>
      </w:r>
      <w:proofErr w:type="gramEnd"/>
      <w:r w:rsidRPr="00F17BC9">
        <w:rPr>
          <w:rFonts w:asciiTheme="majorHAnsi" w:hAnsiTheme="majorHAnsi"/>
          <w:sz w:val="20"/>
          <w:szCs w:val="20"/>
        </w:rPr>
        <w:t xml:space="preserve"> Diantaranya adalah pembelajaran yang bersifat </w:t>
      </w:r>
      <w:r w:rsidRPr="00F17BC9">
        <w:rPr>
          <w:rFonts w:asciiTheme="majorHAnsi" w:hAnsiTheme="majorHAnsi"/>
          <w:i/>
          <w:iCs/>
          <w:sz w:val="20"/>
          <w:szCs w:val="20"/>
        </w:rPr>
        <w:t xml:space="preserve">teacher centered </w:t>
      </w:r>
      <w:r w:rsidRPr="00F17BC9">
        <w:rPr>
          <w:rFonts w:asciiTheme="majorHAnsi" w:hAnsiTheme="majorHAnsi"/>
          <w:sz w:val="20"/>
          <w:szCs w:val="20"/>
        </w:rPr>
        <w:t xml:space="preserve">atau pembelajaran yang berpusat pada guru, </w:t>
      </w:r>
      <w:r w:rsidR="00CC2442">
        <w:rPr>
          <w:rFonts w:asciiTheme="majorHAnsi" w:hAnsiTheme="majorHAnsi"/>
          <w:sz w:val="20"/>
          <w:szCs w:val="20"/>
        </w:rPr>
        <w:t>akibatnya</w:t>
      </w:r>
      <w:r w:rsidRPr="00F17BC9">
        <w:rPr>
          <w:rFonts w:asciiTheme="majorHAnsi" w:hAnsiTheme="majorHAnsi"/>
          <w:sz w:val="20"/>
          <w:szCs w:val="20"/>
        </w:rPr>
        <w:t xml:space="preserve"> proses pembelajaran dianggap kurang menarik. Sehin</w:t>
      </w:r>
      <w:r w:rsidR="00CC2442">
        <w:rPr>
          <w:rFonts w:asciiTheme="majorHAnsi" w:hAnsiTheme="majorHAnsi"/>
          <w:sz w:val="20"/>
          <w:szCs w:val="20"/>
        </w:rPr>
        <w:t xml:space="preserve">gga </w:t>
      </w:r>
      <w:r w:rsidRPr="00F17BC9">
        <w:rPr>
          <w:rFonts w:asciiTheme="majorHAnsi" w:hAnsiTheme="majorHAnsi"/>
          <w:sz w:val="20"/>
          <w:szCs w:val="20"/>
        </w:rPr>
        <w:t xml:space="preserve">peserta didik pasif dalam mengikuti pembelajaran tersebut. Komunikasi berlangsung hanya satu arah, yaitu guru kepada peserta didik. Hal ini tentu dapat menyebabkan kurangnya pemahaman dan penerimaan pesan oleh peserta didik. Hal ini </w:t>
      </w:r>
      <w:r w:rsidR="00534987">
        <w:rPr>
          <w:rFonts w:asciiTheme="majorHAnsi" w:hAnsiTheme="majorHAnsi"/>
          <w:sz w:val="20"/>
          <w:szCs w:val="20"/>
        </w:rPr>
        <w:t>juga terlihat</w:t>
      </w:r>
      <w:r w:rsidRPr="00F17BC9">
        <w:rPr>
          <w:rFonts w:asciiTheme="majorHAnsi" w:hAnsiTheme="majorHAnsi"/>
          <w:sz w:val="20"/>
          <w:szCs w:val="20"/>
        </w:rPr>
        <w:t xml:space="preserve"> dari rendahnya hasil Ujian Akhir Semester (UAS) peserta didik kelas IV khususnya pada mata pelajaran </w:t>
      </w:r>
      <w:r w:rsidRPr="00F17BC9">
        <w:rPr>
          <w:rFonts w:asciiTheme="majorHAnsi" w:hAnsiTheme="majorHAnsi"/>
          <w:sz w:val="20"/>
          <w:szCs w:val="20"/>
          <w:lang w:val="id-ID"/>
        </w:rPr>
        <w:t>m</w:t>
      </w:r>
      <w:r w:rsidRPr="00F17BC9">
        <w:rPr>
          <w:rFonts w:asciiTheme="majorHAnsi" w:hAnsiTheme="majorHAnsi"/>
          <w:sz w:val="20"/>
          <w:szCs w:val="20"/>
        </w:rPr>
        <w:t>atematika.</w:t>
      </w:r>
      <w:r w:rsidRPr="00F17BC9">
        <w:rPr>
          <w:rFonts w:asciiTheme="majorHAnsi" w:hAnsiTheme="majorHAnsi"/>
          <w:sz w:val="20"/>
          <w:szCs w:val="20"/>
          <w:lang w:val="id-ID"/>
        </w:rPr>
        <w:t xml:space="preserve"> </w:t>
      </w:r>
      <w:proofErr w:type="gramStart"/>
      <w:r w:rsidRPr="00F17BC9">
        <w:rPr>
          <w:rFonts w:asciiTheme="majorHAnsi" w:hAnsiTheme="majorHAnsi"/>
          <w:sz w:val="20"/>
          <w:szCs w:val="20"/>
        </w:rPr>
        <w:t>Hasil UAS peserta didik kelas IV di MI Nurul Huda Kota Kupang, bisa dikatan cukup rendah.</w:t>
      </w:r>
      <w:proofErr w:type="gramEnd"/>
      <w:r w:rsidRPr="00F17BC9">
        <w:rPr>
          <w:rFonts w:asciiTheme="majorHAnsi" w:hAnsiTheme="majorHAnsi"/>
          <w:sz w:val="20"/>
          <w:szCs w:val="20"/>
        </w:rPr>
        <w:t xml:space="preserve"> Dengan hasil presentasi kelulusan yaitu</w:t>
      </w:r>
      <w:r w:rsidRPr="00F17BC9">
        <w:rPr>
          <w:rFonts w:asciiTheme="majorHAnsi" w:hAnsiTheme="majorHAnsi"/>
          <w:sz w:val="20"/>
          <w:szCs w:val="20"/>
          <w:lang w:val="id-ID"/>
        </w:rPr>
        <w:t xml:space="preserve"> </w:t>
      </w:r>
      <w:r w:rsidRPr="00F17BC9">
        <w:rPr>
          <w:rFonts w:asciiTheme="majorHAnsi" w:hAnsiTheme="majorHAnsi"/>
          <w:sz w:val="20"/>
          <w:szCs w:val="20"/>
        </w:rPr>
        <w:t xml:space="preserve">60%. Hal ini terlihat bahwa masih banyak nilai matemtika peserta didik kelas IV MI Nurul Huda di bawah Kriteria Ketuntasan Minimum (KKM) yaitu 69. </w:t>
      </w:r>
    </w:p>
    <w:p w14:paraId="6A04B9EB" w14:textId="059479A5" w:rsidR="00F17BC9" w:rsidRPr="00F17BC9" w:rsidRDefault="001E3A40" w:rsidP="0008727B">
      <w:pPr>
        <w:autoSpaceDE w:val="0"/>
        <w:autoSpaceDN w:val="0"/>
        <w:adjustRightInd w:val="0"/>
        <w:ind w:firstLine="720"/>
        <w:jc w:val="both"/>
        <w:rPr>
          <w:rFonts w:asciiTheme="majorHAnsi" w:hAnsiTheme="majorHAnsi"/>
          <w:sz w:val="20"/>
          <w:szCs w:val="20"/>
        </w:rPr>
      </w:pPr>
      <w:r>
        <w:rPr>
          <w:rFonts w:asciiTheme="majorHAnsi" w:hAnsiTheme="majorHAnsi"/>
          <w:sz w:val="20"/>
          <w:szCs w:val="20"/>
        </w:rPr>
        <w:lastRenderedPageBreak/>
        <w:t xml:space="preserve">Mengatasi permasalahan tersebut perlunya model pembelajaran yang </w:t>
      </w:r>
      <w:proofErr w:type="gramStart"/>
      <w:r>
        <w:rPr>
          <w:rFonts w:asciiTheme="majorHAnsi" w:hAnsiTheme="majorHAnsi"/>
          <w:sz w:val="20"/>
          <w:szCs w:val="20"/>
        </w:rPr>
        <w:t>inivatif .</w:t>
      </w:r>
      <w:proofErr w:type="gramEnd"/>
      <w:r>
        <w:rPr>
          <w:rFonts w:asciiTheme="majorHAnsi" w:hAnsiTheme="majorHAnsi"/>
          <w:sz w:val="20"/>
          <w:szCs w:val="20"/>
        </w:rPr>
        <w:t xml:space="preserve"> </w:t>
      </w:r>
      <w:r w:rsidR="00F17BC9" w:rsidRPr="00F17BC9">
        <w:rPr>
          <w:rFonts w:asciiTheme="majorHAnsi" w:hAnsiTheme="majorHAnsi"/>
          <w:sz w:val="20"/>
          <w:szCs w:val="20"/>
        </w:rPr>
        <w:t>Dewasa ini, banyak model dan metode pembelajaran inovatif guna</w:t>
      </w:r>
      <w:r w:rsidR="00F17BC9" w:rsidRPr="00F17BC9">
        <w:rPr>
          <w:rFonts w:asciiTheme="majorHAnsi" w:hAnsiTheme="majorHAnsi"/>
          <w:sz w:val="20"/>
          <w:szCs w:val="20"/>
          <w:lang w:val="id-ID"/>
        </w:rPr>
        <w:t xml:space="preserve"> </w:t>
      </w:r>
      <w:r w:rsidR="00F17BC9" w:rsidRPr="00F17BC9">
        <w:rPr>
          <w:rFonts w:asciiTheme="majorHAnsi" w:hAnsiTheme="majorHAnsi"/>
          <w:sz w:val="20"/>
          <w:szCs w:val="20"/>
        </w:rPr>
        <w:t>menciptakan kegiatan pembelajaran yang lebih menyenangkan dan menarik,</w:t>
      </w:r>
      <w:r w:rsidR="00F17BC9" w:rsidRPr="00F17BC9">
        <w:rPr>
          <w:rFonts w:asciiTheme="majorHAnsi" w:hAnsiTheme="majorHAnsi"/>
          <w:sz w:val="20"/>
          <w:szCs w:val="20"/>
          <w:lang w:val="id-ID"/>
        </w:rPr>
        <w:t xml:space="preserve"> </w:t>
      </w:r>
      <w:r w:rsidR="00F17BC9" w:rsidRPr="00F17BC9">
        <w:rPr>
          <w:rFonts w:asciiTheme="majorHAnsi" w:hAnsiTheme="majorHAnsi"/>
          <w:sz w:val="20"/>
          <w:szCs w:val="20"/>
        </w:rPr>
        <w:t>sehingga dapat meningkatkan hasil belajar para peserta didik</w:t>
      </w:r>
      <w:r w:rsidR="000963F9">
        <w:rPr>
          <w:rFonts w:asciiTheme="majorHAnsi" w:hAnsiTheme="majorHAnsi"/>
          <w:sz w:val="20"/>
          <w:szCs w:val="20"/>
        </w:rPr>
        <w:t xml:space="preserve"> </w:t>
      </w:r>
      <w:r w:rsidR="000963F9">
        <w:rPr>
          <w:rFonts w:asciiTheme="majorHAnsi" w:hAnsiTheme="majorHAnsi"/>
          <w:sz w:val="20"/>
          <w:szCs w:val="20"/>
        </w:rPr>
        <w:fldChar w:fldCharType="begin"/>
      </w:r>
      <w:r w:rsidR="000963F9">
        <w:rPr>
          <w:rFonts w:asciiTheme="majorHAnsi" w:hAnsiTheme="majorHAnsi"/>
          <w:sz w:val="20"/>
          <w:szCs w:val="20"/>
        </w:rPr>
        <w:instrText xml:space="preserve"> ADDIN ZOTERO_ITEM CSL_CITATION {"citationID":"UOl1b0L7","properties":{"formattedCitation":"[6]","plainCitation":"[6]","noteIndex":0},"citationItems":[{"id":27,"uris":["http://zotero.org/users/local/HLA1zFYh/items/CNBKQCAL"],"uri":["http://zotero.org/users/local/HLA1zFYh/items/CNBKQCAL"],"itemData":{"id":27,"type":"article-journal","abstract":"Tujuan penelitian ini untuk mengetahui pengaruh penggunaan media pop-up dalam keterampilan menulis deskripsi dan pengaruh penggunaan media pop-up terhadap keterampilan menulis deskripsi siswa kelas III SDIT At-Taqwa Surabaya. Jenis penelitian yang digunakan adalah pre-experimental design. Rancangan penelitianyang digunakan adalah one group pretest-posttest design.","container-title":"Jurnal Pendidikan Dasar Flobamorata","issue":"2","page":"49-59","title":"Pengaruh Penggunaan Media Pop-Up Terhadap Keterampilan Menulis Deskrisi Tema Bumi Dan Alam Semesta Siswa Kelas III SDIT  At-Taqwa Surabaya","volume":"1","author":[{"family":"Fenny","given":"Tanalinal Khasna"},{"family":"Abdul Syahril","given":"Muh"}],"issued":{"date-parts":[["2020"]]}}}],"schema":"https://github.com/citation-style-language/schema/raw/master/csl-citation.json"} </w:instrText>
      </w:r>
      <w:r w:rsidR="000963F9">
        <w:rPr>
          <w:rFonts w:asciiTheme="majorHAnsi" w:hAnsiTheme="majorHAnsi"/>
          <w:sz w:val="20"/>
          <w:szCs w:val="20"/>
        </w:rPr>
        <w:fldChar w:fldCharType="separate"/>
      </w:r>
      <w:r w:rsidR="000963F9" w:rsidRPr="000963F9">
        <w:rPr>
          <w:rFonts w:ascii="Cambria" w:hAnsi="Cambria"/>
          <w:sz w:val="20"/>
        </w:rPr>
        <w:t>[6]</w:t>
      </w:r>
      <w:r w:rsidR="000963F9">
        <w:rPr>
          <w:rFonts w:asciiTheme="majorHAnsi" w:hAnsiTheme="majorHAnsi"/>
          <w:sz w:val="20"/>
          <w:szCs w:val="20"/>
        </w:rPr>
        <w:fldChar w:fldCharType="end"/>
      </w:r>
      <w:r w:rsidR="00F17BC9" w:rsidRPr="00F17BC9">
        <w:rPr>
          <w:rFonts w:asciiTheme="majorHAnsi" w:hAnsiTheme="majorHAnsi"/>
          <w:sz w:val="20"/>
          <w:szCs w:val="20"/>
        </w:rPr>
        <w:t>. Salah satunya adalah</w:t>
      </w:r>
      <w:r w:rsidR="00F17BC9" w:rsidRPr="00F17BC9">
        <w:rPr>
          <w:rFonts w:asciiTheme="majorHAnsi" w:hAnsiTheme="majorHAnsi"/>
          <w:sz w:val="20"/>
          <w:szCs w:val="20"/>
          <w:lang w:val="id-ID"/>
        </w:rPr>
        <w:t xml:space="preserve"> </w:t>
      </w:r>
      <w:r w:rsidR="00F17BC9" w:rsidRPr="00F17BC9">
        <w:rPr>
          <w:rFonts w:asciiTheme="majorHAnsi" w:hAnsiTheme="majorHAnsi"/>
          <w:sz w:val="20"/>
          <w:szCs w:val="20"/>
        </w:rPr>
        <w:t xml:space="preserve">model pembelajaran </w:t>
      </w:r>
      <w:r w:rsidR="00F17BC9" w:rsidRPr="00F17BC9">
        <w:rPr>
          <w:rFonts w:asciiTheme="majorHAnsi" w:hAnsiTheme="majorHAnsi"/>
          <w:i/>
          <w:iCs/>
          <w:sz w:val="20"/>
          <w:szCs w:val="20"/>
        </w:rPr>
        <w:t xml:space="preserve">example non example. </w:t>
      </w:r>
      <w:r w:rsidR="00F17BC9" w:rsidRPr="00F17BC9">
        <w:rPr>
          <w:rFonts w:asciiTheme="majorHAnsi" w:hAnsiTheme="majorHAnsi"/>
          <w:sz w:val="20"/>
          <w:szCs w:val="20"/>
        </w:rPr>
        <w:t xml:space="preserve">Model Pembelajaran </w:t>
      </w:r>
      <w:r w:rsidR="00F17BC9" w:rsidRPr="00F17BC9">
        <w:rPr>
          <w:rFonts w:asciiTheme="majorHAnsi" w:hAnsiTheme="majorHAnsi"/>
          <w:i/>
          <w:iCs/>
          <w:sz w:val="20"/>
          <w:szCs w:val="20"/>
        </w:rPr>
        <w:t>example non</w:t>
      </w:r>
      <w:r w:rsidR="00F17BC9" w:rsidRPr="00F17BC9">
        <w:rPr>
          <w:rFonts w:asciiTheme="majorHAnsi" w:hAnsiTheme="majorHAnsi"/>
          <w:i/>
          <w:iCs/>
          <w:sz w:val="20"/>
          <w:szCs w:val="20"/>
          <w:lang w:val="id-ID"/>
        </w:rPr>
        <w:t xml:space="preserve"> </w:t>
      </w:r>
      <w:r w:rsidR="00F17BC9" w:rsidRPr="00F17BC9">
        <w:rPr>
          <w:rFonts w:asciiTheme="majorHAnsi" w:hAnsiTheme="majorHAnsi"/>
          <w:i/>
          <w:iCs/>
          <w:sz w:val="20"/>
          <w:szCs w:val="20"/>
        </w:rPr>
        <w:t xml:space="preserve">example </w:t>
      </w:r>
      <w:r w:rsidR="00F17BC9" w:rsidRPr="00F17BC9">
        <w:rPr>
          <w:rFonts w:asciiTheme="majorHAnsi" w:hAnsiTheme="majorHAnsi"/>
          <w:sz w:val="20"/>
          <w:szCs w:val="20"/>
        </w:rPr>
        <w:t>adalah model pembelajaran yang membelajarkan peserta didik terhadap</w:t>
      </w:r>
      <w:r w:rsidR="00F17BC9" w:rsidRPr="00F17BC9">
        <w:rPr>
          <w:rFonts w:asciiTheme="majorHAnsi" w:hAnsiTheme="majorHAnsi"/>
          <w:sz w:val="20"/>
          <w:szCs w:val="20"/>
          <w:lang w:val="id-ID"/>
        </w:rPr>
        <w:t xml:space="preserve"> </w:t>
      </w:r>
      <w:r w:rsidR="00F17BC9" w:rsidRPr="00F17BC9">
        <w:rPr>
          <w:rFonts w:asciiTheme="majorHAnsi" w:hAnsiTheme="majorHAnsi"/>
          <w:sz w:val="20"/>
          <w:szCs w:val="20"/>
        </w:rPr>
        <w:t>permasalahan yang ada di sekitarnya melalui analisis contoh-contoh berupa</w:t>
      </w:r>
      <w:r w:rsidR="00F17BC9" w:rsidRPr="00F17BC9">
        <w:rPr>
          <w:rFonts w:asciiTheme="majorHAnsi" w:hAnsiTheme="majorHAnsi"/>
          <w:sz w:val="20"/>
          <w:szCs w:val="20"/>
          <w:lang w:val="id-ID"/>
        </w:rPr>
        <w:t xml:space="preserve"> </w:t>
      </w:r>
      <w:r w:rsidR="00F17BC9" w:rsidRPr="00F17BC9">
        <w:rPr>
          <w:rFonts w:asciiTheme="majorHAnsi" w:hAnsiTheme="majorHAnsi"/>
          <w:sz w:val="20"/>
          <w:szCs w:val="20"/>
        </w:rPr>
        <w:t xml:space="preserve">gambar-gambar, foto dan kasus yang bermuatan masalah </w:t>
      </w:r>
      <w:r w:rsidR="00811141">
        <w:rPr>
          <w:rFonts w:asciiTheme="majorHAnsi" w:hAnsiTheme="majorHAnsi"/>
          <w:sz w:val="20"/>
          <w:szCs w:val="20"/>
        </w:rPr>
        <w:fldChar w:fldCharType="begin"/>
      </w:r>
      <w:r w:rsidR="000963F9">
        <w:rPr>
          <w:rFonts w:asciiTheme="majorHAnsi" w:hAnsiTheme="majorHAnsi"/>
          <w:sz w:val="20"/>
          <w:szCs w:val="20"/>
        </w:rPr>
        <w:instrText xml:space="preserve"> ADDIN ZOTERO_ITEM CSL_CITATION {"citationID":"iwUvOHHl","properties":{"formattedCitation":"[7]","plainCitation":"[7]","noteIndex":0},"citationItems":[{"id":39,"uris":["http://zotero.org/users/local/HLA1zFYh/items/WAHYA294"],"uri":["http://zotero.org/users/local/HLA1zFYh/items/WAHYA294"],"itemData":{"id":39,"type":"book","publisher":"Ar-ruzz media.Yogyakarta.","title":"Model Pembelajaran Inovatif Dalam Kurikulum","author":[{"family":"Aris","given":"Shoimin"}],"issued":{"date-parts":[["2013"]]}}}],"schema":"https://github.com/citation-style-language/schema/raw/master/csl-citation.json"} </w:instrText>
      </w:r>
      <w:r w:rsidR="00811141">
        <w:rPr>
          <w:rFonts w:asciiTheme="majorHAnsi" w:hAnsiTheme="majorHAnsi"/>
          <w:sz w:val="20"/>
          <w:szCs w:val="20"/>
        </w:rPr>
        <w:fldChar w:fldCharType="separate"/>
      </w:r>
      <w:r w:rsidR="000963F9" w:rsidRPr="000963F9">
        <w:rPr>
          <w:rFonts w:ascii="Cambria" w:hAnsi="Cambria"/>
          <w:sz w:val="20"/>
        </w:rPr>
        <w:t>[7]</w:t>
      </w:r>
      <w:r w:rsidR="00811141">
        <w:rPr>
          <w:rFonts w:asciiTheme="majorHAnsi" w:hAnsiTheme="majorHAnsi"/>
          <w:sz w:val="20"/>
          <w:szCs w:val="20"/>
        </w:rPr>
        <w:fldChar w:fldCharType="end"/>
      </w:r>
      <w:r w:rsidR="00811141">
        <w:rPr>
          <w:rFonts w:asciiTheme="majorHAnsi" w:hAnsiTheme="majorHAnsi"/>
          <w:sz w:val="20"/>
          <w:szCs w:val="20"/>
        </w:rPr>
        <w:t xml:space="preserve">. </w:t>
      </w:r>
      <w:r w:rsidR="00811141">
        <w:rPr>
          <w:rFonts w:asciiTheme="majorHAnsi" w:hAnsiTheme="majorHAnsi"/>
          <w:sz w:val="20"/>
          <w:szCs w:val="20"/>
        </w:rPr>
        <w:fldChar w:fldCharType="begin"/>
      </w:r>
      <w:r w:rsidR="000963F9">
        <w:rPr>
          <w:rFonts w:asciiTheme="majorHAnsi" w:hAnsiTheme="majorHAnsi"/>
          <w:sz w:val="20"/>
          <w:szCs w:val="20"/>
        </w:rPr>
        <w:instrText xml:space="preserve"> ADDIN ZOTERO_ITEM CSL_CITATION {"citationID":"jJ4oywbX","properties":{"formattedCitation":"[8]","plainCitation":"[8]","noteIndex":0},"citationItems":[{"id":29,"uris":["http://zotero.org/users/local/HLA1zFYh/items/8X5F84QR"],"uri":["http://zotero.org/users/local/HLA1zFYh/items/8X5F84QR"],"itemData":{"id":29,"type":"article-journal","abstract":"This research aimed at discovering the improvement of students’ learning outcomes using the mode of POGIL-supplemented with the student worksheet. This research was a quasi-experiment using post-test only control group design. The data of learning outcomes ability were obtained through test. The data were then analyzed using descriptive statistical technique and ANOVA. The results of tvalue were 7,397 and the ttable= 4, 00 (with the significance level of 5%). It meant that the tvalue&gt; ttabel; thus, it could be concluded that there was a significant difference on the students’ learning outcomes which was taught by the model of POGIL-supplemented with the student worksheet and the students who taught using the conventional method. From the average scores, the learning outcomes were in the very high category, in which the Mean was 76, 17, while the control class was in the moderate category with the Mean results of 64, 80. Therefore, the conclusion is that the model of POGIL using the Student Worksheet (LKS) supplement can improve the stduents’ learning outcomes 0f 4th grade in State Primary School of Oeba 3, Kupang City, especially on the material of “save energy”.","container-title":"Atlantis Press","issue":"1","page":"181-188","title":"The Improvement of Science Learning Outcomes of Primary School Students Through the Model of POGIL-Supplemented With the Student Worksheet","volume":"1","author":[{"family":"Ummu","given":"Aiman"},{"family":"Sunimbar","given":"Sunimbar"},{"family":"Uslan","given":"Uslan"}],"issued":{"date-parts":[["2020"]]}}}],"schema":"https://github.com/citation-style-language/schema/raw/master/csl-citation.json"} </w:instrText>
      </w:r>
      <w:r w:rsidR="00811141">
        <w:rPr>
          <w:rFonts w:asciiTheme="majorHAnsi" w:hAnsiTheme="majorHAnsi"/>
          <w:sz w:val="20"/>
          <w:szCs w:val="20"/>
        </w:rPr>
        <w:fldChar w:fldCharType="separate"/>
      </w:r>
      <w:r w:rsidR="000963F9" w:rsidRPr="000963F9">
        <w:rPr>
          <w:rFonts w:ascii="Cambria" w:hAnsi="Cambria"/>
          <w:sz w:val="20"/>
        </w:rPr>
        <w:t>[8]</w:t>
      </w:r>
      <w:r w:rsidR="00811141">
        <w:rPr>
          <w:rFonts w:asciiTheme="majorHAnsi" w:hAnsiTheme="majorHAnsi"/>
          <w:sz w:val="20"/>
          <w:szCs w:val="20"/>
        </w:rPr>
        <w:fldChar w:fldCharType="end"/>
      </w:r>
      <w:r w:rsidR="00811141">
        <w:rPr>
          <w:rFonts w:asciiTheme="majorHAnsi" w:hAnsiTheme="majorHAnsi"/>
          <w:sz w:val="20"/>
          <w:szCs w:val="20"/>
        </w:rPr>
        <w:t xml:space="preserve"> </w:t>
      </w:r>
      <w:proofErr w:type="gramStart"/>
      <w:r w:rsidR="00811141">
        <w:rPr>
          <w:rFonts w:asciiTheme="majorHAnsi" w:hAnsiTheme="majorHAnsi"/>
          <w:sz w:val="20"/>
          <w:szCs w:val="20"/>
        </w:rPr>
        <w:t>mengutarakan</w:t>
      </w:r>
      <w:proofErr w:type="gramEnd"/>
      <w:r w:rsidR="00811141">
        <w:rPr>
          <w:rFonts w:asciiTheme="majorHAnsi" w:hAnsiTheme="majorHAnsi"/>
          <w:sz w:val="20"/>
          <w:szCs w:val="20"/>
        </w:rPr>
        <w:t xml:space="preserve"> d</w:t>
      </w:r>
      <w:r w:rsidR="00F17BC9" w:rsidRPr="00F17BC9">
        <w:rPr>
          <w:rFonts w:asciiTheme="majorHAnsi" w:hAnsiTheme="majorHAnsi"/>
          <w:sz w:val="20"/>
          <w:szCs w:val="20"/>
        </w:rPr>
        <w:t>alam menyampaikan materi pembelajaran, guru dapat dibantu denganmedia pembelajaran. Selain membantu guru, media pembelajaran dapat</w:t>
      </w:r>
      <w:r w:rsidR="00F17BC9" w:rsidRPr="00F17BC9">
        <w:rPr>
          <w:rFonts w:asciiTheme="majorHAnsi" w:hAnsiTheme="majorHAnsi"/>
          <w:sz w:val="20"/>
          <w:szCs w:val="20"/>
          <w:lang w:val="id-ID"/>
        </w:rPr>
        <w:t xml:space="preserve"> </w:t>
      </w:r>
      <w:r w:rsidR="00F17BC9" w:rsidRPr="00F17BC9">
        <w:rPr>
          <w:rFonts w:asciiTheme="majorHAnsi" w:hAnsiTheme="majorHAnsi"/>
          <w:sz w:val="20"/>
          <w:szCs w:val="20"/>
        </w:rPr>
        <w:t>memudahkan peserta didik untuk memahami isi materi yang disampaikan oleh guru.</w:t>
      </w:r>
    </w:p>
    <w:p w14:paraId="525D4D2D" w14:textId="61855BEF" w:rsidR="00F17BC9" w:rsidRPr="00F17BC9" w:rsidRDefault="00686135" w:rsidP="0008727B">
      <w:pPr>
        <w:ind w:firstLine="360"/>
        <w:jc w:val="both"/>
        <w:rPr>
          <w:rFonts w:asciiTheme="majorHAnsi" w:hAnsiTheme="majorHAnsi"/>
          <w:sz w:val="20"/>
          <w:szCs w:val="20"/>
        </w:rPr>
      </w:pPr>
      <w:r w:rsidRPr="00F17BC9">
        <w:rPr>
          <w:rFonts w:asciiTheme="majorHAnsi" w:hAnsiTheme="majorHAnsi"/>
          <w:sz w:val="20"/>
          <w:szCs w:val="20"/>
        </w:rPr>
        <w:t>P</w:t>
      </w:r>
      <w:r w:rsidR="00F17BC9" w:rsidRPr="00F17BC9">
        <w:rPr>
          <w:rFonts w:asciiTheme="majorHAnsi" w:hAnsiTheme="majorHAnsi"/>
          <w:sz w:val="20"/>
          <w:szCs w:val="20"/>
        </w:rPr>
        <w:t>embelajaran</w:t>
      </w:r>
      <w:r>
        <w:rPr>
          <w:rFonts w:asciiTheme="majorHAnsi" w:hAnsiTheme="majorHAnsi"/>
          <w:sz w:val="20"/>
          <w:szCs w:val="20"/>
        </w:rPr>
        <w:t xml:space="preserve"> </w:t>
      </w:r>
      <w:r w:rsidR="00F17BC9" w:rsidRPr="00F17BC9">
        <w:rPr>
          <w:rFonts w:asciiTheme="majorHAnsi" w:hAnsiTheme="majorHAnsi"/>
          <w:sz w:val="20"/>
          <w:szCs w:val="20"/>
        </w:rPr>
        <w:t xml:space="preserve">matematika dengan model Pembelajaran </w:t>
      </w:r>
      <w:r w:rsidR="00F17BC9" w:rsidRPr="00F17BC9">
        <w:rPr>
          <w:rFonts w:asciiTheme="majorHAnsi" w:hAnsiTheme="majorHAnsi"/>
          <w:i/>
          <w:iCs/>
          <w:sz w:val="20"/>
          <w:szCs w:val="20"/>
        </w:rPr>
        <w:t>Example Non Example</w:t>
      </w:r>
      <w:r w:rsidR="00F17BC9" w:rsidRPr="00F17BC9">
        <w:rPr>
          <w:rFonts w:asciiTheme="majorHAnsi" w:hAnsiTheme="majorHAnsi"/>
          <w:sz w:val="20"/>
          <w:szCs w:val="20"/>
        </w:rPr>
        <w:t xml:space="preserve">dapat meningkatkan pemahaman dan hasil belajar matematika peserta didik, yang tentunya jika pemahaman matematika </w:t>
      </w:r>
      <w:r w:rsidR="00F17BC9" w:rsidRPr="00F17BC9">
        <w:rPr>
          <w:rFonts w:asciiTheme="majorHAnsi" w:hAnsiTheme="majorHAnsi"/>
          <w:sz w:val="20"/>
          <w:szCs w:val="20"/>
          <w:lang w:val="id-ID"/>
        </w:rPr>
        <w:t>peserta didik</w:t>
      </w:r>
      <w:r w:rsidR="00F17BC9" w:rsidRPr="00F17BC9">
        <w:rPr>
          <w:rFonts w:asciiTheme="majorHAnsi" w:hAnsiTheme="majorHAnsi"/>
          <w:sz w:val="20"/>
          <w:szCs w:val="20"/>
        </w:rPr>
        <w:t xml:space="preserve"> meningkat maka hasil belajar matematikanya</w:t>
      </w:r>
      <w:r w:rsidR="00F17BC9" w:rsidRPr="00F17BC9">
        <w:rPr>
          <w:rFonts w:asciiTheme="majorHAnsi" w:hAnsiTheme="majorHAnsi"/>
          <w:sz w:val="20"/>
          <w:szCs w:val="20"/>
          <w:lang w:val="id-ID"/>
        </w:rPr>
        <w:t xml:space="preserve"> </w:t>
      </w:r>
      <w:r w:rsidR="00F17BC9" w:rsidRPr="00F17BC9">
        <w:rPr>
          <w:rFonts w:asciiTheme="majorHAnsi" w:hAnsiTheme="majorHAnsi"/>
          <w:sz w:val="20"/>
          <w:szCs w:val="20"/>
        </w:rPr>
        <w:t>pun akan meningkat</w:t>
      </w:r>
      <w:r>
        <w:rPr>
          <w:rFonts w:asciiTheme="majorHAnsi" w:hAnsiTheme="majorHAnsi"/>
          <w:sz w:val="20"/>
          <w:szCs w:val="20"/>
        </w:rPr>
        <w:t xml:space="preserve"> </w:t>
      </w:r>
      <w:r w:rsidR="00811141">
        <w:rPr>
          <w:rFonts w:asciiTheme="majorHAnsi" w:hAnsiTheme="majorHAnsi"/>
          <w:sz w:val="20"/>
          <w:szCs w:val="20"/>
        </w:rPr>
        <w:fldChar w:fldCharType="begin"/>
      </w:r>
      <w:r w:rsidR="000963F9">
        <w:rPr>
          <w:rFonts w:asciiTheme="majorHAnsi" w:hAnsiTheme="majorHAnsi"/>
          <w:sz w:val="20"/>
          <w:szCs w:val="20"/>
        </w:rPr>
        <w:instrText xml:space="preserve"> ADDIN ZOTERO_ITEM CSL_CITATION {"citationID":"eBe9hqdb","properties":{"formattedCitation":"[9]","plainCitation":"[9]","noteIndex":0},"citationItems":[{"id":40,"uris":["http://zotero.org/users/local/HLA1zFYh/items/MJN3FTBL"],"uri":["http://zotero.org/users/local/HLA1zFYh/items/MJN3FTBL"],"itemData":{"id":40,"type":"article-journal","abstract":"This Study Aims to Determine the Level of Student Learning Motivation Towards the Application of Mathematical Example Non Example Learning Models. This Research Is Classified as Qualitative Descriptive Which Attempts to Describe Whether the Achievement of Mathematical Reasoning Abilities and Motivating Junior High School Students Through Contrutivism Approaches with Example Non Example Learning Models Is Better Than Using Learning Normal the Population of This Study Were All Ix Grade Junior High School Students in Cianjur City. to Obtain Research Data, the Instrument Was Used in the Form of a Question Diagnostic Test Using the Spss Application and Questionnaire (questionnaire) for Student Academic Procrastination.","container-title":"Journal On Education","issue":"3","page":"87-93","title":"Penerapan Model Pembelajaran Example Non Example Matematika Untuk Meningkatkan Motivasi Siswa","volume":"1","author":[{"family":"Lusi","given":"Luthfia"},{"family":"Yudi","given":"Prasetyo"},{"family":"Erwin","given":"Triawan"},{"family":"Muhammad","given":"Hanifan"},{"family":"Ripal","given":"Anwar"},{"family":"Wahyu","given":"Hidayat"}],"issued":{"date-parts":[["2019"]]}}}],"schema":"https://github.com/citation-style-language/schema/raw/master/csl-citation.json"} </w:instrText>
      </w:r>
      <w:r w:rsidR="00811141">
        <w:rPr>
          <w:rFonts w:asciiTheme="majorHAnsi" w:hAnsiTheme="majorHAnsi"/>
          <w:sz w:val="20"/>
          <w:szCs w:val="20"/>
        </w:rPr>
        <w:fldChar w:fldCharType="separate"/>
      </w:r>
      <w:r w:rsidR="000963F9" w:rsidRPr="000963F9">
        <w:rPr>
          <w:rFonts w:ascii="Cambria" w:hAnsi="Cambria"/>
          <w:sz w:val="20"/>
        </w:rPr>
        <w:t>[9]</w:t>
      </w:r>
      <w:r w:rsidR="00811141">
        <w:rPr>
          <w:rFonts w:asciiTheme="majorHAnsi" w:hAnsiTheme="majorHAnsi"/>
          <w:sz w:val="20"/>
          <w:szCs w:val="20"/>
        </w:rPr>
        <w:fldChar w:fldCharType="end"/>
      </w:r>
      <w:r w:rsidR="00F17BC9" w:rsidRPr="00F17BC9">
        <w:rPr>
          <w:rFonts w:asciiTheme="majorHAnsi" w:hAnsiTheme="majorHAnsi"/>
          <w:sz w:val="20"/>
          <w:szCs w:val="20"/>
        </w:rPr>
        <w:t xml:space="preserve">. Berakhirnya suatu proses belajar, maka </w:t>
      </w:r>
      <w:r w:rsidR="00F17BC9" w:rsidRPr="00F17BC9">
        <w:rPr>
          <w:rFonts w:asciiTheme="majorHAnsi" w:hAnsiTheme="majorHAnsi"/>
          <w:sz w:val="20"/>
          <w:szCs w:val="20"/>
          <w:lang w:val="id-ID"/>
        </w:rPr>
        <w:t>peserta didik</w:t>
      </w:r>
      <w:r w:rsidR="00F17BC9" w:rsidRPr="00F17BC9">
        <w:rPr>
          <w:rFonts w:asciiTheme="majorHAnsi" w:hAnsiTheme="majorHAnsi"/>
          <w:sz w:val="20"/>
          <w:szCs w:val="20"/>
        </w:rPr>
        <w:t xml:space="preserve"> memperoleh suatu hasil belajar. Berdasarkan latar belakang masalah di atas, hasil observasi dan wawancara yang telah dilakukan</w:t>
      </w:r>
      <w:r w:rsidR="00F17BC9" w:rsidRPr="00F17BC9">
        <w:rPr>
          <w:rFonts w:asciiTheme="majorHAnsi" w:hAnsiTheme="majorHAnsi"/>
          <w:sz w:val="20"/>
          <w:szCs w:val="20"/>
          <w:lang w:val="id-ID"/>
        </w:rPr>
        <w:t xml:space="preserve"> peneliti terhadap peserta didik kelas </w:t>
      </w:r>
      <w:r w:rsidR="00F17BC9" w:rsidRPr="00F17BC9">
        <w:rPr>
          <w:rFonts w:asciiTheme="majorHAnsi" w:hAnsiTheme="majorHAnsi"/>
          <w:sz w:val="20"/>
          <w:szCs w:val="20"/>
        </w:rPr>
        <w:t>IV</w:t>
      </w:r>
      <w:r w:rsidR="00F17BC9" w:rsidRPr="00F17BC9">
        <w:rPr>
          <w:rFonts w:asciiTheme="majorHAnsi" w:hAnsiTheme="majorHAnsi"/>
          <w:sz w:val="20"/>
          <w:szCs w:val="20"/>
          <w:lang w:val="id-ID"/>
        </w:rPr>
        <w:t xml:space="preserve"> d</w:t>
      </w:r>
      <w:r w:rsidR="00F17BC9" w:rsidRPr="00F17BC9">
        <w:rPr>
          <w:rFonts w:asciiTheme="majorHAnsi" w:hAnsiTheme="majorHAnsi"/>
          <w:sz w:val="20"/>
          <w:szCs w:val="20"/>
        </w:rPr>
        <w:t>an</w:t>
      </w:r>
      <w:r w:rsidR="00F17BC9" w:rsidRPr="00F17BC9">
        <w:rPr>
          <w:rFonts w:asciiTheme="majorHAnsi" w:hAnsiTheme="majorHAnsi"/>
          <w:sz w:val="20"/>
          <w:szCs w:val="20"/>
          <w:lang w:val="id-ID"/>
        </w:rPr>
        <w:t xml:space="preserve"> guru </w:t>
      </w:r>
      <w:r w:rsidR="00F17BC9" w:rsidRPr="00F17BC9">
        <w:rPr>
          <w:rFonts w:asciiTheme="majorHAnsi" w:hAnsiTheme="majorHAnsi"/>
          <w:sz w:val="20"/>
          <w:szCs w:val="20"/>
        </w:rPr>
        <w:t xml:space="preserve">matematika </w:t>
      </w:r>
      <w:r w:rsidR="00F17BC9" w:rsidRPr="00F17BC9">
        <w:rPr>
          <w:rFonts w:asciiTheme="majorHAnsi" w:hAnsiTheme="majorHAnsi"/>
          <w:sz w:val="20"/>
          <w:szCs w:val="20"/>
          <w:lang w:val="id-ID"/>
        </w:rPr>
        <w:t xml:space="preserve">kelas </w:t>
      </w:r>
      <w:r w:rsidR="00F17BC9" w:rsidRPr="00F17BC9">
        <w:rPr>
          <w:rFonts w:asciiTheme="majorHAnsi" w:hAnsiTheme="majorHAnsi"/>
          <w:sz w:val="20"/>
          <w:szCs w:val="20"/>
        </w:rPr>
        <w:t>IV</w:t>
      </w:r>
      <w:r w:rsidR="00F17BC9" w:rsidRPr="00F17BC9">
        <w:rPr>
          <w:rFonts w:asciiTheme="majorHAnsi" w:hAnsiTheme="majorHAnsi"/>
          <w:sz w:val="20"/>
          <w:szCs w:val="20"/>
          <w:lang w:val="id-ID"/>
        </w:rPr>
        <w:t xml:space="preserve"> </w:t>
      </w:r>
      <w:r w:rsidR="00F17BC9" w:rsidRPr="00F17BC9">
        <w:rPr>
          <w:rFonts w:asciiTheme="majorHAnsi" w:hAnsiTheme="majorHAnsi"/>
          <w:sz w:val="20"/>
          <w:szCs w:val="20"/>
        </w:rPr>
        <w:t>mengenai hasil belajar matematika peserta didik</w:t>
      </w:r>
      <w:r w:rsidR="00F17BC9" w:rsidRPr="00F17BC9">
        <w:rPr>
          <w:rFonts w:asciiTheme="majorHAnsi" w:hAnsiTheme="majorHAnsi"/>
          <w:sz w:val="20"/>
          <w:szCs w:val="20"/>
          <w:lang w:val="id-ID"/>
        </w:rPr>
        <w:t xml:space="preserve"> dan</w:t>
      </w:r>
      <w:r w:rsidR="00F17BC9" w:rsidRPr="00F17BC9">
        <w:rPr>
          <w:rFonts w:asciiTheme="majorHAnsi" w:hAnsiTheme="majorHAnsi"/>
          <w:sz w:val="20"/>
          <w:szCs w:val="20"/>
        </w:rPr>
        <w:t xml:space="preserve"> belum pernah ada penelitian </w:t>
      </w:r>
      <w:r w:rsidR="00F17BC9" w:rsidRPr="00F17BC9">
        <w:rPr>
          <w:rFonts w:asciiTheme="majorHAnsi" w:hAnsiTheme="majorHAnsi"/>
          <w:sz w:val="20"/>
          <w:szCs w:val="20"/>
          <w:lang w:val="id-ID"/>
        </w:rPr>
        <w:t>dengan</w:t>
      </w:r>
      <w:r w:rsidR="00F17BC9" w:rsidRPr="00F17BC9">
        <w:rPr>
          <w:rFonts w:asciiTheme="majorHAnsi" w:hAnsiTheme="majorHAnsi"/>
          <w:sz w:val="20"/>
          <w:szCs w:val="20"/>
        </w:rPr>
        <w:t xml:space="preserve"> model pemebelajaran </w:t>
      </w:r>
      <w:r w:rsidR="00F17BC9" w:rsidRPr="00F17BC9">
        <w:rPr>
          <w:rFonts w:asciiTheme="majorHAnsi" w:hAnsiTheme="majorHAnsi"/>
          <w:i/>
          <w:sz w:val="20"/>
          <w:szCs w:val="20"/>
        </w:rPr>
        <w:t>example non example</w:t>
      </w:r>
      <w:r w:rsidR="00F17BC9" w:rsidRPr="00F17BC9">
        <w:rPr>
          <w:rFonts w:asciiTheme="majorHAnsi" w:hAnsiTheme="majorHAnsi"/>
          <w:i/>
          <w:sz w:val="20"/>
          <w:szCs w:val="20"/>
          <w:lang w:val="id-ID"/>
        </w:rPr>
        <w:t xml:space="preserve"> </w:t>
      </w:r>
      <w:r w:rsidR="00F17BC9" w:rsidRPr="00F17BC9">
        <w:rPr>
          <w:rFonts w:asciiTheme="majorHAnsi" w:hAnsiTheme="majorHAnsi"/>
          <w:sz w:val="20"/>
          <w:szCs w:val="20"/>
        </w:rPr>
        <w:t xml:space="preserve">di MI Nurul Huda Kota Kupang, </w:t>
      </w:r>
    </w:p>
    <w:p w14:paraId="6066AB43" w14:textId="10585C71" w:rsidR="00F17BC9" w:rsidRPr="00F17BC9" w:rsidRDefault="00F17BC9" w:rsidP="0008727B">
      <w:pPr>
        <w:pStyle w:val="ListParagraph"/>
        <w:ind w:left="0" w:firstLine="360"/>
        <w:jc w:val="both"/>
        <w:rPr>
          <w:rFonts w:asciiTheme="majorHAnsi" w:hAnsiTheme="majorHAnsi"/>
          <w:sz w:val="20"/>
          <w:szCs w:val="20"/>
        </w:rPr>
      </w:pPr>
      <w:r w:rsidRPr="00F17BC9">
        <w:rPr>
          <w:rFonts w:asciiTheme="majorHAnsi" w:hAnsiTheme="majorHAnsi"/>
          <w:bCs/>
          <w:sz w:val="20"/>
          <w:szCs w:val="20"/>
        </w:rPr>
        <w:t xml:space="preserve">Berdasarkan </w:t>
      </w:r>
      <w:r w:rsidRPr="00F17BC9">
        <w:rPr>
          <w:rFonts w:asciiTheme="majorHAnsi" w:hAnsiTheme="majorHAnsi"/>
          <w:sz w:val="20"/>
          <w:szCs w:val="20"/>
        </w:rPr>
        <w:t>kajian empiris dan konseptual di atas,</w:t>
      </w:r>
      <w:r w:rsidR="0008727B">
        <w:rPr>
          <w:rFonts w:asciiTheme="majorHAnsi" w:hAnsiTheme="majorHAnsi"/>
          <w:sz w:val="20"/>
          <w:szCs w:val="20"/>
        </w:rPr>
        <w:t xml:space="preserve"> </w:t>
      </w:r>
      <w:r w:rsidRPr="00F17BC9">
        <w:rPr>
          <w:rFonts w:asciiTheme="majorHAnsi" w:hAnsiTheme="majorHAnsi"/>
          <w:sz w:val="20"/>
          <w:szCs w:val="20"/>
        </w:rPr>
        <w:t xml:space="preserve">diduga terdapat pengaruh implementasi model pemebelajaran </w:t>
      </w:r>
      <w:r w:rsidRPr="00F17BC9">
        <w:rPr>
          <w:rFonts w:asciiTheme="majorHAnsi" w:hAnsiTheme="majorHAnsi"/>
          <w:i/>
          <w:sz w:val="20"/>
          <w:szCs w:val="20"/>
        </w:rPr>
        <w:t>example non example</w:t>
      </w:r>
      <w:r w:rsidRPr="00F17BC9">
        <w:rPr>
          <w:rFonts w:asciiTheme="majorHAnsi" w:hAnsiTheme="majorHAnsi"/>
          <w:i/>
          <w:sz w:val="20"/>
          <w:szCs w:val="20"/>
          <w:lang w:val="id-ID"/>
        </w:rPr>
        <w:t xml:space="preserve"> </w:t>
      </w:r>
      <w:r w:rsidRPr="00F17BC9">
        <w:rPr>
          <w:rFonts w:asciiTheme="majorHAnsi" w:hAnsiTheme="majorHAnsi"/>
          <w:sz w:val="20"/>
          <w:szCs w:val="20"/>
        </w:rPr>
        <w:t>terhadap hasil belajar siswa di kelas IV MI Nurul Huda Kota Kupang.</w:t>
      </w:r>
    </w:p>
    <w:p w14:paraId="50C482E1" w14:textId="5547C5DB" w:rsidR="00740803" w:rsidRPr="00486BD5" w:rsidRDefault="00740803" w:rsidP="00740803">
      <w:pPr>
        <w:spacing w:line="276" w:lineRule="auto"/>
        <w:contextualSpacing/>
        <w:rPr>
          <w:rFonts w:asciiTheme="majorHAnsi" w:hAnsiTheme="majorHAnsi" w:cs="Arial"/>
          <w:b/>
          <w:sz w:val="20"/>
          <w:szCs w:val="20"/>
        </w:rPr>
      </w:pPr>
    </w:p>
    <w:p w14:paraId="619F3D1F" w14:textId="77777777" w:rsidR="001218D3" w:rsidRPr="004B20D8" w:rsidRDefault="00E70EE3" w:rsidP="00B3521D">
      <w:pPr>
        <w:pStyle w:val="IEEEHeading1"/>
        <w:numPr>
          <w:ilvl w:val="0"/>
          <w:numId w:val="11"/>
        </w:numPr>
        <w:spacing w:line="276" w:lineRule="auto"/>
        <w:jc w:val="left"/>
        <w:rPr>
          <w:rFonts w:asciiTheme="majorHAnsi" w:hAnsiTheme="majorHAnsi"/>
          <w:b/>
          <w:sz w:val="21"/>
          <w:szCs w:val="21"/>
          <w:lang w:val="id-ID"/>
        </w:rPr>
      </w:pPr>
      <w:r w:rsidRPr="004B20D8">
        <w:rPr>
          <w:rFonts w:asciiTheme="majorHAnsi" w:hAnsiTheme="majorHAnsi"/>
          <w:b/>
          <w:iCs/>
          <w:sz w:val="21"/>
          <w:szCs w:val="21"/>
          <w:lang w:val="id-ID"/>
        </w:rPr>
        <w:t>METODE</w:t>
      </w:r>
      <w:r w:rsidR="00B3521D" w:rsidRPr="004B20D8">
        <w:rPr>
          <w:rFonts w:asciiTheme="majorHAnsi" w:hAnsiTheme="majorHAnsi"/>
          <w:b/>
          <w:iCs/>
          <w:sz w:val="21"/>
          <w:szCs w:val="21"/>
          <w:lang w:val="en-US"/>
        </w:rPr>
        <w:t xml:space="preserve"> PENELITIAN</w:t>
      </w:r>
    </w:p>
    <w:p w14:paraId="4A59673A" w14:textId="22667CDB" w:rsidR="00740803" w:rsidRPr="00486BD5" w:rsidRDefault="001A4A8B" w:rsidP="001A4A8B">
      <w:pPr>
        <w:autoSpaceDE w:val="0"/>
        <w:autoSpaceDN w:val="0"/>
        <w:adjustRightInd w:val="0"/>
        <w:ind w:firstLine="360"/>
        <w:jc w:val="both"/>
        <w:rPr>
          <w:rFonts w:asciiTheme="majorHAnsi" w:hAnsiTheme="majorHAnsi" w:cs="Arial"/>
          <w:bCs/>
          <w:iCs/>
          <w:sz w:val="20"/>
          <w:szCs w:val="20"/>
        </w:rPr>
      </w:pPr>
      <w:proofErr w:type="gramStart"/>
      <w:r w:rsidRPr="00486BD5">
        <w:rPr>
          <w:rFonts w:asciiTheme="majorHAnsi" w:hAnsiTheme="majorHAnsi" w:cs="Arial"/>
          <w:bCs/>
          <w:sz w:val="20"/>
          <w:szCs w:val="20"/>
        </w:rPr>
        <w:t>P</w:t>
      </w:r>
      <w:r w:rsidR="00740803" w:rsidRPr="00486BD5">
        <w:rPr>
          <w:rFonts w:asciiTheme="majorHAnsi" w:hAnsiTheme="majorHAnsi" w:cs="Arial"/>
          <w:bCs/>
          <w:sz w:val="20"/>
          <w:szCs w:val="20"/>
        </w:rPr>
        <w:t>enelitian</w:t>
      </w:r>
      <w:r>
        <w:rPr>
          <w:rFonts w:asciiTheme="majorHAnsi" w:hAnsiTheme="majorHAnsi" w:cs="Arial"/>
          <w:bCs/>
          <w:sz w:val="20"/>
          <w:szCs w:val="20"/>
        </w:rPr>
        <w:t xml:space="preserve"> </w:t>
      </w:r>
      <w:r w:rsidR="00740803" w:rsidRPr="00486BD5">
        <w:rPr>
          <w:rFonts w:asciiTheme="majorHAnsi" w:hAnsiTheme="majorHAnsi" w:cs="Arial"/>
          <w:bCs/>
          <w:sz w:val="20"/>
          <w:szCs w:val="20"/>
        </w:rPr>
        <w:t xml:space="preserve">eksperimen dengan rancangan </w:t>
      </w:r>
      <w:r w:rsidR="00740803" w:rsidRPr="001A4A8B">
        <w:rPr>
          <w:bCs/>
          <w:sz w:val="20"/>
          <w:szCs w:val="20"/>
        </w:rPr>
        <w:t xml:space="preserve">penelitian </w:t>
      </w:r>
      <w:bookmarkStart w:id="1" w:name="_Hlk523993988"/>
      <w:bookmarkStart w:id="2" w:name="_Hlk534110032"/>
      <w:r w:rsidRPr="001A4A8B">
        <w:rPr>
          <w:bCs/>
          <w:i/>
          <w:iCs/>
          <w:sz w:val="20"/>
          <w:szCs w:val="20"/>
        </w:rPr>
        <w:t>Pre Test/Post Test Control Group Designt</w:t>
      </w:r>
      <w:bookmarkEnd w:id="1"/>
      <w:bookmarkEnd w:id="2"/>
      <w:r>
        <w:rPr>
          <w:bCs/>
          <w:sz w:val="20"/>
          <w:szCs w:val="20"/>
        </w:rPr>
        <w:t>.</w:t>
      </w:r>
      <w:proofErr w:type="gramEnd"/>
      <w:r>
        <w:rPr>
          <w:rFonts w:asciiTheme="majorHAnsi" w:hAnsiTheme="majorHAnsi" w:cs="Arial"/>
          <w:bCs/>
          <w:iCs/>
          <w:sz w:val="20"/>
          <w:szCs w:val="20"/>
        </w:rPr>
        <w:t xml:space="preserve"> </w:t>
      </w:r>
      <w:r w:rsidR="00740803" w:rsidRPr="00486BD5">
        <w:rPr>
          <w:rFonts w:asciiTheme="majorHAnsi" w:hAnsiTheme="majorHAnsi" w:cs="Arial"/>
          <w:bCs/>
          <w:sz w:val="20"/>
          <w:szCs w:val="20"/>
        </w:rPr>
        <w:t xml:space="preserve">Populasi penelitian ini adalah peserta didik kelas </w:t>
      </w:r>
      <w:r>
        <w:rPr>
          <w:rFonts w:asciiTheme="majorHAnsi" w:hAnsiTheme="majorHAnsi" w:cs="Arial"/>
          <w:bCs/>
          <w:sz w:val="20"/>
          <w:szCs w:val="20"/>
        </w:rPr>
        <w:t>I</w:t>
      </w:r>
      <w:r w:rsidR="00740803" w:rsidRPr="00486BD5">
        <w:rPr>
          <w:rFonts w:asciiTheme="majorHAnsi" w:hAnsiTheme="majorHAnsi" w:cs="Arial"/>
          <w:bCs/>
          <w:sz w:val="20"/>
          <w:szCs w:val="20"/>
        </w:rPr>
        <w:t xml:space="preserve">V </w:t>
      </w:r>
      <w:r>
        <w:rPr>
          <w:rFonts w:asciiTheme="majorHAnsi" w:hAnsiTheme="majorHAnsi" w:cs="Arial"/>
          <w:bCs/>
          <w:sz w:val="20"/>
          <w:szCs w:val="20"/>
        </w:rPr>
        <w:t xml:space="preserve">MI Nurul Huda Kota Kupang </w:t>
      </w:r>
      <w:r w:rsidR="002B61B5">
        <w:rPr>
          <w:rFonts w:asciiTheme="majorHAnsi" w:hAnsiTheme="majorHAnsi" w:cs="Arial"/>
          <w:bCs/>
          <w:sz w:val="20"/>
          <w:szCs w:val="20"/>
        </w:rPr>
        <w:t xml:space="preserve">dengan </w:t>
      </w:r>
      <w:r w:rsidR="00740803" w:rsidRPr="00486BD5">
        <w:rPr>
          <w:rFonts w:asciiTheme="majorHAnsi" w:hAnsiTheme="majorHAnsi" w:cs="Arial"/>
          <w:bCs/>
          <w:sz w:val="20"/>
          <w:szCs w:val="20"/>
        </w:rPr>
        <w:t>sampel yang digunakan seb</w:t>
      </w:r>
      <w:r w:rsidR="00C37DA0">
        <w:rPr>
          <w:rFonts w:asciiTheme="majorHAnsi" w:hAnsiTheme="majorHAnsi" w:cs="Arial"/>
          <w:bCs/>
          <w:sz w:val="20"/>
          <w:szCs w:val="20"/>
        </w:rPr>
        <w:t>a</w:t>
      </w:r>
      <w:r w:rsidR="00740803" w:rsidRPr="00486BD5">
        <w:rPr>
          <w:rFonts w:asciiTheme="majorHAnsi" w:hAnsiTheme="majorHAnsi" w:cs="Arial"/>
          <w:bCs/>
          <w:sz w:val="20"/>
          <w:szCs w:val="20"/>
        </w:rPr>
        <w:t xml:space="preserve">nyak </w:t>
      </w:r>
      <w:r w:rsidR="002B61B5">
        <w:rPr>
          <w:rFonts w:asciiTheme="majorHAnsi" w:hAnsiTheme="majorHAnsi" w:cs="Arial"/>
          <w:bCs/>
          <w:sz w:val="20"/>
          <w:szCs w:val="20"/>
        </w:rPr>
        <w:t>30</w:t>
      </w:r>
      <w:r w:rsidR="00740803" w:rsidRPr="00486BD5">
        <w:rPr>
          <w:rFonts w:asciiTheme="majorHAnsi" w:hAnsiTheme="majorHAnsi" w:cs="Arial"/>
          <w:bCs/>
          <w:sz w:val="20"/>
          <w:szCs w:val="20"/>
        </w:rPr>
        <w:t xml:space="preserve"> orang </w:t>
      </w:r>
      <w:r w:rsidR="002B61B5">
        <w:rPr>
          <w:rFonts w:asciiTheme="majorHAnsi" w:hAnsiTheme="majorHAnsi" w:cs="Arial"/>
          <w:bCs/>
          <w:sz w:val="20"/>
          <w:szCs w:val="20"/>
        </w:rPr>
        <w:t xml:space="preserve">menggunakan Teknik pengambilan sampel </w:t>
      </w:r>
      <w:r w:rsidR="002B61B5" w:rsidRPr="002B61B5">
        <w:rPr>
          <w:rFonts w:asciiTheme="majorHAnsi" w:hAnsiTheme="majorHAnsi" w:cs="Arial"/>
          <w:bCs/>
          <w:i/>
          <w:iCs/>
          <w:sz w:val="20"/>
          <w:szCs w:val="20"/>
        </w:rPr>
        <w:t>purposive sampling</w:t>
      </w:r>
      <w:r w:rsidR="00740803" w:rsidRPr="00486BD5">
        <w:rPr>
          <w:rFonts w:asciiTheme="majorHAnsi" w:hAnsiTheme="majorHAnsi" w:cs="Arial"/>
          <w:bCs/>
          <w:sz w:val="20"/>
          <w:szCs w:val="20"/>
        </w:rPr>
        <w:t>.</w:t>
      </w:r>
    </w:p>
    <w:p w14:paraId="62DA0950" w14:textId="36EC508A" w:rsidR="00740803" w:rsidRPr="00486BD5" w:rsidRDefault="00740803" w:rsidP="00740803">
      <w:pPr>
        <w:autoSpaceDE w:val="0"/>
        <w:autoSpaceDN w:val="0"/>
        <w:adjustRightInd w:val="0"/>
        <w:ind w:firstLine="360"/>
        <w:jc w:val="both"/>
        <w:rPr>
          <w:rFonts w:asciiTheme="majorHAnsi" w:hAnsiTheme="majorHAnsi" w:cs="Arial"/>
          <w:bCs/>
          <w:sz w:val="20"/>
          <w:szCs w:val="20"/>
        </w:rPr>
      </w:pPr>
      <w:r w:rsidRPr="00486BD5">
        <w:rPr>
          <w:rFonts w:asciiTheme="majorHAnsi" w:hAnsiTheme="majorHAnsi" w:cs="Arial"/>
          <w:bCs/>
          <w:sz w:val="20"/>
          <w:szCs w:val="20"/>
        </w:rPr>
        <w:t xml:space="preserve">Variabel – variabel dalam penelitian </w:t>
      </w:r>
      <w:r w:rsidR="001111A6">
        <w:rPr>
          <w:rFonts w:asciiTheme="majorHAnsi" w:hAnsiTheme="majorHAnsi" w:cs="Arial"/>
          <w:bCs/>
          <w:sz w:val="20"/>
          <w:szCs w:val="20"/>
        </w:rPr>
        <w:t>terdiri sari 2</w:t>
      </w:r>
      <w:r w:rsidRPr="00486BD5">
        <w:rPr>
          <w:rFonts w:asciiTheme="majorHAnsi" w:hAnsiTheme="majorHAnsi" w:cs="Arial"/>
          <w:bCs/>
          <w:sz w:val="20"/>
          <w:szCs w:val="20"/>
        </w:rPr>
        <w:t xml:space="preserve"> jenis, yaitu variabel bebas</w:t>
      </w:r>
      <w:r w:rsidR="001111A6">
        <w:rPr>
          <w:rFonts w:asciiTheme="majorHAnsi" w:hAnsiTheme="majorHAnsi" w:cs="Arial"/>
          <w:bCs/>
          <w:sz w:val="20"/>
          <w:szCs w:val="20"/>
        </w:rPr>
        <w:t xml:space="preserve"> </w:t>
      </w:r>
      <w:r w:rsidR="001111A6" w:rsidRPr="00486BD5">
        <w:rPr>
          <w:rFonts w:asciiTheme="majorHAnsi" w:hAnsiTheme="majorHAnsi" w:cs="Arial"/>
          <w:bCs/>
          <w:sz w:val="20"/>
          <w:szCs w:val="20"/>
        </w:rPr>
        <w:t xml:space="preserve">dan </w:t>
      </w:r>
      <w:r w:rsidRPr="00486BD5">
        <w:rPr>
          <w:rFonts w:asciiTheme="majorHAnsi" w:hAnsiTheme="majorHAnsi" w:cs="Arial"/>
          <w:bCs/>
          <w:sz w:val="20"/>
          <w:szCs w:val="20"/>
        </w:rPr>
        <w:t xml:space="preserve">variabel terikat. Variabel bebas pada penelitian ini, yaitu </w:t>
      </w:r>
      <w:r w:rsidR="001111A6" w:rsidRPr="00F17BC9">
        <w:rPr>
          <w:rFonts w:asciiTheme="majorHAnsi" w:hAnsiTheme="majorHAnsi"/>
          <w:sz w:val="20"/>
          <w:szCs w:val="20"/>
        </w:rPr>
        <w:t xml:space="preserve">model pemebelajaran </w:t>
      </w:r>
      <w:r w:rsidR="001111A6" w:rsidRPr="00F17BC9">
        <w:rPr>
          <w:rFonts w:asciiTheme="majorHAnsi" w:hAnsiTheme="majorHAnsi"/>
          <w:i/>
          <w:sz w:val="20"/>
          <w:szCs w:val="20"/>
        </w:rPr>
        <w:t>example non example</w:t>
      </w:r>
      <w:r w:rsidRPr="00486BD5">
        <w:rPr>
          <w:rFonts w:asciiTheme="majorHAnsi" w:hAnsiTheme="majorHAnsi" w:cs="Arial"/>
          <w:bCs/>
          <w:sz w:val="20"/>
          <w:szCs w:val="20"/>
        </w:rPr>
        <w:t xml:space="preserve">. Variabel terikat pada penelitian ini adalah hasil belajar </w:t>
      </w:r>
      <w:r w:rsidR="001111A6">
        <w:rPr>
          <w:rFonts w:asciiTheme="majorHAnsi" w:hAnsiTheme="majorHAnsi" w:cs="Arial"/>
          <w:bCs/>
          <w:sz w:val="20"/>
          <w:szCs w:val="20"/>
        </w:rPr>
        <w:t>Matematika</w:t>
      </w:r>
      <w:r w:rsidRPr="00486BD5">
        <w:rPr>
          <w:rFonts w:asciiTheme="majorHAnsi" w:hAnsiTheme="majorHAnsi" w:cs="Arial"/>
          <w:bCs/>
          <w:sz w:val="20"/>
          <w:szCs w:val="20"/>
        </w:rPr>
        <w:t xml:space="preserve"> peserta didik. Metode pengumpulan data </w:t>
      </w:r>
      <w:r w:rsidR="001111A6">
        <w:rPr>
          <w:rFonts w:asciiTheme="majorHAnsi" w:hAnsiTheme="majorHAnsi" w:cs="Arial"/>
          <w:bCs/>
          <w:sz w:val="20"/>
          <w:szCs w:val="20"/>
        </w:rPr>
        <w:t>berupa</w:t>
      </w:r>
      <w:r w:rsidRPr="00486BD5">
        <w:rPr>
          <w:rFonts w:asciiTheme="majorHAnsi" w:hAnsiTheme="majorHAnsi" w:cs="Arial"/>
          <w:bCs/>
          <w:sz w:val="20"/>
          <w:szCs w:val="20"/>
        </w:rPr>
        <w:t xml:space="preserve"> metode tes berbentuk tes objektif</w:t>
      </w:r>
      <w:r w:rsidR="00E7500B">
        <w:rPr>
          <w:rFonts w:asciiTheme="majorHAnsi" w:hAnsiTheme="majorHAnsi" w:cs="Arial"/>
          <w:bCs/>
          <w:sz w:val="20"/>
          <w:szCs w:val="20"/>
        </w:rPr>
        <w:t xml:space="preserve">. Analisis data menngunakan </w:t>
      </w:r>
      <w:r w:rsidR="00E7500B" w:rsidRPr="00C92371">
        <w:rPr>
          <w:rFonts w:asciiTheme="majorHAnsi" w:hAnsiTheme="majorHAnsi"/>
          <w:sz w:val="20"/>
          <w:szCs w:val="20"/>
        </w:rPr>
        <w:t>analisis statisti</w:t>
      </w:r>
      <w:r w:rsidR="00E7500B" w:rsidRPr="00C92371">
        <w:rPr>
          <w:rFonts w:asciiTheme="majorHAnsi" w:hAnsiTheme="majorHAnsi"/>
          <w:sz w:val="20"/>
          <w:szCs w:val="20"/>
          <w:lang w:val="id-ID"/>
        </w:rPr>
        <w:t>k</w:t>
      </w:r>
      <w:r w:rsidR="00E7500B" w:rsidRPr="00C92371">
        <w:rPr>
          <w:rFonts w:asciiTheme="majorHAnsi" w:hAnsiTheme="majorHAnsi"/>
          <w:sz w:val="20"/>
          <w:szCs w:val="20"/>
        </w:rPr>
        <w:t xml:space="preserve"> deskriptif dan statistik inferensial</w:t>
      </w:r>
      <w:r w:rsidR="00E7500B">
        <w:rPr>
          <w:rFonts w:asciiTheme="majorHAnsi" w:hAnsiTheme="majorHAnsi"/>
          <w:sz w:val="20"/>
          <w:szCs w:val="20"/>
        </w:rPr>
        <w:t>.</w:t>
      </w:r>
    </w:p>
    <w:p w14:paraId="11D5BD9F" w14:textId="7F129E1F" w:rsidR="00E70EE3" w:rsidRPr="00B332A1" w:rsidRDefault="00E70EE3" w:rsidP="00B332A1">
      <w:pPr>
        <w:pStyle w:val="IEEEHeading1"/>
        <w:numPr>
          <w:ilvl w:val="0"/>
          <w:numId w:val="11"/>
        </w:numPr>
        <w:jc w:val="left"/>
        <w:rPr>
          <w:rFonts w:asciiTheme="majorHAnsi" w:hAnsiTheme="majorHAnsi"/>
          <w:b/>
          <w:iCs/>
          <w:szCs w:val="20"/>
          <w:lang w:val="en-US"/>
        </w:rPr>
      </w:pPr>
      <w:r w:rsidRPr="004B20D8">
        <w:rPr>
          <w:rFonts w:asciiTheme="majorHAnsi" w:hAnsiTheme="majorHAnsi"/>
          <w:b/>
          <w:iCs/>
          <w:sz w:val="21"/>
          <w:szCs w:val="21"/>
          <w:lang w:val="id-ID"/>
        </w:rPr>
        <w:t>HASIL</w:t>
      </w:r>
      <w:r w:rsidR="0000069A" w:rsidRPr="004B20D8">
        <w:rPr>
          <w:rFonts w:asciiTheme="majorHAnsi" w:hAnsiTheme="majorHAnsi"/>
          <w:b/>
          <w:iCs/>
          <w:sz w:val="21"/>
          <w:szCs w:val="21"/>
          <w:lang w:val="en-US"/>
        </w:rPr>
        <w:t xml:space="preserve"> DAN PEMBAHASAN</w:t>
      </w:r>
    </w:p>
    <w:p w14:paraId="75A2C20A" w14:textId="60270F42" w:rsidR="00B332A1" w:rsidRDefault="00B332A1" w:rsidP="00CA7FF0">
      <w:pPr>
        <w:autoSpaceDE w:val="0"/>
        <w:autoSpaceDN w:val="0"/>
        <w:adjustRightInd w:val="0"/>
        <w:ind w:firstLine="426"/>
        <w:jc w:val="both"/>
        <w:rPr>
          <w:rFonts w:asciiTheme="majorHAnsi" w:hAnsiTheme="majorHAnsi"/>
          <w:bCs/>
          <w:sz w:val="20"/>
          <w:szCs w:val="20"/>
        </w:rPr>
      </w:pPr>
      <w:r w:rsidRPr="00CA7FF0">
        <w:rPr>
          <w:rFonts w:asciiTheme="majorHAnsi" w:hAnsiTheme="majorHAnsi"/>
          <w:bCs/>
          <w:sz w:val="20"/>
          <w:szCs w:val="20"/>
        </w:rPr>
        <w:t>Hasil yang diperoleh dari uji normalitas homogenitas dan uji hipotesis terlihat pada tabel dibawah ini:</w:t>
      </w:r>
    </w:p>
    <w:p w14:paraId="55814771" w14:textId="77777777" w:rsidR="00DC5A92" w:rsidRPr="00CA7FF0" w:rsidRDefault="00DC5A92" w:rsidP="00CA7FF0">
      <w:pPr>
        <w:autoSpaceDE w:val="0"/>
        <w:autoSpaceDN w:val="0"/>
        <w:adjustRightInd w:val="0"/>
        <w:ind w:firstLine="426"/>
        <w:jc w:val="both"/>
        <w:rPr>
          <w:rFonts w:asciiTheme="majorHAnsi" w:hAnsiTheme="majorHAnsi"/>
          <w:bCs/>
          <w:sz w:val="20"/>
          <w:szCs w:val="20"/>
        </w:rPr>
      </w:pPr>
    </w:p>
    <w:p w14:paraId="11F9A70A" w14:textId="1E022DFC" w:rsidR="00CA7FF0" w:rsidRPr="00CA7FF0" w:rsidRDefault="00CA7FF0" w:rsidP="00CA7FF0">
      <w:pPr>
        <w:autoSpaceDE w:val="0"/>
        <w:autoSpaceDN w:val="0"/>
        <w:adjustRightInd w:val="0"/>
        <w:ind w:left="1080" w:hanging="1080"/>
        <w:jc w:val="both"/>
        <w:rPr>
          <w:rFonts w:asciiTheme="majorHAnsi" w:hAnsiTheme="majorHAnsi"/>
          <w:b/>
          <w:sz w:val="20"/>
          <w:szCs w:val="20"/>
        </w:rPr>
      </w:pPr>
      <w:r w:rsidRPr="00CA7FF0">
        <w:rPr>
          <w:rFonts w:asciiTheme="majorHAnsi" w:hAnsiTheme="majorHAnsi"/>
          <w:b/>
          <w:sz w:val="20"/>
          <w:szCs w:val="20"/>
        </w:rPr>
        <w:t>Tabel</w:t>
      </w:r>
      <w:r w:rsidR="00A5201A">
        <w:rPr>
          <w:rFonts w:asciiTheme="majorHAnsi" w:hAnsiTheme="majorHAnsi"/>
          <w:b/>
          <w:sz w:val="20"/>
          <w:szCs w:val="20"/>
        </w:rPr>
        <w:t xml:space="preserve"> 3.1</w:t>
      </w:r>
      <w:r w:rsidRPr="00CA7FF0">
        <w:rPr>
          <w:rFonts w:asciiTheme="majorHAnsi" w:hAnsiTheme="majorHAnsi"/>
          <w:b/>
          <w:sz w:val="20"/>
          <w:szCs w:val="20"/>
        </w:rPr>
        <w:t xml:space="preserve"> Skor Pretest dan Posttest Peserta Didik Kel</w:t>
      </w:r>
      <w:r w:rsidRPr="00CA7FF0">
        <w:rPr>
          <w:rFonts w:asciiTheme="majorHAnsi" w:hAnsiTheme="majorHAnsi"/>
          <w:b/>
          <w:sz w:val="20"/>
          <w:szCs w:val="20"/>
          <w:lang w:val="id-ID"/>
        </w:rPr>
        <w:t>ompok</w:t>
      </w:r>
      <w:r w:rsidRPr="00CA7FF0">
        <w:rPr>
          <w:rFonts w:asciiTheme="majorHAnsi" w:hAnsiTheme="majorHAnsi"/>
          <w:b/>
          <w:sz w:val="20"/>
          <w:szCs w:val="20"/>
        </w:rPr>
        <w:t xml:space="preserve"> Eksperimen dan Kel</w:t>
      </w:r>
      <w:r w:rsidRPr="00CA7FF0">
        <w:rPr>
          <w:rFonts w:asciiTheme="majorHAnsi" w:hAnsiTheme="majorHAnsi"/>
          <w:b/>
          <w:sz w:val="20"/>
          <w:szCs w:val="20"/>
          <w:lang w:val="id-ID"/>
        </w:rPr>
        <w:t>ompok</w:t>
      </w:r>
      <w:r w:rsidRPr="00CA7FF0">
        <w:rPr>
          <w:rFonts w:asciiTheme="majorHAnsi" w:hAnsiTheme="majorHAnsi"/>
          <w:b/>
          <w:sz w:val="20"/>
          <w:szCs w:val="20"/>
        </w:rPr>
        <w:t xml:space="preserve"> Kontrol </w:t>
      </w:r>
    </w:p>
    <w:tbl>
      <w:tblPr>
        <w:tblStyle w:val="TableGrid"/>
        <w:tblW w:w="5775" w:type="dxa"/>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851"/>
        <w:gridCol w:w="709"/>
        <w:gridCol w:w="561"/>
        <w:gridCol w:w="6"/>
        <w:gridCol w:w="702"/>
        <w:gridCol w:w="6"/>
        <w:gridCol w:w="703"/>
        <w:gridCol w:w="6"/>
        <w:gridCol w:w="703"/>
        <w:gridCol w:w="6"/>
        <w:gridCol w:w="703"/>
        <w:gridCol w:w="6"/>
        <w:gridCol w:w="807"/>
        <w:gridCol w:w="6"/>
      </w:tblGrid>
      <w:tr w:rsidR="00CA7FF0" w:rsidRPr="00CA7FF0" w14:paraId="59C810F7" w14:textId="77777777" w:rsidTr="004754A8">
        <w:trPr>
          <w:gridAfter w:val="1"/>
          <w:wAfter w:w="6" w:type="dxa"/>
          <w:jc w:val="center"/>
        </w:trPr>
        <w:tc>
          <w:tcPr>
            <w:tcW w:w="851" w:type="dxa"/>
            <w:vMerge w:val="restart"/>
            <w:vAlign w:val="center"/>
          </w:tcPr>
          <w:p w14:paraId="3189E980" w14:textId="77777777" w:rsidR="00CA7FF0" w:rsidRPr="00CA7FF0" w:rsidRDefault="00CA7FF0" w:rsidP="00CA7FF0">
            <w:pPr>
              <w:autoSpaceDE w:val="0"/>
              <w:autoSpaceDN w:val="0"/>
              <w:adjustRightInd w:val="0"/>
              <w:jc w:val="center"/>
              <w:rPr>
                <w:rFonts w:asciiTheme="majorHAnsi" w:hAnsiTheme="majorHAnsi"/>
                <w:b/>
                <w:sz w:val="18"/>
                <w:szCs w:val="18"/>
              </w:rPr>
            </w:pPr>
            <w:r w:rsidRPr="00CA7FF0">
              <w:rPr>
                <w:rFonts w:asciiTheme="majorHAnsi" w:hAnsiTheme="majorHAnsi"/>
                <w:b/>
                <w:sz w:val="18"/>
                <w:szCs w:val="18"/>
              </w:rPr>
              <w:t>Data</w:t>
            </w:r>
          </w:p>
        </w:tc>
        <w:tc>
          <w:tcPr>
            <w:tcW w:w="1270" w:type="dxa"/>
            <w:gridSpan w:val="2"/>
            <w:vMerge w:val="restart"/>
            <w:vAlign w:val="center"/>
          </w:tcPr>
          <w:p w14:paraId="12CF9630" w14:textId="77777777" w:rsidR="00CA7FF0" w:rsidRPr="00CA7FF0" w:rsidRDefault="00CA7FF0" w:rsidP="00CA7FF0">
            <w:pPr>
              <w:autoSpaceDE w:val="0"/>
              <w:autoSpaceDN w:val="0"/>
              <w:adjustRightInd w:val="0"/>
              <w:jc w:val="center"/>
              <w:rPr>
                <w:rFonts w:asciiTheme="majorHAnsi" w:hAnsiTheme="majorHAnsi"/>
                <w:b/>
                <w:sz w:val="18"/>
                <w:szCs w:val="18"/>
                <w:lang w:val="id-ID"/>
              </w:rPr>
            </w:pPr>
            <w:r w:rsidRPr="00CA7FF0">
              <w:rPr>
                <w:rFonts w:asciiTheme="majorHAnsi" w:hAnsiTheme="majorHAnsi"/>
                <w:b/>
                <w:sz w:val="18"/>
                <w:szCs w:val="18"/>
              </w:rPr>
              <w:t>Kel</w:t>
            </w:r>
            <w:r w:rsidRPr="00CA7FF0">
              <w:rPr>
                <w:rFonts w:asciiTheme="majorHAnsi" w:hAnsiTheme="majorHAnsi"/>
                <w:b/>
                <w:sz w:val="18"/>
                <w:szCs w:val="18"/>
                <w:lang w:val="id-ID"/>
              </w:rPr>
              <w:t>ompok</w:t>
            </w:r>
          </w:p>
        </w:tc>
        <w:tc>
          <w:tcPr>
            <w:tcW w:w="3648" w:type="dxa"/>
            <w:gridSpan w:val="10"/>
            <w:vAlign w:val="bottom"/>
          </w:tcPr>
          <w:p w14:paraId="40C17C3D" w14:textId="77777777" w:rsidR="00CA7FF0" w:rsidRPr="00CA7FF0" w:rsidRDefault="00CA7FF0" w:rsidP="00CA7FF0">
            <w:pPr>
              <w:autoSpaceDE w:val="0"/>
              <w:autoSpaceDN w:val="0"/>
              <w:adjustRightInd w:val="0"/>
              <w:jc w:val="center"/>
              <w:rPr>
                <w:rFonts w:asciiTheme="majorHAnsi" w:hAnsiTheme="majorHAnsi"/>
                <w:b/>
                <w:sz w:val="18"/>
                <w:szCs w:val="18"/>
              </w:rPr>
            </w:pPr>
            <w:r w:rsidRPr="00CA7FF0">
              <w:rPr>
                <w:rFonts w:asciiTheme="majorHAnsi" w:hAnsiTheme="majorHAnsi"/>
                <w:b/>
                <w:sz w:val="18"/>
                <w:szCs w:val="18"/>
              </w:rPr>
              <w:t>Hasil Tes Kognitif</w:t>
            </w:r>
          </w:p>
        </w:tc>
      </w:tr>
      <w:tr w:rsidR="00CA7FF0" w:rsidRPr="00CA7FF0" w14:paraId="11D50F70" w14:textId="77777777" w:rsidTr="004754A8">
        <w:trPr>
          <w:gridAfter w:val="1"/>
          <w:wAfter w:w="6" w:type="dxa"/>
          <w:jc w:val="center"/>
        </w:trPr>
        <w:tc>
          <w:tcPr>
            <w:tcW w:w="851" w:type="dxa"/>
            <w:vMerge/>
          </w:tcPr>
          <w:p w14:paraId="6B3FC7A4" w14:textId="77777777" w:rsidR="00CA7FF0" w:rsidRPr="00CA7FF0" w:rsidRDefault="00CA7FF0" w:rsidP="00CA7FF0">
            <w:pPr>
              <w:autoSpaceDE w:val="0"/>
              <w:autoSpaceDN w:val="0"/>
              <w:adjustRightInd w:val="0"/>
              <w:jc w:val="both"/>
              <w:rPr>
                <w:rFonts w:asciiTheme="majorHAnsi" w:hAnsiTheme="majorHAnsi"/>
                <w:b/>
                <w:sz w:val="18"/>
                <w:szCs w:val="18"/>
              </w:rPr>
            </w:pPr>
          </w:p>
        </w:tc>
        <w:tc>
          <w:tcPr>
            <w:tcW w:w="1270" w:type="dxa"/>
            <w:gridSpan w:val="2"/>
            <w:vMerge/>
          </w:tcPr>
          <w:p w14:paraId="08DADEB6" w14:textId="77777777" w:rsidR="00CA7FF0" w:rsidRPr="00CA7FF0" w:rsidRDefault="00CA7FF0" w:rsidP="00CA7FF0">
            <w:pPr>
              <w:autoSpaceDE w:val="0"/>
              <w:autoSpaceDN w:val="0"/>
              <w:adjustRightInd w:val="0"/>
              <w:jc w:val="center"/>
              <w:rPr>
                <w:rFonts w:asciiTheme="majorHAnsi" w:hAnsiTheme="majorHAnsi"/>
                <w:sz w:val="18"/>
                <w:szCs w:val="18"/>
              </w:rPr>
            </w:pPr>
          </w:p>
        </w:tc>
        <w:tc>
          <w:tcPr>
            <w:tcW w:w="708" w:type="dxa"/>
            <w:gridSpan w:val="2"/>
            <w:vAlign w:val="center"/>
          </w:tcPr>
          <w:p w14:paraId="4F9E909B"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 xml:space="preserve">Skor Ideal </w:t>
            </w:r>
          </w:p>
        </w:tc>
        <w:tc>
          <w:tcPr>
            <w:tcW w:w="709" w:type="dxa"/>
            <w:gridSpan w:val="2"/>
            <w:vAlign w:val="center"/>
          </w:tcPr>
          <w:p w14:paraId="111E75C2"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Skor Max</w:t>
            </w:r>
          </w:p>
        </w:tc>
        <w:tc>
          <w:tcPr>
            <w:tcW w:w="709" w:type="dxa"/>
            <w:gridSpan w:val="2"/>
            <w:vAlign w:val="center"/>
          </w:tcPr>
          <w:p w14:paraId="58985915"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Skor Min</w:t>
            </w:r>
          </w:p>
        </w:tc>
        <w:tc>
          <w:tcPr>
            <w:tcW w:w="709" w:type="dxa"/>
            <w:gridSpan w:val="2"/>
            <w:vAlign w:val="center"/>
          </w:tcPr>
          <w:p w14:paraId="679E7103"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Mean</w:t>
            </w:r>
          </w:p>
        </w:tc>
        <w:tc>
          <w:tcPr>
            <w:tcW w:w="813" w:type="dxa"/>
            <w:gridSpan w:val="2"/>
            <w:vAlign w:val="center"/>
          </w:tcPr>
          <w:p w14:paraId="44627FFE"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SD</w:t>
            </w:r>
          </w:p>
        </w:tc>
      </w:tr>
      <w:tr w:rsidR="00CA7FF0" w:rsidRPr="00CA7FF0" w14:paraId="158BB694" w14:textId="77777777" w:rsidTr="004754A8">
        <w:trPr>
          <w:jc w:val="center"/>
        </w:trPr>
        <w:tc>
          <w:tcPr>
            <w:tcW w:w="851" w:type="dxa"/>
            <w:vMerge w:val="restart"/>
            <w:vAlign w:val="center"/>
          </w:tcPr>
          <w:p w14:paraId="35BDFF33" w14:textId="77777777" w:rsidR="00CA7FF0" w:rsidRPr="00CA7FF0" w:rsidRDefault="00CA7FF0" w:rsidP="00CA7FF0">
            <w:pPr>
              <w:autoSpaceDE w:val="0"/>
              <w:autoSpaceDN w:val="0"/>
              <w:adjustRightInd w:val="0"/>
              <w:jc w:val="center"/>
              <w:rPr>
                <w:rFonts w:asciiTheme="majorHAnsi" w:hAnsiTheme="majorHAnsi"/>
                <w:i/>
                <w:sz w:val="18"/>
                <w:szCs w:val="18"/>
              </w:rPr>
            </w:pPr>
            <w:r w:rsidRPr="00CA7FF0">
              <w:rPr>
                <w:rFonts w:asciiTheme="majorHAnsi" w:hAnsiTheme="majorHAnsi"/>
                <w:i/>
                <w:sz w:val="18"/>
                <w:szCs w:val="18"/>
              </w:rPr>
              <w:t>Pretest</w:t>
            </w:r>
          </w:p>
        </w:tc>
        <w:tc>
          <w:tcPr>
            <w:tcW w:w="709" w:type="dxa"/>
            <w:vAlign w:val="center"/>
          </w:tcPr>
          <w:p w14:paraId="54F41441" w14:textId="5D38E899"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Eks</w:t>
            </w:r>
          </w:p>
        </w:tc>
        <w:tc>
          <w:tcPr>
            <w:tcW w:w="567" w:type="dxa"/>
            <w:gridSpan w:val="2"/>
            <w:vAlign w:val="center"/>
          </w:tcPr>
          <w:p w14:paraId="32B9DB74" w14:textId="77777777" w:rsidR="00CA7FF0" w:rsidRPr="00CA7FF0" w:rsidRDefault="00CA7FF0" w:rsidP="00CA7FF0">
            <w:pPr>
              <w:autoSpaceDE w:val="0"/>
              <w:autoSpaceDN w:val="0"/>
              <w:adjustRightInd w:val="0"/>
              <w:jc w:val="center"/>
              <w:rPr>
                <w:rFonts w:asciiTheme="majorHAnsi" w:hAnsiTheme="majorHAnsi"/>
                <w:sz w:val="18"/>
                <w:szCs w:val="18"/>
                <w:lang w:val="id-ID"/>
              </w:rPr>
            </w:pPr>
            <w:r w:rsidRPr="00CA7FF0">
              <w:rPr>
                <w:rFonts w:asciiTheme="majorHAnsi" w:hAnsiTheme="majorHAnsi"/>
                <w:sz w:val="18"/>
                <w:szCs w:val="18"/>
              </w:rPr>
              <w:t>IV</w:t>
            </w:r>
            <w:r w:rsidRPr="00CA7FF0">
              <w:rPr>
                <w:rFonts w:asciiTheme="majorHAnsi" w:hAnsiTheme="majorHAnsi"/>
                <w:sz w:val="18"/>
                <w:szCs w:val="18"/>
                <w:vertAlign w:val="superscript"/>
                <w:lang w:val="id-ID"/>
              </w:rPr>
              <w:t>B</w:t>
            </w:r>
          </w:p>
        </w:tc>
        <w:tc>
          <w:tcPr>
            <w:tcW w:w="708" w:type="dxa"/>
            <w:gridSpan w:val="2"/>
            <w:vAlign w:val="center"/>
          </w:tcPr>
          <w:p w14:paraId="1F24C2D1"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100</w:t>
            </w:r>
          </w:p>
        </w:tc>
        <w:tc>
          <w:tcPr>
            <w:tcW w:w="709" w:type="dxa"/>
            <w:gridSpan w:val="2"/>
            <w:vAlign w:val="center"/>
          </w:tcPr>
          <w:p w14:paraId="60527EF3"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55</w:t>
            </w:r>
          </w:p>
        </w:tc>
        <w:tc>
          <w:tcPr>
            <w:tcW w:w="709" w:type="dxa"/>
            <w:gridSpan w:val="2"/>
            <w:vAlign w:val="center"/>
          </w:tcPr>
          <w:p w14:paraId="57DD24DD"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40</w:t>
            </w:r>
          </w:p>
        </w:tc>
        <w:tc>
          <w:tcPr>
            <w:tcW w:w="709" w:type="dxa"/>
            <w:gridSpan w:val="2"/>
            <w:vAlign w:val="center"/>
          </w:tcPr>
          <w:p w14:paraId="59DC2466"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48</w:t>
            </w:r>
          </w:p>
        </w:tc>
        <w:tc>
          <w:tcPr>
            <w:tcW w:w="813" w:type="dxa"/>
            <w:gridSpan w:val="2"/>
          </w:tcPr>
          <w:p w14:paraId="6D6D4F65" w14:textId="77777777" w:rsidR="00CA7FF0" w:rsidRPr="00CA7FF0" w:rsidRDefault="00CA7FF0" w:rsidP="00CA7FF0">
            <w:pPr>
              <w:autoSpaceDE w:val="0"/>
              <w:autoSpaceDN w:val="0"/>
              <w:adjustRightInd w:val="0"/>
              <w:jc w:val="both"/>
              <w:rPr>
                <w:rFonts w:asciiTheme="majorHAnsi" w:hAnsiTheme="majorHAnsi"/>
                <w:sz w:val="18"/>
                <w:szCs w:val="18"/>
              </w:rPr>
            </w:pPr>
            <w:r w:rsidRPr="00CA7FF0">
              <w:rPr>
                <w:rFonts w:asciiTheme="majorHAnsi" w:hAnsiTheme="majorHAnsi"/>
                <w:sz w:val="18"/>
                <w:szCs w:val="18"/>
              </w:rPr>
              <w:t>5,300</w:t>
            </w:r>
          </w:p>
        </w:tc>
      </w:tr>
      <w:tr w:rsidR="00CA7FF0" w:rsidRPr="00CA7FF0" w14:paraId="27DC077A" w14:textId="77777777" w:rsidTr="004754A8">
        <w:trPr>
          <w:jc w:val="center"/>
        </w:trPr>
        <w:tc>
          <w:tcPr>
            <w:tcW w:w="851" w:type="dxa"/>
            <w:vMerge/>
            <w:vAlign w:val="center"/>
          </w:tcPr>
          <w:p w14:paraId="2BE7F9FF" w14:textId="77777777" w:rsidR="00CA7FF0" w:rsidRPr="00CA7FF0" w:rsidRDefault="00CA7FF0" w:rsidP="00CA7FF0">
            <w:pPr>
              <w:autoSpaceDE w:val="0"/>
              <w:autoSpaceDN w:val="0"/>
              <w:adjustRightInd w:val="0"/>
              <w:jc w:val="center"/>
              <w:rPr>
                <w:rFonts w:asciiTheme="majorHAnsi" w:hAnsiTheme="majorHAnsi"/>
                <w:b/>
                <w:sz w:val="18"/>
                <w:szCs w:val="18"/>
              </w:rPr>
            </w:pPr>
          </w:p>
        </w:tc>
        <w:tc>
          <w:tcPr>
            <w:tcW w:w="709" w:type="dxa"/>
            <w:vAlign w:val="center"/>
          </w:tcPr>
          <w:p w14:paraId="7D6E883F" w14:textId="006B2C41"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Kon</w:t>
            </w:r>
          </w:p>
        </w:tc>
        <w:tc>
          <w:tcPr>
            <w:tcW w:w="567" w:type="dxa"/>
            <w:gridSpan w:val="2"/>
            <w:vAlign w:val="center"/>
          </w:tcPr>
          <w:p w14:paraId="146DC636"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IV</w:t>
            </w:r>
            <w:r w:rsidRPr="00CA7FF0">
              <w:rPr>
                <w:rFonts w:asciiTheme="majorHAnsi" w:hAnsiTheme="majorHAnsi"/>
                <w:sz w:val="18"/>
                <w:szCs w:val="18"/>
                <w:vertAlign w:val="superscript"/>
              </w:rPr>
              <w:t>A</w:t>
            </w:r>
          </w:p>
        </w:tc>
        <w:tc>
          <w:tcPr>
            <w:tcW w:w="708" w:type="dxa"/>
            <w:gridSpan w:val="2"/>
            <w:vAlign w:val="center"/>
          </w:tcPr>
          <w:p w14:paraId="5259B9B1"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100</w:t>
            </w:r>
          </w:p>
        </w:tc>
        <w:tc>
          <w:tcPr>
            <w:tcW w:w="709" w:type="dxa"/>
            <w:gridSpan w:val="2"/>
            <w:vAlign w:val="center"/>
          </w:tcPr>
          <w:p w14:paraId="57359E5B"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60</w:t>
            </w:r>
          </w:p>
        </w:tc>
        <w:tc>
          <w:tcPr>
            <w:tcW w:w="709" w:type="dxa"/>
            <w:gridSpan w:val="2"/>
            <w:vAlign w:val="center"/>
          </w:tcPr>
          <w:p w14:paraId="3F08E7D8"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40</w:t>
            </w:r>
          </w:p>
        </w:tc>
        <w:tc>
          <w:tcPr>
            <w:tcW w:w="709" w:type="dxa"/>
            <w:gridSpan w:val="2"/>
            <w:vAlign w:val="center"/>
          </w:tcPr>
          <w:p w14:paraId="53B31AB1"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49</w:t>
            </w:r>
          </w:p>
        </w:tc>
        <w:tc>
          <w:tcPr>
            <w:tcW w:w="813" w:type="dxa"/>
            <w:gridSpan w:val="2"/>
          </w:tcPr>
          <w:p w14:paraId="1913CE3F" w14:textId="77777777" w:rsidR="00CA7FF0" w:rsidRPr="00CA7FF0" w:rsidRDefault="00CA7FF0" w:rsidP="00CA7FF0">
            <w:pPr>
              <w:autoSpaceDE w:val="0"/>
              <w:autoSpaceDN w:val="0"/>
              <w:adjustRightInd w:val="0"/>
              <w:jc w:val="both"/>
              <w:rPr>
                <w:rFonts w:asciiTheme="majorHAnsi" w:hAnsiTheme="majorHAnsi"/>
                <w:sz w:val="18"/>
                <w:szCs w:val="18"/>
                <w:lang w:val="id-ID"/>
              </w:rPr>
            </w:pPr>
            <w:r w:rsidRPr="00CA7FF0">
              <w:rPr>
                <w:rFonts w:asciiTheme="majorHAnsi" w:hAnsiTheme="majorHAnsi"/>
                <w:sz w:val="18"/>
                <w:szCs w:val="18"/>
              </w:rPr>
              <w:t>5,49</w:t>
            </w:r>
            <w:r w:rsidRPr="00CA7FF0">
              <w:rPr>
                <w:rFonts w:asciiTheme="majorHAnsi" w:hAnsiTheme="majorHAnsi"/>
                <w:sz w:val="18"/>
                <w:szCs w:val="18"/>
                <w:lang w:val="id-ID"/>
              </w:rPr>
              <w:t>9</w:t>
            </w:r>
          </w:p>
        </w:tc>
      </w:tr>
      <w:tr w:rsidR="00CA7FF0" w:rsidRPr="00CA7FF0" w14:paraId="0E704206" w14:textId="77777777" w:rsidTr="004754A8">
        <w:trPr>
          <w:jc w:val="center"/>
        </w:trPr>
        <w:tc>
          <w:tcPr>
            <w:tcW w:w="851" w:type="dxa"/>
            <w:vMerge w:val="restart"/>
            <w:vAlign w:val="center"/>
          </w:tcPr>
          <w:p w14:paraId="3F179CD3" w14:textId="77777777" w:rsidR="00CA7FF0" w:rsidRPr="00CA7FF0" w:rsidRDefault="00CA7FF0" w:rsidP="00CA7FF0">
            <w:pPr>
              <w:autoSpaceDE w:val="0"/>
              <w:autoSpaceDN w:val="0"/>
              <w:adjustRightInd w:val="0"/>
              <w:jc w:val="center"/>
              <w:rPr>
                <w:rFonts w:asciiTheme="majorHAnsi" w:hAnsiTheme="majorHAnsi"/>
                <w:i/>
                <w:sz w:val="18"/>
                <w:szCs w:val="18"/>
              </w:rPr>
            </w:pPr>
            <w:r w:rsidRPr="00CA7FF0">
              <w:rPr>
                <w:rFonts w:asciiTheme="majorHAnsi" w:hAnsiTheme="majorHAnsi"/>
                <w:i/>
                <w:sz w:val="18"/>
                <w:szCs w:val="18"/>
              </w:rPr>
              <w:t>Posttest</w:t>
            </w:r>
          </w:p>
        </w:tc>
        <w:tc>
          <w:tcPr>
            <w:tcW w:w="709" w:type="dxa"/>
            <w:vAlign w:val="center"/>
          </w:tcPr>
          <w:p w14:paraId="07E82BC3" w14:textId="2813199D" w:rsidR="00CA7FF0" w:rsidRPr="00CA7FF0" w:rsidRDefault="00CA7FF0" w:rsidP="00CA7FF0">
            <w:pPr>
              <w:autoSpaceDE w:val="0"/>
              <w:autoSpaceDN w:val="0"/>
              <w:adjustRightInd w:val="0"/>
              <w:jc w:val="center"/>
              <w:rPr>
                <w:rFonts w:asciiTheme="majorHAnsi" w:hAnsiTheme="majorHAnsi"/>
                <w:b/>
                <w:sz w:val="18"/>
                <w:szCs w:val="18"/>
              </w:rPr>
            </w:pPr>
            <w:r w:rsidRPr="00CA7FF0">
              <w:rPr>
                <w:rFonts w:asciiTheme="majorHAnsi" w:hAnsiTheme="majorHAnsi"/>
                <w:sz w:val="18"/>
                <w:szCs w:val="18"/>
              </w:rPr>
              <w:t>Eks</w:t>
            </w:r>
          </w:p>
        </w:tc>
        <w:tc>
          <w:tcPr>
            <w:tcW w:w="567" w:type="dxa"/>
            <w:gridSpan w:val="2"/>
            <w:vAlign w:val="center"/>
          </w:tcPr>
          <w:p w14:paraId="70E39AE6" w14:textId="77777777" w:rsidR="00CA7FF0" w:rsidRPr="00CA7FF0" w:rsidRDefault="00CA7FF0" w:rsidP="00CA7FF0">
            <w:pPr>
              <w:autoSpaceDE w:val="0"/>
              <w:autoSpaceDN w:val="0"/>
              <w:adjustRightInd w:val="0"/>
              <w:jc w:val="center"/>
              <w:rPr>
                <w:rFonts w:asciiTheme="majorHAnsi" w:hAnsiTheme="majorHAnsi"/>
                <w:b/>
                <w:sz w:val="18"/>
                <w:szCs w:val="18"/>
              </w:rPr>
            </w:pPr>
            <w:r w:rsidRPr="00CA7FF0">
              <w:rPr>
                <w:rFonts w:asciiTheme="majorHAnsi" w:hAnsiTheme="majorHAnsi"/>
                <w:sz w:val="18"/>
                <w:szCs w:val="18"/>
              </w:rPr>
              <w:t>IV</w:t>
            </w:r>
            <w:r w:rsidRPr="00CA7FF0">
              <w:rPr>
                <w:rFonts w:asciiTheme="majorHAnsi" w:hAnsiTheme="majorHAnsi"/>
                <w:sz w:val="18"/>
                <w:szCs w:val="18"/>
                <w:vertAlign w:val="superscript"/>
              </w:rPr>
              <w:t>B</w:t>
            </w:r>
          </w:p>
        </w:tc>
        <w:tc>
          <w:tcPr>
            <w:tcW w:w="708" w:type="dxa"/>
            <w:gridSpan w:val="2"/>
            <w:vAlign w:val="center"/>
          </w:tcPr>
          <w:p w14:paraId="66BA5932"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100</w:t>
            </w:r>
          </w:p>
        </w:tc>
        <w:tc>
          <w:tcPr>
            <w:tcW w:w="709" w:type="dxa"/>
            <w:gridSpan w:val="2"/>
            <w:vAlign w:val="center"/>
          </w:tcPr>
          <w:p w14:paraId="15FCC5E2"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85</w:t>
            </w:r>
          </w:p>
        </w:tc>
        <w:tc>
          <w:tcPr>
            <w:tcW w:w="709" w:type="dxa"/>
            <w:gridSpan w:val="2"/>
            <w:vAlign w:val="center"/>
          </w:tcPr>
          <w:p w14:paraId="1D40261A"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75</w:t>
            </w:r>
          </w:p>
        </w:tc>
        <w:tc>
          <w:tcPr>
            <w:tcW w:w="709" w:type="dxa"/>
            <w:gridSpan w:val="2"/>
            <w:vAlign w:val="center"/>
          </w:tcPr>
          <w:p w14:paraId="4102735C"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81</w:t>
            </w:r>
          </w:p>
        </w:tc>
        <w:tc>
          <w:tcPr>
            <w:tcW w:w="813" w:type="dxa"/>
            <w:gridSpan w:val="2"/>
          </w:tcPr>
          <w:p w14:paraId="161067F1" w14:textId="77777777" w:rsidR="00CA7FF0" w:rsidRPr="00CA7FF0" w:rsidRDefault="00CA7FF0" w:rsidP="00CA7FF0">
            <w:pPr>
              <w:autoSpaceDE w:val="0"/>
              <w:autoSpaceDN w:val="0"/>
              <w:adjustRightInd w:val="0"/>
              <w:jc w:val="both"/>
              <w:rPr>
                <w:rFonts w:asciiTheme="majorHAnsi" w:hAnsiTheme="majorHAnsi"/>
                <w:sz w:val="18"/>
                <w:szCs w:val="18"/>
              </w:rPr>
            </w:pPr>
            <w:r w:rsidRPr="00CA7FF0">
              <w:rPr>
                <w:rFonts w:asciiTheme="majorHAnsi" w:hAnsiTheme="majorHAnsi"/>
                <w:sz w:val="18"/>
                <w:szCs w:val="18"/>
              </w:rPr>
              <w:t>4,169</w:t>
            </w:r>
          </w:p>
        </w:tc>
      </w:tr>
      <w:tr w:rsidR="00CA7FF0" w:rsidRPr="00CA7FF0" w14:paraId="3BCCB221" w14:textId="77777777" w:rsidTr="004754A8">
        <w:trPr>
          <w:jc w:val="center"/>
        </w:trPr>
        <w:tc>
          <w:tcPr>
            <w:tcW w:w="851" w:type="dxa"/>
            <w:vMerge/>
            <w:vAlign w:val="center"/>
          </w:tcPr>
          <w:p w14:paraId="03A19FDF" w14:textId="77777777" w:rsidR="00CA7FF0" w:rsidRPr="00CA7FF0" w:rsidRDefault="00CA7FF0" w:rsidP="00CA7FF0">
            <w:pPr>
              <w:autoSpaceDE w:val="0"/>
              <w:autoSpaceDN w:val="0"/>
              <w:adjustRightInd w:val="0"/>
              <w:jc w:val="center"/>
              <w:rPr>
                <w:rFonts w:asciiTheme="majorHAnsi" w:hAnsiTheme="majorHAnsi"/>
                <w:b/>
                <w:sz w:val="18"/>
                <w:szCs w:val="18"/>
              </w:rPr>
            </w:pPr>
          </w:p>
        </w:tc>
        <w:tc>
          <w:tcPr>
            <w:tcW w:w="709" w:type="dxa"/>
            <w:vAlign w:val="center"/>
          </w:tcPr>
          <w:p w14:paraId="6A7EF09F" w14:textId="6D7AE553"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Kon</w:t>
            </w:r>
          </w:p>
        </w:tc>
        <w:tc>
          <w:tcPr>
            <w:tcW w:w="567" w:type="dxa"/>
            <w:gridSpan w:val="2"/>
            <w:vAlign w:val="center"/>
          </w:tcPr>
          <w:p w14:paraId="22E1EFF6"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IV</w:t>
            </w:r>
            <w:r w:rsidRPr="00CA7FF0">
              <w:rPr>
                <w:rFonts w:asciiTheme="majorHAnsi" w:hAnsiTheme="majorHAnsi"/>
                <w:sz w:val="18"/>
                <w:szCs w:val="18"/>
                <w:vertAlign w:val="superscript"/>
              </w:rPr>
              <w:t>A</w:t>
            </w:r>
          </w:p>
        </w:tc>
        <w:tc>
          <w:tcPr>
            <w:tcW w:w="708" w:type="dxa"/>
            <w:gridSpan w:val="2"/>
            <w:vAlign w:val="center"/>
          </w:tcPr>
          <w:p w14:paraId="50BF6EEE"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100</w:t>
            </w:r>
          </w:p>
        </w:tc>
        <w:tc>
          <w:tcPr>
            <w:tcW w:w="709" w:type="dxa"/>
            <w:gridSpan w:val="2"/>
            <w:vAlign w:val="center"/>
          </w:tcPr>
          <w:p w14:paraId="5B0F9400"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80</w:t>
            </w:r>
          </w:p>
        </w:tc>
        <w:tc>
          <w:tcPr>
            <w:tcW w:w="709" w:type="dxa"/>
            <w:gridSpan w:val="2"/>
            <w:vAlign w:val="center"/>
          </w:tcPr>
          <w:p w14:paraId="7FADA148"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60</w:t>
            </w:r>
          </w:p>
        </w:tc>
        <w:tc>
          <w:tcPr>
            <w:tcW w:w="709" w:type="dxa"/>
            <w:gridSpan w:val="2"/>
            <w:vAlign w:val="center"/>
          </w:tcPr>
          <w:p w14:paraId="43114CD4" w14:textId="77777777" w:rsidR="00CA7FF0" w:rsidRPr="00CA7FF0" w:rsidRDefault="00CA7FF0" w:rsidP="00CA7FF0">
            <w:pPr>
              <w:autoSpaceDE w:val="0"/>
              <w:autoSpaceDN w:val="0"/>
              <w:adjustRightInd w:val="0"/>
              <w:jc w:val="center"/>
              <w:rPr>
                <w:rFonts w:asciiTheme="majorHAnsi" w:hAnsiTheme="majorHAnsi"/>
                <w:sz w:val="18"/>
                <w:szCs w:val="18"/>
              </w:rPr>
            </w:pPr>
            <w:r w:rsidRPr="00CA7FF0">
              <w:rPr>
                <w:rFonts w:asciiTheme="majorHAnsi" w:hAnsiTheme="majorHAnsi"/>
                <w:sz w:val="18"/>
                <w:szCs w:val="18"/>
              </w:rPr>
              <w:t>71</w:t>
            </w:r>
          </w:p>
        </w:tc>
        <w:tc>
          <w:tcPr>
            <w:tcW w:w="813" w:type="dxa"/>
            <w:gridSpan w:val="2"/>
          </w:tcPr>
          <w:p w14:paraId="09BD3CA8" w14:textId="77777777" w:rsidR="00CA7FF0" w:rsidRPr="00CA7FF0" w:rsidRDefault="00CA7FF0" w:rsidP="00CA7FF0">
            <w:pPr>
              <w:autoSpaceDE w:val="0"/>
              <w:autoSpaceDN w:val="0"/>
              <w:adjustRightInd w:val="0"/>
              <w:jc w:val="both"/>
              <w:rPr>
                <w:rFonts w:asciiTheme="majorHAnsi" w:hAnsiTheme="majorHAnsi"/>
                <w:sz w:val="18"/>
                <w:szCs w:val="18"/>
              </w:rPr>
            </w:pPr>
            <w:r w:rsidRPr="00CA7FF0">
              <w:rPr>
                <w:rFonts w:asciiTheme="majorHAnsi" w:hAnsiTheme="majorHAnsi"/>
                <w:sz w:val="18"/>
                <w:szCs w:val="18"/>
              </w:rPr>
              <w:t>5,300</w:t>
            </w:r>
          </w:p>
        </w:tc>
      </w:tr>
    </w:tbl>
    <w:p w14:paraId="36DA5F33" w14:textId="6EEB3C5D" w:rsidR="00CA7FF0" w:rsidRDefault="004754A8" w:rsidP="00CA7FF0">
      <w:pPr>
        <w:autoSpaceDE w:val="0"/>
        <w:autoSpaceDN w:val="0"/>
        <w:adjustRightInd w:val="0"/>
        <w:jc w:val="both"/>
        <w:rPr>
          <w:rFonts w:asciiTheme="majorHAnsi" w:hAnsiTheme="majorHAnsi"/>
          <w:b/>
          <w:sz w:val="20"/>
          <w:szCs w:val="20"/>
        </w:rPr>
      </w:pPr>
      <w:r>
        <w:rPr>
          <w:rFonts w:asciiTheme="majorHAnsi" w:hAnsiTheme="majorHAnsi"/>
          <w:b/>
          <w:sz w:val="20"/>
          <w:szCs w:val="20"/>
        </w:rPr>
        <w:t xml:space="preserve">Ket: </w:t>
      </w:r>
    </w:p>
    <w:p w14:paraId="51779F5D" w14:textId="011912E3" w:rsidR="004754A8" w:rsidRPr="00A5201A" w:rsidRDefault="00A5201A" w:rsidP="00CA7FF0">
      <w:pPr>
        <w:autoSpaceDE w:val="0"/>
        <w:autoSpaceDN w:val="0"/>
        <w:adjustRightInd w:val="0"/>
        <w:jc w:val="both"/>
        <w:rPr>
          <w:rFonts w:asciiTheme="majorHAnsi" w:hAnsiTheme="majorHAnsi"/>
          <w:bCs/>
          <w:sz w:val="20"/>
          <w:szCs w:val="20"/>
        </w:rPr>
      </w:pPr>
      <w:r w:rsidRPr="00A5201A">
        <w:rPr>
          <w:rFonts w:asciiTheme="majorHAnsi" w:hAnsiTheme="majorHAnsi"/>
          <w:bCs/>
          <w:sz w:val="20"/>
          <w:szCs w:val="20"/>
        </w:rPr>
        <w:t>Eks: rksperimen</w:t>
      </w:r>
    </w:p>
    <w:p w14:paraId="39F6343B" w14:textId="67861F04" w:rsidR="00A5201A" w:rsidRPr="00A5201A" w:rsidRDefault="00A5201A" w:rsidP="00CA7FF0">
      <w:pPr>
        <w:autoSpaceDE w:val="0"/>
        <w:autoSpaceDN w:val="0"/>
        <w:adjustRightInd w:val="0"/>
        <w:jc w:val="both"/>
        <w:rPr>
          <w:rFonts w:asciiTheme="majorHAnsi" w:hAnsiTheme="majorHAnsi"/>
          <w:bCs/>
          <w:sz w:val="20"/>
          <w:szCs w:val="20"/>
        </w:rPr>
      </w:pPr>
      <w:r w:rsidRPr="00A5201A">
        <w:rPr>
          <w:rFonts w:asciiTheme="majorHAnsi" w:hAnsiTheme="majorHAnsi"/>
          <w:bCs/>
          <w:sz w:val="20"/>
          <w:szCs w:val="20"/>
        </w:rPr>
        <w:t>Kon: kontrol</w:t>
      </w:r>
    </w:p>
    <w:p w14:paraId="00DED7B2" w14:textId="288521D6" w:rsidR="00245408" w:rsidRDefault="00CA7FF0" w:rsidP="00A902FF">
      <w:pPr>
        <w:autoSpaceDE w:val="0"/>
        <w:autoSpaceDN w:val="0"/>
        <w:adjustRightInd w:val="0"/>
        <w:jc w:val="both"/>
        <w:rPr>
          <w:rFonts w:asciiTheme="majorHAnsi" w:hAnsiTheme="majorHAnsi"/>
          <w:sz w:val="20"/>
          <w:szCs w:val="20"/>
        </w:rPr>
      </w:pPr>
      <w:r w:rsidRPr="00CA7FF0">
        <w:rPr>
          <w:rFonts w:asciiTheme="majorHAnsi" w:hAnsiTheme="majorHAnsi"/>
          <w:sz w:val="20"/>
          <w:szCs w:val="20"/>
        </w:rPr>
        <w:tab/>
      </w:r>
      <w:r w:rsidR="00245408" w:rsidRPr="00B541D8">
        <w:rPr>
          <w:rFonts w:asciiTheme="majorHAnsi" w:hAnsiTheme="majorHAnsi"/>
          <w:sz w:val="20"/>
          <w:szCs w:val="20"/>
        </w:rPr>
        <w:t>Berdasarkan Tabel 3.1 diatas, diketahui bahwa rata-rata skor awal sebelum pembelajara hasil belajar kognitif peserta didik pada kel</w:t>
      </w:r>
      <w:r w:rsidR="00245408" w:rsidRPr="00B541D8">
        <w:rPr>
          <w:rFonts w:asciiTheme="majorHAnsi" w:hAnsiTheme="majorHAnsi"/>
          <w:sz w:val="20"/>
          <w:szCs w:val="20"/>
          <w:lang w:val="id-ID"/>
        </w:rPr>
        <w:t>ompok</w:t>
      </w:r>
      <w:r w:rsidR="00245408" w:rsidRPr="00B541D8">
        <w:rPr>
          <w:rFonts w:asciiTheme="majorHAnsi" w:hAnsiTheme="majorHAnsi"/>
          <w:sz w:val="20"/>
          <w:szCs w:val="20"/>
        </w:rPr>
        <w:t xml:space="preserve"> eksperimen 48</w:t>
      </w:r>
      <w:r w:rsidR="00245408" w:rsidRPr="00B541D8">
        <w:rPr>
          <w:rFonts w:asciiTheme="majorHAnsi" w:hAnsiTheme="majorHAnsi"/>
          <w:sz w:val="20"/>
          <w:szCs w:val="20"/>
          <w:lang w:val="id-ID"/>
        </w:rPr>
        <w:t xml:space="preserve"> </w:t>
      </w:r>
      <w:r w:rsidR="00245408" w:rsidRPr="00B541D8">
        <w:rPr>
          <w:rFonts w:asciiTheme="majorHAnsi" w:hAnsiTheme="majorHAnsi"/>
          <w:sz w:val="20"/>
          <w:szCs w:val="20"/>
        </w:rPr>
        <w:t>sedangkan kel</w:t>
      </w:r>
      <w:r w:rsidR="00245408" w:rsidRPr="00B541D8">
        <w:rPr>
          <w:rFonts w:asciiTheme="majorHAnsi" w:hAnsiTheme="majorHAnsi"/>
          <w:sz w:val="20"/>
          <w:szCs w:val="20"/>
          <w:lang w:val="id-ID"/>
        </w:rPr>
        <w:t>ompok</w:t>
      </w:r>
      <w:r w:rsidR="00245408" w:rsidRPr="00B541D8">
        <w:rPr>
          <w:rFonts w:asciiTheme="majorHAnsi" w:hAnsiTheme="majorHAnsi"/>
          <w:sz w:val="20"/>
          <w:szCs w:val="20"/>
        </w:rPr>
        <w:t xml:space="preserve"> kontrol 49. Setelah pembelajaran dilakukan rata-rata skor yang dicapai peserta didik kel</w:t>
      </w:r>
      <w:r w:rsidR="00245408" w:rsidRPr="00B541D8">
        <w:rPr>
          <w:rFonts w:asciiTheme="majorHAnsi" w:hAnsiTheme="majorHAnsi"/>
          <w:sz w:val="20"/>
          <w:szCs w:val="20"/>
          <w:lang w:val="id-ID"/>
        </w:rPr>
        <w:t>ompok</w:t>
      </w:r>
      <w:r w:rsidR="00245408" w:rsidRPr="00B541D8">
        <w:rPr>
          <w:rFonts w:asciiTheme="majorHAnsi" w:hAnsiTheme="majorHAnsi"/>
          <w:sz w:val="20"/>
          <w:szCs w:val="20"/>
        </w:rPr>
        <w:t xml:space="preserve"> eksperimen 81 sedangkan pada kel</w:t>
      </w:r>
      <w:r w:rsidR="00245408" w:rsidRPr="00B541D8">
        <w:rPr>
          <w:rFonts w:asciiTheme="majorHAnsi" w:hAnsiTheme="majorHAnsi"/>
          <w:sz w:val="20"/>
          <w:szCs w:val="20"/>
          <w:lang w:val="id-ID"/>
        </w:rPr>
        <w:t>ompok</w:t>
      </w:r>
      <w:r w:rsidR="00245408" w:rsidRPr="00B541D8">
        <w:rPr>
          <w:rFonts w:asciiTheme="majorHAnsi" w:hAnsiTheme="majorHAnsi"/>
          <w:sz w:val="20"/>
          <w:szCs w:val="20"/>
        </w:rPr>
        <w:t xml:space="preserve"> kontrol 71</w:t>
      </w:r>
      <w:r w:rsidR="00245408" w:rsidRPr="00B541D8">
        <w:rPr>
          <w:rFonts w:asciiTheme="majorHAnsi" w:hAnsiTheme="majorHAnsi"/>
          <w:sz w:val="20"/>
          <w:szCs w:val="20"/>
          <w:lang w:val="id-ID"/>
        </w:rPr>
        <w:t xml:space="preserve">. </w:t>
      </w:r>
      <w:r w:rsidR="00245408" w:rsidRPr="00B541D8">
        <w:rPr>
          <w:rFonts w:asciiTheme="majorHAnsi" w:hAnsiTheme="majorHAnsi"/>
          <w:sz w:val="20"/>
          <w:szCs w:val="20"/>
        </w:rPr>
        <w:t>Rata-rata skor pada kel</w:t>
      </w:r>
      <w:r w:rsidR="00245408" w:rsidRPr="00B541D8">
        <w:rPr>
          <w:rFonts w:asciiTheme="majorHAnsi" w:hAnsiTheme="majorHAnsi"/>
          <w:sz w:val="20"/>
          <w:szCs w:val="20"/>
          <w:lang w:val="id-ID"/>
        </w:rPr>
        <w:t>ompok</w:t>
      </w:r>
      <w:r w:rsidR="00245408" w:rsidRPr="00B541D8">
        <w:rPr>
          <w:rFonts w:asciiTheme="majorHAnsi" w:hAnsiTheme="majorHAnsi"/>
          <w:sz w:val="20"/>
          <w:szCs w:val="20"/>
        </w:rPr>
        <w:t xml:space="preserve"> eksperimen lebih tinggi dibandingkan kel</w:t>
      </w:r>
      <w:r w:rsidR="00245408" w:rsidRPr="00B541D8">
        <w:rPr>
          <w:rFonts w:asciiTheme="majorHAnsi" w:hAnsiTheme="majorHAnsi"/>
          <w:sz w:val="20"/>
          <w:szCs w:val="20"/>
          <w:lang w:val="id-ID"/>
        </w:rPr>
        <w:t>ompok</w:t>
      </w:r>
      <w:r w:rsidR="00245408" w:rsidRPr="00B541D8">
        <w:rPr>
          <w:rFonts w:asciiTheme="majorHAnsi" w:hAnsiTheme="majorHAnsi"/>
          <w:sz w:val="20"/>
          <w:szCs w:val="20"/>
        </w:rPr>
        <w:t xml:space="preserve"> kontrol setelah dilakukan pembelajaran. Adapun presentase hasil belajar kognitif peserta didik dari 2 kel</w:t>
      </w:r>
      <w:r w:rsidR="00245408" w:rsidRPr="00B541D8">
        <w:rPr>
          <w:rFonts w:asciiTheme="majorHAnsi" w:hAnsiTheme="majorHAnsi"/>
          <w:sz w:val="20"/>
          <w:szCs w:val="20"/>
          <w:lang w:val="id-ID"/>
        </w:rPr>
        <w:t>ompok</w:t>
      </w:r>
      <w:r w:rsidR="00245408" w:rsidRPr="00B541D8">
        <w:rPr>
          <w:rFonts w:asciiTheme="majorHAnsi" w:hAnsiTheme="majorHAnsi"/>
          <w:sz w:val="20"/>
          <w:szCs w:val="20"/>
        </w:rPr>
        <w:t xml:space="preserve"> yang diteliti disajikan dalam Tabel 3.2</w:t>
      </w:r>
      <w:r w:rsidR="00245408">
        <w:rPr>
          <w:rFonts w:asciiTheme="majorHAnsi" w:hAnsiTheme="majorHAnsi"/>
          <w:sz w:val="20"/>
          <w:szCs w:val="20"/>
        </w:rPr>
        <w:t>.</w:t>
      </w:r>
    </w:p>
    <w:p w14:paraId="6E63AC88" w14:textId="77777777" w:rsidR="00245408" w:rsidRDefault="00245408" w:rsidP="00A5201A">
      <w:pPr>
        <w:autoSpaceDE w:val="0"/>
        <w:autoSpaceDN w:val="0"/>
        <w:adjustRightInd w:val="0"/>
        <w:ind w:left="993" w:hanging="993"/>
        <w:jc w:val="both"/>
        <w:rPr>
          <w:rFonts w:asciiTheme="majorHAnsi" w:hAnsiTheme="majorHAnsi"/>
          <w:b/>
          <w:sz w:val="20"/>
          <w:szCs w:val="20"/>
        </w:rPr>
      </w:pPr>
    </w:p>
    <w:p w14:paraId="2673A959" w14:textId="39578A5C" w:rsidR="00CA7FF0" w:rsidRPr="00CA7FF0" w:rsidRDefault="00CA7FF0" w:rsidP="00A5201A">
      <w:pPr>
        <w:autoSpaceDE w:val="0"/>
        <w:autoSpaceDN w:val="0"/>
        <w:adjustRightInd w:val="0"/>
        <w:ind w:left="993" w:hanging="993"/>
        <w:jc w:val="both"/>
        <w:rPr>
          <w:rFonts w:asciiTheme="majorHAnsi" w:hAnsiTheme="majorHAnsi"/>
          <w:b/>
          <w:sz w:val="20"/>
          <w:szCs w:val="20"/>
        </w:rPr>
      </w:pPr>
      <w:r w:rsidRPr="00CA7FF0">
        <w:rPr>
          <w:rFonts w:asciiTheme="majorHAnsi" w:hAnsiTheme="majorHAnsi"/>
          <w:b/>
          <w:sz w:val="20"/>
          <w:szCs w:val="20"/>
        </w:rPr>
        <w:t xml:space="preserve">Tabel </w:t>
      </w:r>
      <w:r w:rsidR="00A5201A">
        <w:rPr>
          <w:rFonts w:asciiTheme="majorHAnsi" w:hAnsiTheme="majorHAnsi"/>
          <w:b/>
          <w:sz w:val="20"/>
          <w:szCs w:val="20"/>
        </w:rPr>
        <w:t>3.2</w:t>
      </w:r>
      <w:r w:rsidRPr="00CA7FF0">
        <w:rPr>
          <w:rFonts w:asciiTheme="majorHAnsi" w:hAnsiTheme="majorHAnsi"/>
          <w:b/>
          <w:sz w:val="20"/>
          <w:szCs w:val="20"/>
        </w:rPr>
        <w:t xml:space="preserve"> Presentase Hasil Belajar Kognitif </w:t>
      </w:r>
      <w:proofErr w:type="gramStart"/>
      <w:r w:rsidRPr="00CA7FF0">
        <w:rPr>
          <w:rFonts w:asciiTheme="majorHAnsi" w:hAnsiTheme="majorHAnsi"/>
          <w:b/>
          <w:sz w:val="20"/>
          <w:szCs w:val="20"/>
        </w:rPr>
        <w:t xml:space="preserve">Peserta </w:t>
      </w:r>
      <w:r w:rsidR="00A5201A">
        <w:rPr>
          <w:rFonts w:asciiTheme="majorHAnsi" w:hAnsiTheme="majorHAnsi"/>
          <w:b/>
          <w:sz w:val="20"/>
          <w:szCs w:val="20"/>
        </w:rPr>
        <w:t xml:space="preserve"> </w:t>
      </w:r>
      <w:r w:rsidRPr="00CA7FF0">
        <w:rPr>
          <w:rFonts w:asciiTheme="majorHAnsi" w:hAnsiTheme="majorHAnsi"/>
          <w:b/>
          <w:sz w:val="20"/>
          <w:szCs w:val="20"/>
        </w:rPr>
        <w:t>Didik</w:t>
      </w:r>
      <w:proofErr w:type="gramEnd"/>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034"/>
        <w:gridCol w:w="428"/>
        <w:gridCol w:w="1026"/>
        <w:gridCol w:w="837"/>
        <w:gridCol w:w="56"/>
        <w:gridCol w:w="1026"/>
        <w:gridCol w:w="837"/>
        <w:gridCol w:w="12"/>
      </w:tblGrid>
      <w:tr w:rsidR="00CA7FF0" w:rsidRPr="00CA7FF0" w14:paraId="03DE366B" w14:textId="77777777" w:rsidTr="00A5201A">
        <w:trPr>
          <w:gridAfter w:val="1"/>
          <w:wAfter w:w="7" w:type="dxa"/>
          <w:jc w:val="center"/>
        </w:trPr>
        <w:tc>
          <w:tcPr>
            <w:tcW w:w="1418" w:type="dxa"/>
            <w:gridSpan w:val="2"/>
            <w:vMerge w:val="restart"/>
            <w:vAlign w:val="center"/>
          </w:tcPr>
          <w:p w14:paraId="3E348B95" w14:textId="77777777" w:rsidR="00CA7FF0" w:rsidRPr="00CA7FF0" w:rsidRDefault="00CA7FF0" w:rsidP="00CA7FF0">
            <w:pPr>
              <w:autoSpaceDE w:val="0"/>
              <w:autoSpaceDN w:val="0"/>
              <w:adjustRightInd w:val="0"/>
              <w:jc w:val="center"/>
              <w:rPr>
                <w:rFonts w:asciiTheme="majorHAnsi" w:hAnsiTheme="majorHAnsi"/>
                <w:b/>
                <w:sz w:val="20"/>
                <w:szCs w:val="20"/>
                <w:lang w:val="id-ID"/>
              </w:rPr>
            </w:pPr>
            <w:r w:rsidRPr="00CA7FF0">
              <w:rPr>
                <w:rFonts w:asciiTheme="majorHAnsi" w:hAnsiTheme="majorHAnsi"/>
                <w:b/>
                <w:sz w:val="20"/>
                <w:szCs w:val="20"/>
              </w:rPr>
              <w:t>Kel</w:t>
            </w:r>
            <w:r w:rsidRPr="00CA7FF0">
              <w:rPr>
                <w:rFonts w:asciiTheme="majorHAnsi" w:hAnsiTheme="majorHAnsi"/>
                <w:b/>
                <w:sz w:val="20"/>
                <w:szCs w:val="20"/>
                <w:lang w:val="id-ID"/>
              </w:rPr>
              <w:t>ompok</w:t>
            </w:r>
          </w:p>
        </w:tc>
        <w:tc>
          <w:tcPr>
            <w:tcW w:w="3615" w:type="dxa"/>
            <w:gridSpan w:val="5"/>
            <w:vAlign w:val="center"/>
          </w:tcPr>
          <w:p w14:paraId="00DB9B37" w14:textId="77777777" w:rsidR="00CA7FF0" w:rsidRPr="00CA7FF0" w:rsidRDefault="00CA7FF0" w:rsidP="00CA7FF0">
            <w:pPr>
              <w:autoSpaceDE w:val="0"/>
              <w:autoSpaceDN w:val="0"/>
              <w:adjustRightInd w:val="0"/>
              <w:jc w:val="center"/>
              <w:rPr>
                <w:rFonts w:asciiTheme="majorHAnsi" w:hAnsiTheme="majorHAnsi"/>
                <w:b/>
                <w:sz w:val="20"/>
                <w:szCs w:val="20"/>
              </w:rPr>
            </w:pPr>
            <w:r w:rsidRPr="00CA7FF0">
              <w:rPr>
                <w:rFonts w:asciiTheme="majorHAnsi" w:hAnsiTheme="majorHAnsi"/>
                <w:b/>
                <w:sz w:val="20"/>
                <w:szCs w:val="20"/>
              </w:rPr>
              <w:t>Presentasi Rata-Rata  Hasil Kognitif Peserta Didik</w:t>
            </w:r>
          </w:p>
        </w:tc>
      </w:tr>
      <w:tr w:rsidR="00CA7FF0" w:rsidRPr="00CA7FF0" w14:paraId="15FD2334" w14:textId="77777777" w:rsidTr="00A5201A">
        <w:trPr>
          <w:gridAfter w:val="1"/>
          <w:wAfter w:w="7" w:type="dxa"/>
          <w:jc w:val="center"/>
        </w:trPr>
        <w:tc>
          <w:tcPr>
            <w:tcW w:w="1418" w:type="dxa"/>
            <w:gridSpan w:val="2"/>
            <w:vMerge/>
            <w:vAlign w:val="center"/>
          </w:tcPr>
          <w:p w14:paraId="7EDA6B81" w14:textId="77777777" w:rsidR="00CA7FF0" w:rsidRPr="00CA7FF0" w:rsidRDefault="00CA7FF0" w:rsidP="00CA7FF0">
            <w:pPr>
              <w:autoSpaceDE w:val="0"/>
              <w:autoSpaceDN w:val="0"/>
              <w:adjustRightInd w:val="0"/>
              <w:jc w:val="center"/>
              <w:rPr>
                <w:rFonts w:asciiTheme="majorHAnsi" w:hAnsiTheme="majorHAnsi"/>
                <w:b/>
                <w:sz w:val="20"/>
                <w:szCs w:val="20"/>
              </w:rPr>
            </w:pPr>
          </w:p>
        </w:tc>
        <w:tc>
          <w:tcPr>
            <w:tcW w:w="1804" w:type="dxa"/>
            <w:gridSpan w:val="2"/>
            <w:vAlign w:val="center"/>
          </w:tcPr>
          <w:p w14:paraId="1C5B27E3" w14:textId="77777777" w:rsidR="00CA7FF0" w:rsidRPr="00CA7FF0" w:rsidRDefault="00CA7FF0" w:rsidP="00CA7FF0">
            <w:pPr>
              <w:autoSpaceDE w:val="0"/>
              <w:autoSpaceDN w:val="0"/>
              <w:adjustRightInd w:val="0"/>
              <w:jc w:val="center"/>
              <w:rPr>
                <w:rFonts w:asciiTheme="majorHAnsi" w:hAnsiTheme="majorHAnsi"/>
                <w:b/>
                <w:i/>
                <w:sz w:val="20"/>
                <w:szCs w:val="20"/>
              </w:rPr>
            </w:pPr>
            <w:r w:rsidRPr="00CA7FF0">
              <w:rPr>
                <w:rFonts w:asciiTheme="majorHAnsi" w:hAnsiTheme="majorHAnsi"/>
                <w:b/>
                <w:i/>
                <w:sz w:val="20"/>
                <w:szCs w:val="20"/>
              </w:rPr>
              <w:t>Pretest</w:t>
            </w:r>
          </w:p>
        </w:tc>
        <w:tc>
          <w:tcPr>
            <w:tcW w:w="1811" w:type="dxa"/>
            <w:gridSpan w:val="3"/>
            <w:vAlign w:val="center"/>
          </w:tcPr>
          <w:p w14:paraId="7015F8F8" w14:textId="77777777" w:rsidR="00CA7FF0" w:rsidRPr="00CA7FF0" w:rsidRDefault="00CA7FF0" w:rsidP="00CA7FF0">
            <w:pPr>
              <w:autoSpaceDE w:val="0"/>
              <w:autoSpaceDN w:val="0"/>
              <w:adjustRightInd w:val="0"/>
              <w:jc w:val="center"/>
              <w:rPr>
                <w:rFonts w:asciiTheme="majorHAnsi" w:hAnsiTheme="majorHAnsi"/>
                <w:b/>
                <w:i/>
                <w:sz w:val="20"/>
                <w:szCs w:val="20"/>
              </w:rPr>
            </w:pPr>
            <w:r w:rsidRPr="00CA7FF0">
              <w:rPr>
                <w:rFonts w:asciiTheme="majorHAnsi" w:hAnsiTheme="majorHAnsi"/>
                <w:b/>
                <w:i/>
                <w:sz w:val="20"/>
                <w:szCs w:val="20"/>
              </w:rPr>
              <w:t>Posttest</w:t>
            </w:r>
          </w:p>
        </w:tc>
      </w:tr>
      <w:tr w:rsidR="00CA7FF0" w:rsidRPr="00CA7FF0" w14:paraId="1244C192" w14:textId="77777777" w:rsidTr="00A5201A">
        <w:trPr>
          <w:jc w:val="center"/>
        </w:trPr>
        <w:tc>
          <w:tcPr>
            <w:tcW w:w="1418" w:type="dxa"/>
            <w:gridSpan w:val="2"/>
            <w:vMerge/>
            <w:vAlign w:val="center"/>
          </w:tcPr>
          <w:p w14:paraId="2B3C44F4" w14:textId="77777777" w:rsidR="00CA7FF0" w:rsidRPr="00CA7FF0" w:rsidRDefault="00CA7FF0" w:rsidP="00CA7FF0">
            <w:pPr>
              <w:autoSpaceDE w:val="0"/>
              <w:autoSpaceDN w:val="0"/>
              <w:adjustRightInd w:val="0"/>
              <w:jc w:val="center"/>
              <w:rPr>
                <w:rFonts w:asciiTheme="majorHAnsi" w:hAnsiTheme="majorHAnsi"/>
                <w:b/>
                <w:sz w:val="20"/>
                <w:szCs w:val="20"/>
              </w:rPr>
            </w:pPr>
          </w:p>
        </w:tc>
        <w:tc>
          <w:tcPr>
            <w:tcW w:w="990" w:type="dxa"/>
            <w:vAlign w:val="center"/>
          </w:tcPr>
          <w:p w14:paraId="422E0DEC" w14:textId="77777777" w:rsidR="00CA7FF0" w:rsidRPr="00CA7FF0" w:rsidRDefault="00CA7FF0" w:rsidP="00CA7FF0">
            <w:pPr>
              <w:autoSpaceDE w:val="0"/>
              <w:autoSpaceDN w:val="0"/>
              <w:adjustRightInd w:val="0"/>
              <w:jc w:val="center"/>
              <w:rPr>
                <w:rFonts w:asciiTheme="majorHAnsi" w:hAnsiTheme="majorHAnsi"/>
                <w:b/>
                <w:sz w:val="20"/>
                <w:szCs w:val="20"/>
              </w:rPr>
            </w:pPr>
            <w:r w:rsidRPr="00CA7FF0">
              <w:rPr>
                <w:rFonts w:asciiTheme="majorHAnsi" w:hAnsiTheme="majorHAnsi"/>
                <w:b/>
                <w:sz w:val="20"/>
                <w:szCs w:val="20"/>
              </w:rPr>
              <w:t>Persentase</w:t>
            </w:r>
          </w:p>
        </w:tc>
        <w:tc>
          <w:tcPr>
            <w:tcW w:w="821" w:type="dxa"/>
            <w:gridSpan w:val="2"/>
            <w:vAlign w:val="center"/>
          </w:tcPr>
          <w:p w14:paraId="7BD8E2EF" w14:textId="77777777" w:rsidR="00CA7FF0" w:rsidRPr="00CA7FF0" w:rsidRDefault="00CA7FF0" w:rsidP="00CA7FF0">
            <w:pPr>
              <w:autoSpaceDE w:val="0"/>
              <w:autoSpaceDN w:val="0"/>
              <w:adjustRightInd w:val="0"/>
              <w:jc w:val="center"/>
              <w:rPr>
                <w:rFonts w:asciiTheme="majorHAnsi" w:hAnsiTheme="majorHAnsi"/>
                <w:b/>
                <w:sz w:val="20"/>
                <w:szCs w:val="20"/>
              </w:rPr>
            </w:pPr>
            <w:r w:rsidRPr="00CA7FF0">
              <w:rPr>
                <w:rFonts w:asciiTheme="majorHAnsi" w:hAnsiTheme="majorHAnsi"/>
                <w:b/>
                <w:sz w:val="20"/>
                <w:szCs w:val="20"/>
              </w:rPr>
              <w:t>Kategori</w:t>
            </w:r>
          </w:p>
        </w:tc>
        <w:tc>
          <w:tcPr>
            <w:tcW w:w="990" w:type="dxa"/>
            <w:vAlign w:val="center"/>
          </w:tcPr>
          <w:p w14:paraId="4A86E09C" w14:textId="77777777" w:rsidR="00CA7FF0" w:rsidRPr="00CA7FF0" w:rsidRDefault="00CA7FF0" w:rsidP="00CA7FF0">
            <w:pPr>
              <w:autoSpaceDE w:val="0"/>
              <w:autoSpaceDN w:val="0"/>
              <w:adjustRightInd w:val="0"/>
              <w:jc w:val="center"/>
              <w:rPr>
                <w:rFonts w:asciiTheme="majorHAnsi" w:hAnsiTheme="majorHAnsi"/>
                <w:b/>
                <w:sz w:val="20"/>
                <w:szCs w:val="20"/>
              </w:rPr>
            </w:pPr>
            <w:r w:rsidRPr="00CA7FF0">
              <w:rPr>
                <w:rFonts w:asciiTheme="majorHAnsi" w:hAnsiTheme="majorHAnsi"/>
                <w:b/>
                <w:sz w:val="20"/>
                <w:szCs w:val="20"/>
              </w:rPr>
              <w:t>Persentase</w:t>
            </w:r>
          </w:p>
        </w:tc>
        <w:tc>
          <w:tcPr>
            <w:tcW w:w="821" w:type="dxa"/>
            <w:gridSpan w:val="2"/>
            <w:vAlign w:val="center"/>
          </w:tcPr>
          <w:p w14:paraId="3363AF31" w14:textId="77777777" w:rsidR="00CA7FF0" w:rsidRPr="00CA7FF0" w:rsidRDefault="00CA7FF0" w:rsidP="00CA7FF0">
            <w:pPr>
              <w:autoSpaceDE w:val="0"/>
              <w:autoSpaceDN w:val="0"/>
              <w:adjustRightInd w:val="0"/>
              <w:jc w:val="center"/>
              <w:rPr>
                <w:rFonts w:asciiTheme="majorHAnsi" w:hAnsiTheme="majorHAnsi"/>
                <w:b/>
                <w:sz w:val="20"/>
                <w:szCs w:val="20"/>
              </w:rPr>
            </w:pPr>
            <w:r w:rsidRPr="00CA7FF0">
              <w:rPr>
                <w:rFonts w:asciiTheme="majorHAnsi" w:hAnsiTheme="majorHAnsi"/>
                <w:b/>
                <w:sz w:val="20"/>
                <w:szCs w:val="20"/>
              </w:rPr>
              <w:t>Kategori</w:t>
            </w:r>
          </w:p>
        </w:tc>
      </w:tr>
      <w:tr w:rsidR="007B0C6E" w:rsidRPr="00CA7FF0" w14:paraId="22C318F6" w14:textId="77777777" w:rsidTr="00A5201A">
        <w:trPr>
          <w:jc w:val="center"/>
        </w:trPr>
        <w:tc>
          <w:tcPr>
            <w:tcW w:w="999" w:type="dxa"/>
            <w:vAlign w:val="center"/>
          </w:tcPr>
          <w:p w14:paraId="72C2BE8D" w14:textId="77777777" w:rsidR="00CA7FF0" w:rsidRPr="00CA7FF0" w:rsidRDefault="00CA7FF0" w:rsidP="00CA7FF0">
            <w:pPr>
              <w:autoSpaceDE w:val="0"/>
              <w:autoSpaceDN w:val="0"/>
              <w:adjustRightInd w:val="0"/>
              <w:jc w:val="center"/>
              <w:rPr>
                <w:rFonts w:asciiTheme="majorHAnsi" w:hAnsiTheme="majorHAnsi"/>
                <w:sz w:val="20"/>
                <w:szCs w:val="20"/>
              </w:rPr>
            </w:pPr>
            <w:r w:rsidRPr="00CA7FF0">
              <w:rPr>
                <w:rFonts w:asciiTheme="majorHAnsi" w:hAnsiTheme="majorHAnsi"/>
                <w:sz w:val="20"/>
                <w:szCs w:val="20"/>
              </w:rPr>
              <w:t>Eskperimen</w:t>
            </w:r>
          </w:p>
        </w:tc>
        <w:tc>
          <w:tcPr>
            <w:tcW w:w="419" w:type="dxa"/>
            <w:vAlign w:val="center"/>
          </w:tcPr>
          <w:p w14:paraId="34151020" w14:textId="77777777" w:rsidR="00CA7FF0" w:rsidRPr="00CA7FF0" w:rsidRDefault="00CA7FF0" w:rsidP="00CA7FF0">
            <w:pPr>
              <w:autoSpaceDE w:val="0"/>
              <w:autoSpaceDN w:val="0"/>
              <w:adjustRightInd w:val="0"/>
              <w:jc w:val="center"/>
              <w:rPr>
                <w:rFonts w:asciiTheme="majorHAnsi" w:hAnsiTheme="majorHAnsi"/>
                <w:sz w:val="20"/>
                <w:szCs w:val="20"/>
              </w:rPr>
            </w:pPr>
            <w:r w:rsidRPr="00CA7FF0">
              <w:rPr>
                <w:rFonts w:asciiTheme="majorHAnsi" w:hAnsiTheme="majorHAnsi"/>
                <w:sz w:val="20"/>
                <w:szCs w:val="20"/>
              </w:rPr>
              <w:t>IV</w:t>
            </w:r>
            <w:r w:rsidRPr="00CA7FF0">
              <w:rPr>
                <w:rFonts w:asciiTheme="majorHAnsi" w:hAnsiTheme="majorHAnsi"/>
                <w:sz w:val="20"/>
                <w:szCs w:val="20"/>
                <w:vertAlign w:val="superscript"/>
              </w:rPr>
              <w:t>B</w:t>
            </w:r>
          </w:p>
        </w:tc>
        <w:tc>
          <w:tcPr>
            <w:tcW w:w="990" w:type="dxa"/>
            <w:vAlign w:val="center"/>
          </w:tcPr>
          <w:p w14:paraId="27185A7E" w14:textId="77777777" w:rsidR="00CA7FF0" w:rsidRPr="00CA7FF0" w:rsidRDefault="00CA7FF0" w:rsidP="00CA7FF0">
            <w:pPr>
              <w:autoSpaceDE w:val="0"/>
              <w:autoSpaceDN w:val="0"/>
              <w:adjustRightInd w:val="0"/>
              <w:jc w:val="center"/>
              <w:rPr>
                <w:rFonts w:asciiTheme="majorHAnsi" w:hAnsiTheme="majorHAnsi"/>
                <w:sz w:val="20"/>
                <w:szCs w:val="20"/>
              </w:rPr>
            </w:pPr>
            <w:r w:rsidRPr="00CA7FF0">
              <w:rPr>
                <w:rFonts w:asciiTheme="majorHAnsi" w:hAnsiTheme="majorHAnsi"/>
                <w:sz w:val="20"/>
                <w:szCs w:val="20"/>
              </w:rPr>
              <w:t>48%</w:t>
            </w:r>
          </w:p>
        </w:tc>
        <w:tc>
          <w:tcPr>
            <w:tcW w:w="821" w:type="dxa"/>
            <w:gridSpan w:val="2"/>
            <w:vAlign w:val="center"/>
          </w:tcPr>
          <w:p w14:paraId="6C545675" w14:textId="77777777" w:rsidR="00CA7FF0" w:rsidRPr="00CA7FF0" w:rsidRDefault="00CA7FF0" w:rsidP="00CA7FF0">
            <w:pPr>
              <w:autoSpaceDE w:val="0"/>
              <w:autoSpaceDN w:val="0"/>
              <w:adjustRightInd w:val="0"/>
              <w:jc w:val="center"/>
              <w:rPr>
                <w:rFonts w:asciiTheme="majorHAnsi" w:hAnsiTheme="majorHAnsi"/>
                <w:sz w:val="20"/>
                <w:szCs w:val="20"/>
              </w:rPr>
            </w:pPr>
            <w:r w:rsidRPr="00CA7FF0">
              <w:rPr>
                <w:rFonts w:asciiTheme="majorHAnsi" w:hAnsiTheme="majorHAnsi"/>
                <w:sz w:val="20"/>
                <w:szCs w:val="20"/>
                <w:lang w:val="id-ID"/>
              </w:rPr>
              <w:t>Rendah</w:t>
            </w:r>
            <w:r w:rsidRPr="00CA7FF0">
              <w:rPr>
                <w:rFonts w:asciiTheme="majorHAnsi" w:hAnsiTheme="majorHAnsi"/>
                <w:sz w:val="20"/>
                <w:szCs w:val="20"/>
              </w:rPr>
              <w:t xml:space="preserve"> </w:t>
            </w:r>
          </w:p>
        </w:tc>
        <w:tc>
          <w:tcPr>
            <w:tcW w:w="990" w:type="dxa"/>
            <w:vAlign w:val="center"/>
          </w:tcPr>
          <w:p w14:paraId="7A85B9AA" w14:textId="77777777" w:rsidR="00CA7FF0" w:rsidRPr="00CA7FF0" w:rsidRDefault="00CA7FF0" w:rsidP="00CA7FF0">
            <w:pPr>
              <w:autoSpaceDE w:val="0"/>
              <w:autoSpaceDN w:val="0"/>
              <w:adjustRightInd w:val="0"/>
              <w:jc w:val="center"/>
              <w:rPr>
                <w:rFonts w:asciiTheme="majorHAnsi" w:hAnsiTheme="majorHAnsi"/>
                <w:sz w:val="20"/>
                <w:szCs w:val="20"/>
              </w:rPr>
            </w:pPr>
            <w:r w:rsidRPr="00CA7FF0">
              <w:rPr>
                <w:rFonts w:asciiTheme="majorHAnsi" w:hAnsiTheme="majorHAnsi"/>
                <w:sz w:val="20"/>
                <w:szCs w:val="20"/>
              </w:rPr>
              <w:t>81%</w:t>
            </w:r>
          </w:p>
        </w:tc>
        <w:tc>
          <w:tcPr>
            <w:tcW w:w="821" w:type="dxa"/>
            <w:gridSpan w:val="2"/>
            <w:vAlign w:val="center"/>
          </w:tcPr>
          <w:p w14:paraId="7730B600" w14:textId="77777777" w:rsidR="00CA7FF0" w:rsidRPr="00CA7FF0" w:rsidRDefault="00CA7FF0" w:rsidP="00CA7FF0">
            <w:pPr>
              <w:autoSpaceDE w:val="0"/>
              <w:autoSpaceDN w:val="0"/>
              <w:adjustRightInd w:val="0"/>
              <w:jc w:val="center"/>
              <w:rPr>
                <w:rFonts w:asciiTheme="majorHAnsi" w:hAnsiTheme="majorHAnsi"/>
                <w:sz w:val="20"/>
                <w:szCs w:val="20"/>
              </w:rPr>
            </w:pPr>
            <w:r w:rsidRPr="00CA7FF0">
              <w:rPr>
                <w:rFonts w:asciiTheme="majorHAnsi" w:hAnsiTheme="majorHAnsi"/>
                <w:sz w:val="20"/>
                <w:szCs w:val="20"/>
              </w:rPr>
              <w:t xml:space="preserve">Tinggi </w:t>
            </w:r>
          </w:p>
        </w:tc>
      </w:tr>
      <w:tr w:rsidR="007B0C6E" w:rsidRPr="00CA7FF0" w14:paraId="4D120B14" w14:textId="77777777" w:rsidTr="00A5201A">
        <w:trPr>
          <w:jc w:val="center"/>
        </w:trPr>
        <w:tc>
          <w:tcPr>
            <w:tcW w:w="999" w:type="dxa"/>
            <w:vAlign w:val="center"/>
          </w:tcPr>
          <w:p w14:paraId="31A14BB1" w14:textId="77777777" w:rsidR="00CA7FF0" w:rsidRPr="00CA7FF0" w:rsidRDefault="00CA7FF0" w:rsidP="00CA7FF0">
            <w:pPr>
              <w:autoSpaceDE w:val="0"/>
              <w:autoSpaceDN w:val="0"/>
              <w:adjustRightInd w:val="0"/>
              <w:jc w:val="center"/>
              <w:rPr>
                <w:rFonts w:asciiTheme="majorHAnsi" w:hAnsiTheme="majorHAnsi"/>
                <w:sz w:val="20"/>
                <w:szCs w:val="20"/>
              </w:rPr>
            </w:pPr>
            <w:r w:rsidRPr="00CA7FF0">
              <w:rPr>
                <w:rFonts w:asciiTheme="majorHAnsi" w:hAnsiTheme="majorHAnsi"/>
                <w:sz w:val="20"/>
                <w:szCs w:val="20"/>
              </w:rPr>
              <w:t>Kontrol</w:t>
            </w:r>
          </w:p>
        </w:tc>
        <w:tc>
          <w:tcPr>
            <w:tcW w:w="419" w:type="dxa"/>
            <w:vAlign w:val="center"/>
          </w:tcPr>
          <w:p w14:paraId="13E1933B" w14:textId="77777777" w:rsidR="00CA7FF0" w:rsidRPr="00CA7FF0" w:rsidRDefault="00CA7FF0" w:rsidP="00CA7FF0">
            <w:pPr>
              <w:autoSpaceDE w:val="0"/>
              <w:autoSpaceDN w:val="0"/>
              <w:adjustRightInd w:val="0"/>
              <w:jc w:val="center"/>
              <w:rPr>
                <w:rFonts w:asciiTheme="majorHAnsi" w:hAnsiTheme="majorHAnsi"/>
                <w:sz w:val="20"/>
                <w:szCs w:val="20"/>
              </w:rPr>
            </w:pPr>
            <w:r w:rsidRPr="00CA7FF0">
              <w:rPr>
                <w:rFonts w:asciiTheme="majorHAnsi" w:hAnsiTheme="majorHAnsi"/>
                <w:sz w:val="20"/>
                <w:szCs w:val="20"/>
              </w:rPr>
              <w:t>IV</w:t>
            </w:r>
            <w:r w:rsidRPr="00CA7FF0">
              <w:rPr>
                <w:rFonts w:asciiTheme="majorHAnsi" w:hAnsiTheme="majorHAnsi"/>
                <w:sz w:val="20"/>
                <w:szCs w:val="20"/>
                <w:vertAlign w:val="superscript"/>
              </w:rPr>
              <w:t>A</w:t>
            </w:r>
          </w:p>
        </w:tc>
        <w:tc>
          <w:tcPr>
            <w:tcW w:w="990" w:type="dxa"/>
            <w:vAlign w:val="center"/>
          </w:tcPr>
          <w:p w14:paraId="4FD9EE50" w14:textId="77777777" w:rsidR="00CA7FF0" w:rsidRPr="00CA7FF0" w:rsidRDefault="00CA7FF0" w:rsidP="00CA7FF0">
            <w:pPr>
              <w:autoSpaceDE w:val="0"/>
              <w:autoSpaceDN w:val="0"/>
              <w:adjustRightInd w:val="0"/>
              <w:jc w:val="center"/>
              <w:rPr>
                <w:rFonts w:asciiTheme="majorHAnsi" w:hAnsiTheme="majorHAnsi"/>
                <w:sz w:val="20"/>
                <w:szCs w:val="20"/>
              </w:rPr>
            </w:pPr>
            <w:r w:rsidRPr="00CA7FF0">
              <w:rPr>
                <w:rFonts w:asciiTheme="majorHAnsi" w:hAnsiTheme="majorHAnsi"/>
                <w:sz w:val="20"/>
                <w:szCs w:val="20"/>
              </w:rPr>
              <w:t>49%</w:t>
            </w:r>
          </w:p>
        </w:tc>
        <w:tc>
          <w:tcPr>
            <w:tcW w:w="821" w:type="dxa"/>
            <w:gridSpan w:val="2"/>
            <w:vAlign w:val="center"/>
          </w:tcPr>
          <w:p w14:paraId="76984F85" w14:textId="77777777" w:rsidR="00CA7FF0" w:rsidRPr="00CA7FF0" w:rsidRDefault="00CA7FF0" w:rsidP="00CA7FF0">
            <w:pPr>
              <w:autoSpaceDE w:val="0"/>
              <w:autoSpaceDN w:val="0"/>
              <w:adjustRightInd w:val="0"/>
              <w:jc w:val="center"/>
              <w:rPr>
                <w:rFonts w:asciiTheme="majorHAnsi" w:hAnsiTheme="majorHAnsi"/>
                <w:sz w:val="20"/>
                <w:szCs w:val="20"/>
                <w:lang w:val="id-ID"/>
              </w:rPr>
            </w:pPr>
            <w:r w:rsidRPr="00CA7FF0">
              <w:rPr>
                <w:rFonts w:asciiTheme="majorHAnsi" w:hAnsiTheme="majorHAnsi"/>
                <w:sz w:val="20"/>
                <w:szCs w:val="20"/>
                <w:lang w:val="id-ID"/>
              </w:rPr>
              <w:t xml:space="preserve">Rendah </w:t>
            </w:r>
          </w:p>
        </w:tc>
        <w:tc>
          <w:tcPr>
            <w:tcW w:w="990" w:type="dxa"/>
            <w:vAlign w:val="center"/>
          </w:tcPr>
          <w:p w14:paraId="4C2FA710" w14:textId="77777777" w:rsidR="00CA7FF0" w:rsidRPr="00CA7FF0" w:rsidRDefault="00CA7FF0" w:rsidP="00CA7FF0">
            <w:pPr>
              <w:autoSpaceDE w:val="0"/>
              <w:autoSpaceDN w:val="0"/>
              <w:adjustRightInd w:val="0"/>
              <w:jc w:val="center"/>
              <w:rPr>
                <w:rFonts w:asciiTheme="majorHAnsi" w:hAnsiTheme="majorHAnsi"/>
                <w:sz w:val="20"/>
                <w:szCs w:val="20"/>
              </w:rPr>
            </w:pPr>
            <w:r w:rsidRPr="00CA7FF0">
              <w:rPr>
                <w:rFonts w:asciiTheme="majorHAnsi" w:hAnsiTheme="majorHAnsi"/>
                <w:sz w:val="20"/>
                <w:szCs w:val="20"/>
              </w:rPr>
              <w:t>71%</w:t>
            </w:r>
          </w:p>
        </w:tc>
        <w:tc>
          <w:tcPr>
            <w:tcW w:w="821" w:type="dxa"/>
            <w:gridSpan w:val="2"/>
            <w:vAlign w:val="center"/>
          </w:tcPr>
          <w:p w14:paraId="5B28F37E" w14:textId="77777777" w:rsidR="00CA7FF0" w:rsidRPr="00CA7FF0" w:rsidRDefault="00CA7FF0" w:rsidP="00CA7FF0">
            <w:pPr>
              <w:autoSpaceDE w:val="0"/>
              <w:autoSpaceDN w:val="0"/>
              <w:adjustRightInd w:val="0"/>
              <w:jc w:val="center"/>
              <w:rPr>
                <w:rFonts w:asciiTheme="majorHAnsi" w:hAnsiTheme="majorHAnsi"/>
                <w:sz w:val="20"/>
                <w:szCs w:val="20"/>
              </w:rPr>
            </w:pPr>
            <w:r w:rsidRPr="00CA7FF0">
              <w:rPr>
                <w:rFonts w:asciiTheme="majorHAnsi" w:hAnsiTheme="majorHAnsi"/>
                <w:sz w:val="20"/>
                <w:szCs w:val="20"/>
              </w:rPr>
              <w:t xml:space="preserve">Tinggi </w:t>
            </w:r>
          </w:p>
        </w:tc>
      </w:tr>
    </w:tbl>
    <w:p w14:paraId="483FE418" w14:textId="77777777" w:rsidR="00CA7FF0" w:rsidRPr="00CA7FF0" w:rsidRDefault="00CA7FF0" w:rsidP="00CA7FF0">
      <w:pPr>
        <w:autoSpaceDE w:val="0"/>
        <w:autoSpaceDN w:val="0"/>
        <w:adjustRightInd w:val="0"/>
        <w:jc w:val="both"/>
        <w:rPr>
          <w:rFonts w:asciiTheme="majorHAnsi" w:hAnsiTheme="majorHAnsi"/>
          <w:sz w:val="20"/>
          <w:szCs w:val="20"/>
          <w:lang w:val="id-ID"/>
        </w:rPr>
      </w:pPr>
      <w:r w:rsidRPr="00CA7FF0">
        <w:rPr>
          <w:rFonts w:asciiTheme="majorHAnsi" w:hAnsiTheme="majorHAnsi"/>
          <w:sz w:val="20"/>
          <w:szCs w:val="20"/>
          <w:lang w:val="id-ID"/>
        </w:rPr>
        <w:tab/>
      </w:r>
    </w:p>
    <w:p w14:paraId="14673520" w14:textId="139CDCFE" w:rsidR="00A5201A" w:rsidRDefault="00CA7FF0" w:rsidP="00CA7FF0">
      <w:pPr>
        <w:autoSpaceDE w:val="0"/>
        <w:autoSpaceDN w:val="0"/>
        <w:adjustRightInd w:val="0"/>
        <w:jc w:val="both"/>
        <w:rPr>
          <w:rFonts w:asciiTheme="majorHAnsi" w:hAnsiTheme="majorHAnsi"/>
          <w:sz w:val="20"/>
          <w:szCs w:val="20"/>
        </w:rPr>
      </w:pPr>
      <w:r w:rsidRPr="00CA7FF0">
        <w:rPr>
          <w:rFonts w:asciiTheme="majorHAnsi" w:hAnsiTheme="majorHAnsi"/>
          <w:sz w:val="20"/>
          <w:szCs w:val="20"/>
          <w:lang w:val="id-ID"/>
        </w:rPr>
        <w:tab/>
      </w:r>
      <w:r w:rsidRPr="00CA7FF0">
        <w:rPr>
          <w:rFonts w:asciiTheme="majorHAnsi" w:hAnsiTheme="majorHAnsi"/>
          <w:sz w:val="20"/>
          <w:szCs w:val="20"/>
        </w:rPr>
        <w:t>Perbandingan persentase rata-rata hasil belajar kognitif peserta didik kel</w:t>
      </w:r>
      <w:r w:rsidRPr="00CA7FF0">
        <w:rPr>
          <w:rFonts w:asciiTheme="majorHAnsi" w:hAnsiTheme="majorHAnsi"/>
          <w:sz w:val="20"/>
          <w:szCs w:val="20"/>
          <w:lang w:val="id-ID"/>
        </w:rPr>
        <w:t>ompok</w:t>
      </w:r>
      <w:r w:rsidRPr="00CA7FF0">
        <w:rPr>
          <w:rFonts w:asciiTheme="majorHAnsi" w:hAnsiTheme="majorHAnsi"/>
          <w:sz w:val="20"/>
          <w:szCs w:val="20"/>
        </w:rPr>
        <w:t xml:space="preserve"> eksperimen dan kel</w:t>
      </w:r>
      <w:r w:rsidRPr="00CA7FF0">
        <w:rPr>
          <w:rFonts w:asciiTheme="majorHAnsi" w:hAnsiTheme="majorHAnsi"/>
          <w:sz w:val="20"/>
          <w:szCs w:val="20"/>
          <w:lang w:val="id-ID"/>
        </w:rPr>
        <w:t>ompok</w:t>
      </w:r>
      <w:r w:rsidRPr="00CA7FF0">
        <w:rPr>
          <w:rFonts w:asciiTheme="majorHAnsi" w:hAnsiTheme="majorHAnsi"/>
          <w:sz w:val="20"/>
          <w:szCs w:val="20"/>
        </w:rPr>
        <w:t xml:space="preserve"> kontrol dapat dilihat pada </w:t>
      </w:r>
      <w:proofErr w:type="gramStart"/>
      <w:r w:rsidRPr="00CA7FF0">
        <w:rPr>
          <w:rFonts w:asciiTheme="majorHAnsi" w:hAnsiTheme="majorHAnsi"/>
          <w:sz w:val="20"/>
          <w:szCs w:val="20"/>
        </w:rPr>
        <w:t xml:space="preserve">Gambar  </w:t>
      </w:r>
      <w:r w:rsidR="00A5201A">
        <w:rPr>
          <w:rFonts w:asciiTheme="majorHAnsi" w:hAnsiTheme="majorHAnsi"/>
          <w:sz w:val="20"/>
          <w:szCs w:val="20"/>
        </w:rPr>
        <w:t>3.1</w:t>
      </w:r>
      <w:proofErr w:type="gramEnd"/>
    </w:p>
    <w:p w14:paraId="4AD2CE2A" w14:textId="2366DBC3" w:rsidR="00A5201A" w:rsidRDefault="00A5201A" w:rsidP="00CA7FF0">
      <w:pPr>
        <w:autoSpaceDE w:val="0"/>
        <w:autoSpaceDN w:val="0"/>
        <w:adjustRightInd w:val="0"/>
        <w:jc w:val="both"/>
        <w:rPr>
          <w:rFonts w:asciiTheme="majorHAnsi" w:hAnsiTheme="majorHAnsi"/>
          <w:sz w:val="20"/>
          <w:szCs w:val="20"/>
        </w:rPr>
      </w:pPr>
      <w:r>
        <w:rPr>
          <w:noProof/>
          <w:lang w:val="en-US" w:eastAsia="en-US"/>
        </w:rPr>
        <w:drawing>
          <wp:anchor distT="0" distB="0" distL="114300" distR="114300" simplePos="0" relativeHeight="251659264" behindDoc="0" locked="0" layoutInCell="1" allowOverlap="1" wp14:anchorId="2D9A047D" wp14:editId="6646C9CD">
            <wp:simplePos x="0" y="0"/>
            <wp:positionH relativeFrom="column">
              <wp:posOffset>89535</wp:posOffset>
            </wp:positionH>
            <wp:positionV relativeFrom="paragraph">
              <wp:posOffset>75565</wp:posOffset>
            </wp:positionV>
            <wp:extent cx="3190875" cy="2066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25801" t="19384" r="41507" b="47549"/>
                    <a:stretch/>
                  </pic:blipFill>
                  <pic:spPr bwMode="auto">
                    <a:xfrm>
                      <a:off x="0" y="0"/>
                      <a:ext cx="3190875" cy="2066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13C91F" w14:textId="77777777" w:rsidR="00A5201A" w:rsidRDefault="00A5201A" w:rsidP="00CA7FF0">
      <w:pPr>
        <w:autoSpaceDE w:val="0"/>
        <w:autoSpaceDN w:val="0"/>
        <w:adjustRightInd w:val="0"/>
        <w:jc w:val="both"/>
        <w:rPr>
          <w:rFonts w:asciiTheme="majorHAnsi" w:hAnsiTheme="majorHAnsi"/>
          <w:sz w:val="20"/>
          <w:szCs w:val="20"/>
        </w:rPr>
      </w:pPr>
    </w:p>
    <w:p w14:paraId="7A4A7E92" w14:textId="77777777" w:rsidR="00A5201A" w:rsidRDefault="00A5201A" w:rsidP="00CA7FF0">
      <w:pPr>
        <w:autoSpaceDE w:val="0"/>
        <w:autoSpaceDN w:val="0"/>
        <w:adjustRightInd w:val="0"/>
        <w:jc w:val="both"/>
        <w:rPr>
          <w:rFonts w:asciiTheme="majorHAnsi" w:hAnsiTheme="majorHAnsi"/>
          <w:sz w:val="20"/>
          <w:szCs w:val="20"/>
        </w:rPr>
      </w:pPr>
    </w:p>
    <w:p w14:paraId="272F83EE" w14:textId="34D925D9" w:rsidR="00A5201A" w:rsidRDefault="00A5201A" w:rsidP="00CA7FF0">
      <w:pPr>
        <w:autoSpaceDE w:val="0"/>
        <w:autoSpaceDN w:val="0"/>
        <w:adjustRightInd w:val="0"/>
        <w:jc w:val="both"/>
        <w:rPr>
          <w:rFonts w:asciiTheme="majorHAnsi" w:hAnsiTheme="majorHAnsi"/>
          <w:sz w:val="20"/>
          <w:szCs w:val="20"/>
        </w:rPr>
      </w:pPr>
    </w:p>
    <w:p w14:paraId="3F1C86C8" w14:textId="77777777" w:rsidR="00A5201A" w:rsidRDefault="00A5201A" w:rsidP="00CA7FF0">
      <w:pPr>
        <w:autoSpaceDE w:val="0"/>
        <w:autoSpaceDN w:val="0"/>
        <w:adjustRightInd w:val="0"/>
        <w:jc w:val="both"/>
        <w:rPr>
          <w:rFonts w:asciiTheme="majorHAnsi" w:hAnsiTheme="majorHAnsi"/>
          <w:sz w:val="20"/>
          <w:szCs w:val="20"/>
        </w:rPr>
      </w:pPr>
    </w:p>
    <w:p w14:paraId="61A85794" w14:textId="5D579F5D" w:rsidR="00CA7FF0" w:rsidRDefault="00CA7FF0" w:rsidP="00CA7FF0">
      <w:pPr>
        <w:autoSpaceDE w:val="0"/>
        <w:autoSpaceDN w:val="0"/>
        <w:adjustRightInd w:val="0"/>
        <w:jc w:val="both"/>
        <w:rPr>
          <w:rFonts w:asciiTheme="majorHAnsi" w:hAnsiTheme="majorHAnsi"/>
          <w:sz w:val="20"/>
          <w:szCs w:val="20"/>
          <w:lang w:val="id-ID"/>
        </w:rPr>
      </w:pPr>
    </w:p>
    <w:p w14:paraId="05899971" w14:textId="47404872" w:rsidR="00A5201A" w:rsidRDefault="00A5201A" w:rsidP="00CA7FF0">
      <w:pPr>
        <w:autoSpaceDE w:val="0"/>
        <w:autoSpaceDN w:val="0"/>
        <w:adjustRightInd w:val="0"/>
        <w:jc w:val="both"/>
        <w:rPr>
          <w:rFonts w:asciiTheme="majorHAnsi" w:hAnsiTheme="majorHAnsi"/>
          <w:sz w:val="20"/>
          <w:szCs w:val="20"/>
          <w:lang w:val="id-ID"/>
        </w:rPr>
      </w:pPr>
    </w:p>
    <w:p w14:paraId="08280DAA" w14:textId="03A0FAD8" w:rsidR="00A5201A" w:rsidRDefault="00A5201A" w:rsidP="00CA7FF0">
      <w:pPr>
        <w:autoSpaceDE w:val="0"/>
        <w:autoSpaceDN w:val="0"/>
        <w:adjustRightInd w:val="0"/>
        <w:jc w:val="both"/>
        <w:rPr>
          <w:rFonts w:asciiTheme="majorHAnsi" w:hAnsiTheme="majorHAnsi"/>
          <w:sz w:val="20"/>
          <w:szCs w:val="20"/>
          <w:lang w:val="id-ID"/>
        </w:rPr>
      </w:pPr>
    </w:p>
    <w:p w14:paraId="51C3D9E7" w14:textId="618B5DEA" w:rsidR="00A5201A" w:rsidRDefault="00A5201A" w:rsidP="00CA7FF0">
      <w:pPr>
        <w:autoSpaceDE w:val="0"/>
        <w:autoSpaceDN w:val="0"/>
        <w:adjustRightInd w:val="0"/>
        <w:jc w:val="both"/>
        <w:rPr>
          <w:rFonts w:asciiTheme="majorHAnsi" w:hAnsiTheme="majorHAnsi"/>
          <w:sz w:val="20"/>
          <w:szCs w:val="20"/>
          <w:lang w:val="id-ID"/>
        </w:rPr>
      </w:pPr>
    </w:p>
    <w:p w14:paraId="3A9EC289" w14:textId="77777777" w:rsidR="00A5201A" w:rsidRPr="00CA7FF0" w:rsidRDefault="00A5201A" w:rsidP="00CA7FF0">
      <w:pPr>
        <w:autoSpaceDE w:val="0"/>
        <w:autoSpaceDN w:val="0"/>
        <w:adjustRightInd w:val="0"/>
        <w:jc w:val="both"/>
        <w:rPr>
          <w:rFonts w:asciiTheme="majorHAnsi" w:hAnsiTheme="majorHAnsi"/>
          <w:sz w:val="20"/>
          <w:szCs w:val="20"/>
          <w:lang w:val="id-ID"/>
        </w:rPr>
      </w:pPr>
    </w:p>
    <w:p w14:paraId="2338E8C6" w14:textId="77777777" w:rsidR="00B541D8" w:rsidRDefault="00B541D8" w:rsidP="00CA7FF0">
      <w:pPr>
        <w:autoSpaceDE w:val="0"/>
        <w:autoSpaceDN w:val="0"/>
        <w:adjustRightInd w:val="0"/>
        <w:ind w:left="1349" w:hanging="1349"/>
        <w:jc w:val="both"/>
        <w:rPr>
          <w:rFonts w:asciiTheme="majorHAnsi" w:hAnsiTheme="majorHAnsi"/>
          <w:sz w:val="20"/>
          <w:szCs w:val="20"/>
        </w:rPr>
      </w:pPr>
    </w:p>
    <w:p w14:paraId="0B9038E8" w14:textId="77777777" w:rsidR="00B541D8" w:rsidRDefault="00B541D8" w:rsidP="00CA7FF0">
      <w:pPr>
        <w:autoSpaceDE w:val="0"/>
        <w:autoSpaceDN w:val="0"/>
        <w:adjustRightInd w:val="0"/>
        <w:ind w:left="1349" w:hanging="1349"/>
        <w:jc w:val="both"/>
        <w:rPr>
          <w:rFonts w:asciiTheme="majorHAnsi" w:hAnsiTheme="majorHAnsi"/>
          <w:sz w:val="20"/>
          <w:szCs w:val="20"/>
        </w:rPr>
      </w:pPr>
    </w:p>
    <w:p w14:paraId="77DBB3DB" w14:textId="77777777" w:rsidR="00B541D8" w:rsidRDefault="00B541D8" w:rsidP="00CA7FF0">
      <w:pPr>
        <w:autoSpaceDE w:val="0"/>
        <w:autoSpaceDN w:val="0"/>
        <w:adjustRightInd w:val="0"/>
        <w:ind w:left="1349" w:hanging="1349"/>
        <w:jc w:val="both"/>
        <w:rPr>
          <w:rFonts w:asciiTheme="majorHAnsi" w:hAnsiTheme="majorHAnsi"/>
          <w:sz w:val="20"/>
          <w:szCs w:val="20"/>
        </w:rPr>
      </w:pPr>
    </w:p>
    <w:p w14:paraId="7E4E87A5" w14:textId="77777777" w:rsidR="00471506" w:rsidRDefault="00471506" w:rsidP="00B541D8">
      <w:pPr>
        <w:autoSpaceDE w:val="0"/>
        <w:autoSpaceDN w:val="0"/>
        <w:adjustRightInd w:val="0"/>
        <w:ind w:left="1349" w:hanging="1349"/>
        <w:jc w:val="both"/>
        <w:rPr>
          <w:rFonts w:asciiTheme="majorHAnsi" w:hAnsiTheme="majorHAnsi"/>
          <w:sz w:val="20"/>
          <w:szCs w:val="20"/>
        </w:rPr>
      </w:pPr>
    </w:p>
    <w:p w14:paraId="7042C7C6" w14:textId="77777777" w:rsidR="00471506" w:rsidRDefault="00471506" w:rsidP="00B541D8">
      <w:pPr>
        <w:autoSpaceDE w:val="0"/>
        <w:autoSpaceDN w:val="0"/>
        <w:adjustRightInd w:val="0"/>
        <w:ind w:left="1349" w:hanging="1349"/>
        <w:jc w:val="both"/>
        <w:rPr>
          <w:rFonts w:asciiTheme="majorHAnsi" w:hAnsiTheme="majorHAnsi"/>
          <w:sz w:val="20"/>
          <w:szCs w:val="20"/>
        </w:rPr>
      </w:pPr>
    </w:p>
    <w:p w14:paraId="206EAB09" w14:textId="25B6C8D1" w:rsidR="00CA7FF0" w:rsidRDefault="00CA7FF0" w:rsidP="00B541D8">
      <w:pPr>
        <w:autoSpaceDE w:val="0"/>
        <w:autoSpaceDN w:val="0"/>
        <w:adjustRightInd w:val="0"/>
        <w:ind w:left="1349" w:hanging="1349"/>
        <w:jc w:val="both"/>
        <w:rPr>
          <w:rFonts w:asciiTheme="majorHAnsi" w:hAnsiTheme="majorHAnsi"/>
          <w:i/>
          <w:sz w:val="20"/>
          <w:szCs w:val="20"/>
        </w:rPr>
      </w:pPr>
      <w:r w:rsidRPr="00CA7FF0">
        <w:rPr>
          <w:rFonts w:asciiTheme="majorHAnsi" w:hAnsiTheme="majorHAnsi"/>
          <w:sz w:val="20"/>
          <w:szCs w:val="20"/>
        </w:rPr>
        <w:t xml:space="preserve">Gambar </w:t>
      </w:r>
      <w:r w:rsidR="00B541D8">
        <w:rPr>
          <w:rFonts w:asciiTheme="majorHAnsi" w:hAnsiTheme="majorHAnsi"/>
          <w:sz w:val="20"/>
          <w:szCs w:val="20"/>
        </w:rPr>
        <w:t>3</w:t>
      </w:r>
      <w:r w:rsidRPr="00CA7FF0">
        <w:rPr>
          <w:rFonts w:asciiTheme="majorHAnsi" w:hAnsiTheme="majorHAnsi"/>
          <w:sz w:val="20"/>
          <w:szCs w:val="20"/>
        </w:rPr>
        <w:t>.1 Diagram perbandingan persentase rata-rata hasil belajar kognitif peserta didik kel</w:t>
      </w:r>
      <w:r w:rsidRPr="00CA7FF0">
        <w:rPr>
          <w:rFonts w:asciiTheme="majorHAnsi" w:hAnsiTheme="majorHAnsi"/>
          <w:sz w:val="20"/>
          <w:szCs w:val="20"/>
          <w:lang w:val="id-ID"/>
        </w:rPr>
        <w:t>ompok</w:t>
      </w:r>
      <w:r w:rsidRPr="00CA7FF0">
        <w:rPr>
          <w:rFonts w:asciiTheme="majorHAnsi" w:hAnsiTheme="majorHAnsi"/>
          <w:sz w:val="20"/>
          <w:szCs w:val="20"/>
        </w:rPr>
        <w:t xml:space="preserve"> eksperimen dan kel</w:t>
      </w:r>
      <w:r w:rsidRPr="00CA7FF0">
        <w:rPr>
          <w:rFonts w:asciiTheme="majorHAnsi" w:hAnsiTheme="majorHAnsi"/>
          <w:sz w:val="20"/>
          <w:szCs w:val="20"/>
          <w:lang w:val="id-ID"/>
        </w:rPr>
        <w:t>ompok</w:t>
      </w:r>
      <w:r w:rsidRPr="00CA7FF0">
        <w:rPr>
          <w:rFonts w:asciiTheme="majorHAnsi" w:hAnsiTheme="majorHAnsi"/>
          <w:sz w:val="20"/>
          <w:szCs w:val="20"/>
        </w:rPr>
        <w:t xml:space="preserve"> kontrol pada</w:t>
      </w:r>
      <w:r w:rsidRPr="00CA7FF0">
        <w:rPr>
          <w:rFonts w:asciiTheme="majorHAnsi" w:hAnsiTheme="majorHAnsi"/>
          <w:i/>
          <w:sz w:val="20"/>
          <w:szCs w:val="20"/>
        </w:rPr>
        <w:t xml:space="preserve"> pretest</w:t>
      </w:r>
      <w:r w:rsidRPr="00CA7FF0">
        <w:rPr>
          <w:rFonts w:asciiTheme="majorHAnsi" w:hAnsiTheme="majorHAnsi"/>
          <w:sz w:val="20"/>
          <w:szCs w:val="20"/>
        </w:rPr>
        <w:t xml:space="preserve"> dan </w:t>
      </w:r>
      <w:r w:rsidRPr="00CA7FF0">
        <w:rPr>
          <w:rFonts w:asciiTheme="majorHAnsi" w:hAnsiTheme="majorHAnsi"/>
          <w:i/>
          <w:sz w:val="20"/>
          <w:szCs w:val="20"/>
        </w:rPr>
        <w:t>posttest</w:t>
      </w:r>
    </w:p>
    <w:p w14:paraId="12286C76" w14:textId="77777777" w:rsidR="00245408" w:rsidRPr="00B541D8" w:rsidRDefault="00245408" w:rsidP="00245408">
      <w:pPr>
        <w:autoSpaceDE w:val="0"/>
        <w:autoSpaceDN w:val="0"/>
        <w:adjustRightInd w:val="0"/>
        <w:ind w:firstLine="426"/>
        <w:jc w:val="both"/>
        <w:rPr>
          <w:rFonts w:asciiTheme="majorHAnsi" w:hAnsiTheme="majorHAnsi"/>
          <w:sz w:val="20"/>
          <w:szCs w:val="20"/>
          <w:lang w:val="id-ID"/>
        </w:rPr>
      </w:pPr>
      <w:r w:rsidRPr="00CA7FF0">
        <w:rPr>
          <w:rFonts w:asciiTheme="majorHAnsi" w:hAnsiTheme="majorHAnsi"/>
          <w:sz w:val="20"/>
          <w:szCs w:val="20"/>
        </w:rPr>
        <w:t xml:space="preserve">Tabel </w:t>
      </w:r>
      <w:r>
        <w:rPr>
          <w:rFonts w:asciiTheme="majorHAnsi" w:hAnsiTheme="majorHAnsi"/>
          <w:sz w:val="20"/>
          <w:szCs w:val="20"/>
        </w:rPr>
        <w:t>3,2</w:t>
      </w:r>
      <w:r w:rsidRPr="00CA7FF0">
        <w:rPr>
          <w:rFonts w:asciiTheme="majorHAnsi" w:hAnsiTheme="majorHAnsi"/>
          <w:sz w:val="20"/>
          <w:szCs w:val="20"/>
        </w:rPr>
        <w:t xml:space="preserve"> dan Gambar </w:t>
      </w:r>
      <w:r>
        <w:rPr>
          <w:rFonts w:asciiTheme="majorHAnsi" w:hAnsiTheme="majorHAnsi"/>
          <w:sz w:val="20"/>
          <w:szCs w:val="20"/>
        </w:rPr>
        <w:t>3</w:t>
      </w:r>
      <w:r w:rsidRPr="00CA7FF0">
        <w:rPr>
          <w:rFonts w:asciiTheme="majorHAnsi" w:hAnsiTheme="majorHAnsi"/>
          <w:sz w:val="20"/>
          <w:szCs w:val="20"/>
        </w:rPr>
        <w:t>.1, sebelum pembelajaran peserta didik dari kel</w:t>
      </w:r>
      <w:r w:rsidRPr="00CA7FF0">
        <w:rPr>
          <w:rFonts w:asciiTheme="majorHAnsi" w:hAnsiTheme="majorHAnsi"/>
          <w:sz w:val="20"/>
          <w:szCs w:val="20"/>
          <w:lang w:val="id-ID"/>
        </w:rPr>
        <w:t>ompok eksperimen (IV</w:t>
      </w:r>
      <w:r w:rsidRPr="00CA7FF0">
        <w:rPr>
          <w:rFonts w:asciiTheme="majorHAnsi" w:hAnsiTheme="majorHAnsi"/>
          <w:sz w:val="20"/>
          <w:szCs w:val="20"/>
          <w:vertAlign w:val="superscript"/>
          <w:lang w:val="id-ID"/>
        </w:rPr>
        <w:t>B</w:t>
      </w:r>
      <w:r w:rsidRPr="00CA7FF0">
        <w:rPr>
          <w:rFonts w:asciiTheme="majorHAnsi" w:hAnsiTheme="majorHAnsi"/>
          <w:sz w:val="20"/>
          <w:szCs w:val="20"/>
          <w:lang w:val="id-ID"/>
        </w:rPr>
        <w:t>) dan kelompok kontrol (IV</w:t>
      </w:r>
      <w:r w:rsidRPr="00CA7FF0">
        <w:rPr>
          <w:rFonts w:asciiTheme="majorHAnsi" w:hAnsiTheme="majorHAnsi"/>
          <w:sz w:val="20"/>
          <w:szCs w:val="20"/>
          <w:vertAlign w:val="superscript"/>
          <w:lang w:val="id-ID"/>
        </w:rPr>
        <w:t>A</w:t>
      </w:r>
      <w:r w:rsidRPr="00CA7FF0">
        <w:rPr>
          <w:rFonts w:asciiTheme="majorHAnsi" w:hAnsiTheme="majorHAnsi"/>
          <w:sz w:val="20"/>
          <w:szCs w:val="20"/>
          <w:lang w:val="id-ID"/>
        </w:rPr>
        <w:t xml:space="preserve">) hasil belajar yang didapatkan dengan kategori rendah. </w:t>
      </w:r>
      <w:r w:rsidRPr="00CA7FF0">
        <w:rPr>
          <w:rFonts w:asciiTheme="majorHAnsi" w:hAnsiTheme="majorHAnsi"/>
          <w:sz w:val="20"/>
          <w:szCs w:val="20"/>
        </w:rPr>
        <w:t xml:space="preserve">Setelah dilakukan pembelajaran, hasil belajar kognitif peserta didik pada </w:t>
      </w:r>
      <w:r w:rsidRPr="00CA7FF0">
        <w:rPr>
          <w:rFonts w:asciiTheme="majorHAnsi" w:hAnsiTheme="majorHAnsi"/>
          <w:sz w:val="20"/>
          <w:szCs w:val="20"/>
          <w:lang w:val="id-ID"/>
        </w:rPr>
        <w:t>k</w:t>
      </w:r>
      <w:r w:rsidRPr="00CA7FF0">
        <w:rPr>
          <w:rFonts w:asciiTheme="majorHAnsi" w:hAnsiTheme="majorHAnsi"/>
          <w:sz w:val="20"/>
          <w:szCs w:val="20"/>
        </w:rPr>
        <w:t>el</w:t>
      </w:r>
      <w:r w:rsidRPr="00CA7FF0">
        <w:rPr>
          <w:rFonts w:asciiTheme="majorHAnsi" w:hAnsiTheme="majorHAnsi"/>
          <w:sz w:val="20"/>
          <w:szCs w:val="20"/>
          <w:lang w:val="id-ID"/>
        </w:rPr>
        <w:t>ompok</w:t>
      </w:r>
      <w:r w:rsidRPr="00CA7FF0">
        <w:rPr>
          <w:rFonts w:asciiTheme="majorHAnsi" w:hAnsiTheme="majorHAnsi"/>
          <w:sz w:val="20"/>
          <w:szCs w:val="20"/>
        </w:rPr>
        <w:t xml:space="preserve"> eksperimen dan </w:t>
      </w:r>
      <w:r w:rsidRPr="00CA7FF0">
        <w:rPr>
          <w:rFonts w:asciiTheme="majorHAnsi" w:hAnsiTheme="majorHAnsi"/>
          <w:sz w:val="20"/>
          <w:szCs w:val="20"/>
          <w:lang w:val="id-ID"/>
        </w:rPr>
        <w:t>k</w:t>
      </w:r>
      <w:r w:rsidRPr="00CA7FF0">
        <w:rPr>
          <w:rFonts w:asciiTheme="majorHAnsi" w:hAnsiTheme="majorHAnsi"/>
          <w:sz w:val="20"/>
          <w:szCs w:val="20"/>
        </w:rPr>
        <w:t>el</w:t>
      </w:r>
      <w:r w:rsidRPr="00CA7FF0">
        <w:rPr>
          <w:rFonts w:asciiTheme="majorHAnsi" w:hAnsiTheme="majorHAnsi"/>
          <w:sz w:val="20"/>
          <w:szCs w:val="20"/>
          <w:lang w:val="id-ID"/>
        </w:rPr>
        <w:t xml:space="preserve">ompok </w:t>
      </w:r>
      <w:r w:rsidRPr="00CA7FF0">
        <w:rPr>
          <w:rFonts w:asciiTheme="majorHAnsi" w:hAnsiTheme="majorHAnsi"/>
          <w:sz w:val="20"/>
          <w:szCs w:val="20"/>
        </w:rPr>
        <w:t xml:space="preserve">kontrol </w:t>
      </w:r>
      <w:r w:rsidRPr="00CA7FF0">
        <w:rPr>
          <w:rFonts w:asciiTheme="majorHAnsi" w:hAnsiTheme="majorHAnsi"/>
          <w:sz w:val="20"/>
          <w:szCs w:val="20"/>
          <w:lang w:val="id-ID"/>
        </w:rPr>
        <w:t>dengan</w:t>
      </w:r>
      <w:r w:rsidRPr="00CA7FF0">
        <w:rPr>
          <w:rFonts w:asciiTheme="majorHAnsi" w:hAnsiTheme="majorHAnsi"/>
          <w:sz w:val="20"/>
          <w:szCs w:val="20"/>
        </w:rPr>
        <w:t xml:space="preserve"> kategori tinggi </w:t>
      </w:r>
      <w:r w:rsidRPr="00CA7FF0">
        <w:rPr>
          <w:rFonts w:asciiTheme="majorHAnsi" w:hAnsiTheme="majorHAnsi"/>
          <w:sz w:val="20"/>
          <w:szCs w:val="20"/>
          <w:lang w:val="id-ID"/>
        </w:rPr>
        <w:t>yakni k</w:t>
      </w:r>
      <w:r w:rsidRPr="00CA7FF0">
        <w:rPr>
          <w:rFonts w:asciiTheme="majorHAnsi" w:hAnsiTheme="majorHAnsi"/>
          <w:sz w:val="20"/>
          <w:szCs w:val="20"/>
        </w:rPr>
        <w:t>el</w:t>
      </w:r>
      <w:r w:rsidRPr="00CA7FF0">
        <w:rPr>
          <w:rFonts w:asciiTheme="majorHAnsi" w:hAnsiTheme="majorHAnsi"/>
          <w:sz w:val="20"/>
          <w:szCs w:val="20"/>
          <w:lang w:val="id-ID"/>
        </w:rPr>
        <w:t>ompok</w:t>
      </w:r>
      <w:r w:rsidRPr="00CA7FF0">
        <w:rPr>
          <w:rFonts w:asciiTheme="majorHAnsi" w:hAnsiTheme="majorHAnsi"/>
          <w:sz w:val="20"/>
          <w:szCs w:val="20"/>
        </w:rPr>
        <w:t xml:space="preserve"> eksperimen mencapai 81% sedangkan pada </w:t>
      </w:r>
      <w:r w:rsidRPr="00CA7FF0">
        <w:rPr>
          <w:rFonts w:asciiTheme="majorHAnsi" w:hAnsiTheme="majorHAnsi"/>
          <w:sz w:val="20"/>
          <w:szCs w:val="20"/>
          <w:lang w:val="id-ID"/>
        </w:rPr>
        <w:t>k</w:t>
      </w:r>
      <w:r w:rsidRPr="00CA7FF0">
        <w:rPr>
          <w:rFonts w:asciiTheme="majorHAnsi" w:hAnsiTheme="majorHAnsi"/>
          <w:sz w:val="20"/>
          <w:szCs w:val="20"/>
        </w:rPr>
        <w:t>el</w:t>
      </w:r>
      <w:r w:rsidRPr="00CA7FF0">
        <w:rPr>
          <w:rFonts w:asciiTheme="majorHAnsi" w:hAnsiTheme="majorHAnsi"/>
          <w:sz w:val="20"/>
          <w:szCs w:val="20"/>
          <w:lang w:val="id-ID"/>
        </w:rPr>
        <w:t>ompok</w:t>
      </w:r>
      <w:r w:rsidRPr="00CA7FF0">
        <w:rPr>
          <w:rFonts w:asciiTheme="majorHAnsi" w:hAnsiTheme="majorHAnsi"/>
          <w:sz w:val="20"/>
          <w:szCs w:val="20"/>
        </w:rPr>
        <w:t xml:space="preserve"> kontrol mencapai 71%.</w:t>
      </w:r>
    </w:p>
    <w:p w14:paraId="7FFAFAA8" w14:textId="77777777" w:rsidR="00B332A1" w:rsidRPr="00B332A1" w:rsidRDefault="00B332A1" w:rsidP="00B332A1">
      <w:pPr>
        <w:autoSpaceDE w:val="0"/>
        <w:autoSpaceDN w:val="0"/>
        <w:adjustRightInd w:val="0"/>
        <w:ind w:firstLine="426"/>
        <w:jc w:val="both"/>
        <w:rPr>
          <w:rFonts w:asciiTheme="majorHAnsi" w:hAnsiTheme="majorHAnsi"/>
          <w:bCs/>
          <w:sz w:val="20"/>
          <w:szCs w:val="20"/>
        </w:rPr>
      </w:pPr>
    </w:p>
    <w:p w14:paraId="5A6EF724" w14:textId="36D39054" w:rsidR="00B332A1" w:rsidRPr="00B332A1" w:rsidRDefault="00B332A1" w:rsidP="00B332A1">
      <w:pPr>
        <w:autoSpaceDE w:val="0"/>
        <w:autoSpaceDN w:val="0"/>
        <w:adjustRightInd w:val="0"/>
        <w:jc w:val="both"/>
        <w:rPr>
          <w:rFonts w:asciiTheme="majorHAnsi" w:hAnsiTheme="majorHAnsi"/>
          <w:b/>
          <w:sz w:val="20"/>
          <w:szCs w:val="20"/>
        </w:rPr>
      </w:pPr>
      <w:r w:rsidRPr="00B332A1">
        <w:rPr>
          <w:rFonts w:asciiTheme="majorHAnsi" w:hAnsiTheme="majorHAnsi"/>
          <w:b/>
          <w:sz w:val="20"/>
          <w:szCs w:val="20"/>
        </w:rPr>
        <w:t xml:space="preserve">Tabel </w:t>
      </w:r>
      <w:r w:rsidR="00B541D8">
        <w:rPr>
          <w:rFonts w:asciiTheme="majorHAnsi" w:hAnsiTheme="majorHAnsi"/>
          <w:b/>
          <w:sz w:val="20"/>
          <w:szCs w:val="20"/>
        </w:rPr>
        <w:t>3</w:t>
      </w:r>
      <w:r w:rsidRPr="00B332A1">
        <w:rPr>
          <w:rFonts w:asciiTheme="majorHAnsi" w:hAnsiTheme="majorHAnsi"/>
          <w:b/>
          <w:sz w:val="20"/>
          <w:szCs w:val="20"/>
        </w:rPr>
        <w:t>.</w:t>
      </w:r>
      <w:r w:rsidR="00B541D8">
        <w:rPr>
          <w:rFonts w:asciiTheme="majorHAnsi" w:hAnsiTheme="majorHAnsi"/>
          <w:b/>
          <w:sz w:val="20"/>
          <w:szCs w:val="20"/>
        </w:rPr>
        <w:t>3</w:t>
      </w:r>
      <w:r w:rsidRPr="00B332A1">
        <w:rPr>
          <w:rFonts w:asciiTheme="majorHAnsi" w:hAnsiTheme="majorHAnsi"/>
          <w:b/>
          <w:sz w:val="20"/>
          <w:szCs w:val="20"/>
        </w:rPr>
        <w:t xml:space="preserve"> Hasil Uji Normalitas Data Pretest dan Posttest Hasil Belajar Kognitif Peserta Didik pada Kelas Eksperimen</w:t>
      </w:r>
    </w:p>
    <w:tbl>
      <w:tblPr>
        <w:tblStyle w:val="TableGrid"/>
        <w:tblW w:w="4919" w:type="dxa"/>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1519"/>
        <w:gridCol w:w="1001"/>
        <w:gridCol w:w="1024"/>
        <w:gridCol w:w="1375"/>
      </w:tblGrid>
      <w:tr w:rsidR="00B332A1" w:rsidRPr="00B332A1" w14:paraId="7A9B06C6" w14:textId="77777777" w:rsidTr="00274173">
        <w:trPr>
          <w:jc w:val="center"/>
        </w:trPr>
        <w:tc>
          <w:tcPr>
            <w:tcW w:w="1519" w:type="dxa"/>
            <w:vMerge w:val="restart"/>
            <w:vAlign w:val="center"/>
          </w:tcPr>
          <w:p w14:paraId="6E0C0082" w14:textId="77777777" w:rsidR="00B332A1" w:rsidRPr="00B332A1" w:rsidRDefault="00B332A1" w:rsidP="00B332A1">
            <w:pPr>
              <w:autoSpaceDE w:val="0"/>
              <w:autoSpaceDN w:val="0"/>
              <w:adjustRightInd w:val="0"/>
              <w:jc w:val="center"/>
              <w:rPr>
                <w:rFonts w:asciiTheme="majorHAnsi" w:hAnsiTheme="majorHAnsi"/>
                <w:b/>
                <w:sz w:val="20"/>
                <w:szCs w:val="20"/>
              </w:rPr>
            </w:pPr>
            <w:r w:rsidRPr="00B332A1">
              <w:rPr>
                <w:rFonts w:asciiTheme="majorHAnsi" w:hAnsiTheme="majorHAnsi"/>
                <w:b/>
                <w:sz w:val="20"/>
                <w:szCs w:val="20"/>
              </w:rPr>
              <w:t>Sumber Data</w:t>
            </w:r>
          </w:p>
        </w:tc>
        <w:tc>
          <w:tcPr>
            <w:tcW w:w="2025" w:type="dxa"/>
            <w:gridSpan w:val="2"/>
            <w:vAlign w:val="center"/>
          </w:tcPr>
          <w:p w14:paraId="5D7C72A9" w14:textId="77777777" w:rsidR="00B332A1" w:rsidRPr="00B332A1" w:rsidRDefault="00B332A1" w:rsidP="00B332A1">
            <w:pPr>
              <w:autoSpaceDE w:val="0"/>
              <w:autoSpaceDN w:val="0"/>
              <w:adjustRightInd w:val="0"/>
              <w:jc w:val="center"/>
              <w:rPr>
                <w:rFonts w:asciiTheme="majorHAnsi" w:hAnsiTheme="majorHAnsi"/>
                <w:b/>
                <w:sz w:val="20"/>
                <w:szCs w:val="20"/>
              </w:rPr>
            </w:pPr>
            <w:r w:rsidRPr="00B332A1">
              <w:rPr>
                <w:rFonts w:asciiTheme="majorHAnsi" w:hAnsiTheme="majorHAnsi"/>
                <w:b/>
                <w:sz w:val="20"/>
                <w:szCs w:val="20"/>
              </w:rPr>
              <w:t>Kolmogorov-</w:t>
            </w:r>
            <w:r w:rsidRPr="00B332A1">
              <w:rPr>
                <w:rFonts w:asciiTheme="majorHAnsi" w:hAnsiTheme="majorHAnsi"/>
                <w:b/>
                <w:sz w:val="20"/>
                <w:szCs w:val="20"/>
              </w:rPr>
              <w:lastRenderedPageBreak/>
              <w:t>Smirnov</w:t>
            </w:r>
            <w:r w:rsidRPr="00B332A1">
              <w:rPr>
                <w:rFonts w:asciiTheme="majorHAnsi" w:hAnsiTheme="majorHAnsi"/>
                <w:b/>
                <w:sz w:val="20"/>
                <w:szCs w:val="20"/>
                <w:vertAlign w:val="superscript"/>
              </w:rPr>
              <w:t>a</w:t>
            </w:r>
          </w:p>
        </w:tc>
        <w:tc>
          <w:tcPr>
            <w:tcW w:w="1375" w:type="dxa"/>
            <w:vMerge w:val="restart"/>
            <w:vAlign w:val="center"/>
          </w:tcPr>
          <w:p w14:paraId="0A47ABEB" w14:textId="77777777" w:rsidR="00B332A1" w:rsidRPr="00B332A1" w:rsidRDefault="00B332A1" w:rsidP="00B332A1">
            <w:pPr>
              <w:autoSpaceDE w:val="0"/>
              <w:autoSpaceDN w:val="0"/>
              <w:adjustRightInd w:val="0"/>
              <w:jc w:val="center"/>
              <w:rPr>
                <w:rFonts w:asciiTheme="majorHAnsi" w:hAnsiTheme="majorHAnsi"/>
                <w:b/>
                <w:sz w:val="20"/>
                <w:szCs w:val="20"/>
              </w:rPr>
            </w:pPr>
            <w:r w:rsidRPr="00B332A1">
              <w:rPr>
                <w:rFonts w:asciiTheme="majorHAnsi" w:hAnsiTheme="majorHAnsi"/>
                <w:b/>
                <w:sz w:val="20"/>
                <w:szCs w:val="20"/>
              </w:rPr>
              <w:lastRenderedPageBreak/>
              <w:t>Keputusan</w:t>
            </w:r>
          </w:p>
        </w:tc>
      </w:tr>
      <w:tr w:rsidR="00B332A1" w:rsidRPr="00B332A1" w14:paraId="6F8907EF" w14:textId="77777777" w:rsidTr="00274173">
        <w:trPr>
          <w:jc w:val="center"/>
        </w:trPr>
        <w:tc>
          <w:tcPr>
            <w:tcW w:w="1519" w:type="dxa"/>
            <w:vMerge/>
          </w:tcPr>
          <w:p w14:paraId="285FC0CF" w14:textId="77777777" w:rsidR="00B332A1" w:rsidRPr="00B332A1" w:rsidRDefault="00B332A1" w:rsidP="00B332A1">
            <w:pPr>
              <w:autoSpaceDE w:val="0"/>
              <w:autoSpaceDN w:val="0"/>
              <w:adjustRightInd w:val="0"/>
              <w:jc w:val="both"/>
              <w:rPr>
                <w:rFonts w:asciiTheme="majorHAnsi" w:hAnsiTheme="majorHAnsi"/>
                <w:b/>
                <w:sz w:val="20"/>
                <w:szCs w:val="20"/>
              </w:rPr>
            </w:pPr>
          </w:p>
        </w:tc>
        <w:tc>
          <w:tcPr>
            <w:tcW w:w="1001" w:type="dxa"/>
            <w:vAlign w:val="center"/>
          </w:tcPr>
          <w:p w14:paraId="7C7487CF" w14:textId="77777777" w:rsidR="00B332A1" w:rsidRPr="00B332A1" w:rsidRDefault="00B332A1" w:rsidP="00B332A1">
            <w:pPr>
              <w:autoSpaceDE w:val="0"/>
              <w:autoSpaceDN w:val="0"/>
              <w:adjustRightInd w:val="0"/>
              <w:jc w:val="center"/>
              <w:rPr>
                <w:rFonts w:asciiTheme="majorHAnsi" w:hAnsiTheme="majorHAnsi"/>
                <w:b/>
                <w:sz w:val="20"/>
                <w:szCs w:val="20"/>
              </w:rPr>
            </w:pPr>
            <w:r w:rsidRPr="00B332A1">
              <w:rPr>
                <w:rFonts w:asciiTheme="majorHAnsi" w:hAnsiTheme="majorHAnsi"/>
                <w:b/>
                <w:sz w:val="20"/>
                <w:szCs w:val="20"/>
              </w:rPr>
              <w:t>Df</w:t>
            </w:r>
          </w:p>
        </w:tc>
        <w:tc>
          <w:tcPr>
            <w:tcW w:w="1024" w:type="dxa"/>
            <w:vAlign w:val="center"/>
          </w:tcPr>
          <w:p w14:paraId="1D8AFC66" w14:textId="77777777" w:rsidR="00B332A1" w:rsidRPr="00B332A1" w:rsidRDefault="00B332A1" w:rsidP="00B332A1">
            <w:pPr>
              <w:autoSpaceDE w:val="0"/>
              <w:autoSpaceDN w:val="0"/>
              <w:adjustRightInd w:val="0"/>
              <w:jc w:val="center"/>
              <w:rPr>
                <w:rFonts w:asciiTheme="majorHAnsi" w:hAnsiTheme="majorHAnsi"/>
                <w:b/>
                <w:sz w:val="20"/>
                <w:szCs w:val="20"/>
              </w:rPr>
            </w:pPr>
            <w:r w:rsidRPr="00B332A1">
              <w:rPr>
                <w:rFonts w:asciiTheme="majorHAnsi" w:hAnsiTheme="majorHAnsi"/>
                <w:b/>
                <w:sz w:val="20"/>
                <w:szCs w:val="20"/>
              </w:rPr>
              <w:t>Sig</w:t>
            </w:r>
          </w:p>
        </w:tc>
        <w:tc>
          <w:tcPr>
            <w:tcW w:w="1375" w:type="dxa"/>
            <w:vMerge/>
          </w:tcPr>
          <w:p w14:paraId="7801939E" w14:textId="77777777" w:rsidR="00B332A1" w:rsidRPr="00B332A1" w:rsidRDefault="00B332A1" w:rsidP="00B332A1">
            <w:pPr>
              <w:autoSpaceDE w:val="0"/>
              <w:autoSpaceDN w:val="0"/>
              <w:adjustRightInd w:val="0"/>
              <w:jc w:val="both"/>
              <w:rPr>
                <w:rFonts w:asciiTheme="majorHAnsi" w:hAnsiTheme="majorHAnsi"/>
                <w:b/>
                <w:sz w:val="20"/>
                <w:szCs w:val="20"/>
              </w:rPr>
            </w:pPr>
          </w:p>
        </w:tc>
      </w:tr>
      <w:tr w:rsidR="00B332A1" w:rsidRPr="00B332A1" w14:paraId="18635D5F" w14:textId="77777777" w:rsidTr="00274173">
        <w:trPr>
          <w:jc w:val="center"/>
        </w:trPr>
        <w:tc>
          <w:tcPr>
            <w:tcW w:w="1519" w:type="dxa"/>
            <w:vAlign w:val="center"/>
          </w:tcPr>
          <w:p w14:paraId="77025F9F" w14:textId="77777777" w:rsidR="00B332A1" w:rsidRPr="00B332A1" w:rsidRDefault="00B332A1" w:rsidP="00B332A1">
            <w:pPr>
              <w:autoSpaceDE w:val="0"/>
              <w:autoSpaceDN w:val="0"/>
              <w:adjustRightInd w:val="0"/>
              <w:jc w:val="center"/>
              <w:rPr>
                <w:rFonts w:asciiTheme="majorHAnsi" w:hAnsiTheme="majorHAnsi"/>
                <w:i/>
                <w:sz w:val="20"/>
                <w:szCs w:val="20"/>
              </w:rPr>
            </w:pPr>
            <w:r w:rsidRPr="00B332A1">
              <w:rPr>
                <w:rFonts w:asciiTheme="majorHAnsi" w:hAnsiTheme="majorHAnsi"/>
                <w:i/>
                <w:sz w:val="20"/>
                <w:szCs w:val="20"/>
              </w:rPr>
              <w:t>Pretest</w:t>
            </w:r>
          </w:p>
        </w:tc>
        <w:tc>
          <w:tcPr>
            <w:tcW w:w="1001" w:type="dxa"/>
            <w:vAlign w:val="center"/>
          </w:tcPr>
          <w:p w14:paraId="311B4415" w14:textId="77777777" w:rsidR="00B332A1" w:rsidRPr="00B332A1" w:rsidRDefault="00B332A1" w:rsidP="00B332A1">
            <w:pPr>
              <w:autoSpaceDE w:val="0"/>
              <w:autoSpaceDN w:val="0"/>
              <w:adjustRightInd w:val="0"/>
              <w:jc w:val="center"/>
              <w:rPr>
                <w:rFonts w:asciiTheme="majorHAnsi" w:hAnsiTheme="majorHAnsi"/>
                <w:sz w:val="20"/>
                <w:szCs w:val="20"/>
              </w:rPr>
            </w:pPr>
            <w:r w:rsidRPr="00B332A1">
              <w:rPr>
                <w:rFonts w:asciiTheme="majorHAnsi" w:hAnsiTheme="majorHAnsi"/>
                <w:sz w:val="20"/>
                <w:szCs w:val="20"/>
              </w:rPr>
              <w:t>15</w:t>
            </w:r>
          </w:p>
        </w:tc>
        <w:tc>
          <w:tcPr>
            <w:tcW w:w="1024" w:type="dxa"/>
            <w:vAlign w:val="center"/>
          </w:tcPr>
          <w:p w14:paraId="7E0FB410" w14:textId="77777777" w:rsidR="00B332A1" w:rsidRPr="00B332A1" w:rsidRDefault="00B332A1" w:rsidP="00B332A1">
            <w:pPr>
              <w:autoSpaceDE w:val="0"/>
              <w:autoSpaceDN w:val="0"/>
              <w:adjustRightInd w:val="0"/>
              <w:jc w:val="center"/>
              <w:rPr>
                <w:rFonts w:asciiTheme="majorHAnsi" w:hAnsiTheme="majorHAnsi"/>
                <w:sz w:val="20"/>
                <w:szCs w:val="20"/>
              </w:rPr>
            </w:pPr>
            <w:r w:rsidRPr="00B332A1">
              <w:rPr>
                <w:rFonts w:asciiTheme="majorHAnsi" w:hAnsiTheme="majorHAnsi"/>
                <w:sz w:val="20"/>
                <w:szCs w:val="20"/>
                <w:lang w:val="id-ID"/>
              </w:rPr>
              <w:t>0,</w:t>
            </w:r>
            <w:r w:rsidRPr="00B332A1">
              <w:rPr>
                <w:rFonts w:asciiTheme="majorHAnsi" w:hAnsiTheme="majorHAnsi"/>
                <w:sz w:val="20"/>
                <w:szCs w:val="20"/>
              </w:rPr>
              <w:t>564</w:t>
            </w:r>
          </w:p>
        </w:tc>
        <w:tc>
          <w:tcPr>
            <w:tcW w:w="1375" w:type="dxa"/>
            <w:vAlign w:val="center"/>
          </w:tcPr>
          <w:p w14:paraId="3B7BD33B" w14:textId="77777777" w:rsidR="00B332A1" w:rsidRPr="00B332A1" w:rsidRDefault="00B332A1" w:rsidP="00B332A1">
            <w:pPr>
              <w:autoSpaceDE w:val="0"/>
              <w:autoSpaceDN w:val="0"/>
              <w:adjustRightInd w:val="0"/>
              <w:jc w:val="center"/>
              <w:rPr>
                <w:rFonts w:asciiTheme="majorHAnsi" w:hAnsiTheme="majorHAnsi"/>
                <w:sz w:val="20"/>
                <w:szCs w:val="20"/>
                <w:lang w:val="id-ID"/>
              </w:rPr>
            </w:pPr>
            <w:r w:rsidRPr="00B332A1">
              <w:rPr>
                <w:rFonts w:asciiTheme="majorHAnsi" w:hAnsiTheme="majorHAnsi"/>
                <w:sz w:val="20"/>
                <w:szCs w:val="20"/>
                <w:lang w:val="id-ID"/>
              </w:rPr>
              <w:t>H</w:t>
            </w:r>
            <w:r w:rsidRPr="00B332A1">
              <w:rPr>
                <w:rFonts w:asciiTheme="majorHAnsi" w:hAnsiTheme="majorHAnsi"/>
                <w:sz w:val="20"/>
                <w:szCs w:val="20"/>
                <w:vertAlign w:val="subscript"/>
                <w:lang w:val="id-ID"/>
              </w:rPr>
              <w:t>0</w:t>
            </w:r>
            <w:r w:rsidRPr="00B332A1">
              <w:rPr>
                <w:rFonts w:asciiTheme="majorHAnsi" w:hAnsiTheme="majorHAnsi"/>
                <w:sz w:val="20"/>
                <w:szCs w:val="20"/>
                <w:lang w:val="id-ID"/>
              </w:rPr>
              <w:t xml:space="preserve"> ditolak </w:t>
            </w:r>
          </w:p>
        </w:tc>
      </w:tr>
      <w:tr w:rsidR="00B332A1" w:rsidRPr="00B332A1" w14:paraId="66E5DB72" w14:textId="77777777" w:rsidTr="00274173">
        <w:trPr>
          <w:jc w:val="center"/>
        </w:trPr>
        <w:tc>
          <w:tcPr>
            <w:tcW w:w="1519" w:type="dxa"/>
            <w:vAlign w:val="center"/>
          </w:tcPr>
          <w:p w14:paraId="3701BE4F" w14:textId="77777777" w:rsidR="00B332A1" w:rsidRPr="00B332A1" w:rsidRDefault="00B332A1" w:rsidP="00B332A1">
            <w:pPr>
              <w:autoSpaceDE w:val="0"/>
              <w:autoSpaceDN w:val="0"/>
              <w:adjustRightInd w:val="0"/>
              <w:jc w:val="center"/>
              <w:rPr>
                <w:rFonts w:asciiTheme="majorHAnsi" w:hAnsiTheme="majorHAnsi"/>
                <w:i/>
                <w:sz w:val="20"/>
                <w:szCs w:val="20"/>
              </w:rPr>
            </w:pPr>
            <w:r w:rsidRPr="00B332A1">
              <w:rPr>
                <w:rFonts w:asciiTheme="majorHAnsi" w:hAnsiTheme="majorHAnsi"/>
                <w:i/>
                <w:sz w:val="20"/>
                <w:szCs w:val="20"/>
              </w:rPr>
              <w:t>Posttest</w:t>
            </w:r>
          </w:p>
        </w:tc>
        <w:tc>
          <w:tcPr>
            <w:tcW w:w="1001" w:type="dxa"/>
            <w:vAlign w:val="center"/>
          </w:tcPr>
          <w:p w14:paraId="58EEAA66" w14:textId="77777777" w:rsidR="00B332A1" w:rsidRPr="00B332A1" w:rsidRDefault="00B332A1" w:rsidP="00B332A1">
            <w:pPr>
              <w:autoSpaceDE w:val="0"/>
              <w:autoSpaceDN w:val="0"/>
              <w:adjustRightInd w:val="0"/>
              <w:jc w:val="center"/>
              <w:rPr>
                <w:rFonts w:asciiTheme="majorHAnsi" w:hAnsiTheme="majorHAnsi"/>
                <w:sz w:val="20"/>
                <w:szCs w:val="20"/>
              </w:rPr>
            </w:pPr>
            <w:r w:rsidRPr="00B332A1">
              <w:rPr>
                <w:rFonts w:asciiTheme="majorHAnsi" w:hAnsiTheme="majorHAnsi"/>
                <w:sz w:val="20"/>
                <w:szCs w:val="20"/>
              </w:rPr>
              <w:t>15</w:t>
            </w:r>
          </w:p>
        </w:tc>
        <w:tc>
          <w:tcPr>
            <w:tcW w:w="1024" w:type="dxa"/>
            <w:vAlign w:val="center"/>
          </w:tcPr>
          <w:p w14:paraId="570BF2C1" w14:textId="77777777" w:rsidR="00B332A1" w:rsidRPr="00B332A1" w:rsidRDefault="00B332A1" w:rsidP="00B332A1">
            <w:pPr>
              <w:autoSpaceDE w:val="0"/>
              <w:autoSpaceDN w:val="0"/>
              <w:adjustRightInd w:val="0"/>
              <w:jc w:val="center"/>
              <w:rPr>
                <w:rFonts w:asciiTheme="majorHAnsi" w:hAnsiTheme="majorHAnsi"/>
                <w:sz w:val="20"/>
                <w:szCs w:val="20"/>
              </w:rPr>
            </w:pPr>
            <w:r w:rsidRPr="00B332A1">
              <w:rPr>
                <w:rFonts w:asciiTheme="majorHAnsi" w:hAnsiTheme="majorHAnsi"/>
                <w:sz w:val="20"/>
                <w:szCs w:val="20"/>
                <w:lang w:val="id-ID"/>
              </w:rPr>
              <w:t>0,</w:t>
            </w:r>
            <w:r w:rsidRPr="00B332A1">
              <w:rPr>
                <w:rFonts w:asciiTheme="majorHAnsi" w:hAnsiTheme="majorHAnsi"/>
                <w:sz w:val="20"/>
                <w:szCs w:val="20"/>
              </w:rPr>
              <w:t>302</w:t>
            </w:r>
          </w:p>
        </w:tc>
        <w:tc>
          <w:tcPr>
            <w:tcW w:w="1375" w:type="dxa"/>
            <w:vAlign w:val="center"/>
          </w:tcPr>
          <w:p w14:paraId="006CBEF1" w14:textId="77777777" w:rsidR="00B332A1" w:rsidRPr="00B332A1" w:rsidRDefault="00B332A1" w:rsidP="00B332A1">
            <w:pPr>
              <w:autoSpaceDE w:val="0"/>
              <w:autoSpaceDN w:val="0"/>
              <w:adjustRightInd w:val="0"/>
              <w:jc w:val="center"/>
              <w:rPr>
                <w:rFonts w:asciiTheme="majorHAnsi" w:hAnsiTheme="majorHAnsi"/>
                <w:sz w:val="20"/>
                <w:szCs w:val="20"/>
                <w:lang w:val="id-ID"/>
              </w:rPr>
            </w:pPr>
            <w:r w:rsidRPr="00B332A1">
              <w:rPr>
                <w:rFonts w:asciiTheme="majorHAnsi" w:hAnsiTheme="majorHAnsi"/>
                <w:sz w:val="20"/>
                <w:szCs w:val="20"/>
                <w:lang w:val="id-ID"/>
              </w:rPr>
              <w:t>H</w:t>
            </w:r>
            <w:r w:rsidRPr="00B332A1">
              <w:rPr>
                <w:rFonts w:asciiTheme="majorHAnsi" w:hAnsiTheme="majorHAnsi"/>
                <w:sz w:val="20"/>
                <w:szCs w:val="20"/>
                <w:vertAlign w:val="subscript"/>
                <w:lang w:val="id-ID"/>
              </w:rPr>
              <w:t>0</w:t>
            </w:r>
            <w:r w:rsidRPr="00B332A1">
              <w:rPr>
                <w:rFonts w:asciiTheme="majorHAnsi" w:hAnsiTheme="majorHAnsi"/>
                <w:sz w:val="20"/>
                <w:szCs w:val="20"/>
                <w:lang w:val="id-ID"/>
              </w:rPr>
              <w:t xml:space="preserve"> ditolak</w:t>
            </w:r>
          </w:p>
        </w:tc>
      </w:tr>
    </w:tbl>
    <w:p w14:paraId="3BBB2EEA" w14:textId="45241F72" w:rsidR="00B332A1" w:rsidRPr="00B332A1" w:rsidRDefault="00B332A1" w:rsidP="00471506">
      <w:pPr>
        <w:autoSpaceDE w:val="0"/>
        <w:autoSpaceDN w:val="0"/>
        <w:adjustRightInd w:val="0"/>
        <w:jc w:val="both"/>
        <w:rPr>
          <w:rFonts w:asciiTheme="majorHAnsi" w:hAnsiTheme="majorHAnsi"/>
          <w:b/>
          <w:sz w:val="20"/>
          <w:szCs w:val="20"/>
        </w:rPr>
      </w:pPr>
      <w:r w:rsidRPr="00B332A1">
        <w:rPr>
          <w:rFonts w:asciiTheme="majorHAnsi" w:hAnsiTheme="majorHAnsi"/>
          <w:b/>
          <w:sz w:val="20"/>
          <w:szCs w:val="20"/>
        </w:rPr>
        <w:t xml:space="preserve">Tabel </w:t>
      </w:r>
      <w:r w:rsidR="00B541D8">
        <w:rPr>
          <w:rFonts w:asciiTheme="majorHAnsi" w:hAnsiTheme="majorHAnsi"/>
          <w:b/>
          <w:sz w:val="20"/>
          <w:szCs w:val="20"/>
        </w:rPr>
        <w:t>3.4</w:t>
      </w:r>
      <w:r w:rsidRPr="00B332A1">
        <w:rPr>
          <w:rFonts w:asciiTheme="majorHAnsi" w:hAnsiTheme="majorHAnsi"/>
          <w:b/>
          <w:sz w:val="20"/>
          <w:szCs w:val="20"/>
        </w:rPr>
        <w:t xml:space="preserve"> Hasil Uji Normalitas Data Pretest dan Posttest Hasil Belajar Kognitif Peserta Didik pada Kelas Kontrol</w:t>
      </w:r>
    </w:p>
    <w:tbl>
      <w:tblPr>
        <w:tblStyle w:val="TableGrid"/>
        <w:tblW w:w="4820" w:type="dxa"/>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1519"/>
        <w:gridCol w:w="1001"/>
        <w:gridCol w:w="1024"/>
        <w:gridCol w:w="1276"/>
      </w:tblGrid>
      <w:tr w:rsidR="00B332A1" w:rsidRPr="00B332A1" w14:paraId="6C60D133" w14:textId="77777777" w:rsidTr="00274173">
        <w:trPr>
          <w:jc w:val="center"/>
        </w:trPr>
        <w:tc>
          <w:tcPr>
            <w:tcW w:w="1519" w:type="dxa"/>
            <w:vMerge w:val="restart"/>
            <w:vAlign w:val="center"/>
          </w:tcPr>
          <w:p w14:paraId="17039875" w14:textId="77777777" w:rsidR="00B332A1" w:rsidRPr="00B332A1" w:rsidRDefault="00B332A1" w:rsidP="00B332A1">
            <w:pPr>
              <w:autoSpaceDE w:val="0"/>
              <w:autoSpaceDN w:val="0"/>
              <w:adjustRightInd w:val="0"/>
              <w:jc w:val="center"/>
              <w:rPr>
                <w:rFonts w:asciiTheme="majorHAnsi" w:hAnsiTheme="majorHAnsi"/>
                <w:b/>
                <w:sz w:val="20"/>
                <w:szCs w:val="20"/>
              </w:rPr>
            </w:pPr>
            <w:r w:rsidRPr="00B332A1">
              <w:rPr>
                <w:rFonts w:asciiTheme="majorHAnsi" w:hAnsiTheme="majorHAnsi"/>
                <w:b/>
                <w:sz w:val="20"/>
                <w:szCs w:val="20"/>
              </w:rPr>
              <w:t>Sumber Data</w:t>
            </w:r>
          </w:p>
        </w:tc>
        <w:tc>
          <w:tcPr>
            <w:tcW w:w="2025" w:type="dxa"/>
            <w:gridSpan w:val="2"/>
            <w:vAlign w:val="center"/>
          </w:tcPr>
          <w:p w14:paraId="7FFC84FC" w14:textId="77777777" w:rsidR="00B332A1" w:rsidRPr="00B332A1" w:rsidRDefault="00B332A1" w:rsidP="00B332A1">
            <w:pPr>
              <w:autoSpaceDE w:val="0"/>
              <w:autoSpaceDN w:val="0"/>
              <w:adjustRightInd w:val="0"/>
              <w:jc w:val="center"/>
              <w:rPr>
                <w:rFonts w:asciiTheme="majorHAnsi" w:hAnsiTheme="majorHAnsi"/>
                <w:b/>
                <w:sz w:val="20"/>
                <w:szCs w:val="20"/>
              </w:rPr>
            </w:pPr>
            <w:r w:rsidRPr="00B332A1">
              <w:rPr>
                <w:rFonts w:asciiTheme="majorHAnsi" w:hAnsiTheme="majorHAnsi"/>
                <w:b/>
                <w:sz w:val="20"/>
                <w:szCs w:val="20"/>
              </w:rPr>
              <w:t>Kolmogorov-Smirnov</w:t>
            </w:r>
            <w:r w:rsidRPr="00B332A1">
              <w:rPr>
                <w:rFonts w:asciiTheme="majorHAnsi" w:hAnsiTheme="majorHAnsi"/>
                <w:b/>
                <w:sz w:val="20"/>
                <w:szCs w:val="20"/>
                <w:vertAlign w:val="superscript"/>
              </w:rPr>
              <w:t>a</w:t>
            </w:r>
          </w:p>
        </w:tc>
        <w:tc>
          <w:tcPr>
            <w:tcW w:w="1276" w:type="dxa"/>
            <w:vMerge w:val="restart"/>
            <w:vAlign w:val="center"/>
          </w:tcPr>
          <w:p w14:paraId="1586B880" w14:textId="77777777" w:rsidR="00B332A1" w:rsidRPr="00B332A1" w:rsidRDefault="00B332A1" w:rsidP="00B332A1">
            <w:pPr>
              <w:autoSpaceDE w:val="0"/>
              <w:autoSpaceDN w:val="0"/>
              <w:adjustRightInd w:val="0"/>
              <w:jc w:val="center"/>
              <w:rPr>
                <w:rFonts w:asciiTheme="majorHAnsi" w:hAnsiTheme="majorHAnsi"/>
                <w:b/>
                <w:sz w:val="20"/>
                <w:szCs w:val="20"/>
              </w:rPr>
            </w:pPr>
            <w:r w:rsidRPr="00B332A1">
              <w:rPr>
                <w:rFonts w:asciiTheme="majorHAnsi" w:hAnsiTheme="majorHAnsi"/>
                <w:b/>
                <w:sz w:val="20"/>
                <w:szCs w:val="20"/>
              </w:rPr>
              <w:t>Keputusan</w:t>
            </w:r>
          </w:p>
        </w:tc>
      </w:tr>
      <w:tr w:rsidR="00B332A1" w:rsidRPr="00B332A1" w14:paraId="493CBE72" w14:textId="77777777" w:rsidTr="00274173">
        <w:trPr>
          <w:jc w:val="center"/>
        </w:trPr>
        <w:tc>
          <w:tcPr>
            <w:tcW w:w="1519" w:type="dxa"/>
            <w:vMerge/>
          </w:tcPr>
          <w:p w14:paraId="59469566" w14:textId="77777777" w:rsidR="00B332A1" w:rsidRPr="00B332A1" w:rsidRDefault="00B332A1" w:rsidP="00B332A1">
            <w:pPr>
              <w:autoSpaceDE w:val="0"/>
              <w:autoSpaceDN w:val="0"/>
              <w:adjustRightInd w:val="0"/>
              <w:jc w:val="both"/>
              <w:rPr>
                <w:rFonts w:asciiTheme="majorHAnsi" w:hAnsiTheme="majorHAnsi"/>
                <w:b/>
                <w:sz w:val="20"/>
                <w:szCs w:val="20"/>
              </w:rPr>
            </w:pPr>
          </w:p>
        </w:tc>
        <w:tc>
          <w:tcPr>
            <w:tcW w:w="1001" w:type="dxa"/>
            <w:vAlign w:val="center"/>
          </w:tcPr>
          <w:p w14:paraId="03DE5E46" w14:textId="77777777" w:rsidR="00B332A1" w:rsidRPr="00B332A1" w:rsidRDefault="00B332A1" w:rsidP="00B332A1">
            <w:pPr>
              <w:autoSpaceDE w:val="0"/>
              <w:autoSpaceDN w:val="0"/>
              <w:adjustRightInd w:val="0"/>
              <w:jc w:val="center"/>
              <w:rPr>
                <w:rFonts w:asciiTheme="majorHAnsi" w:hAnsiTheme="majorHAnsi"/>
                <w:b/>
                <w:sz w:val="20"/>
                <w:szCs w:val="20"/>
              </w:rPr>
            </w:pPr>
            <w:r w:rsidRPr="00B332A1">
              <w:rPr>
                <w:rFonts w:asciiTheme="majorHAnsi" w:hAnsiTheme="majorHAnsi"/>
                <w:b/>
                <w:sz w:val="20"/>
                <w:szCs w:val="20"/>
              </w:rPr>
              <w:t>Df</w:t>
            </w:r>
          </w:p>
        </w:tc>
        <w:tc>
          <w:tcPr>
            <w:tcW w:w="1024" w:type="dxa"/>
            <w:vAlign w:val="center"/>
          </w:tcPr>
          <w:p w14:paraId="04D34C58" w14:textId="77777777" w:rsidR="00B332A1" w:rsidRPr="00B332A1" w:rsidRDefault="00B332A1" w:rsidP="00B332A1">
            <w:pPr>
              <w:autoSpaceDE w:val="0"/>
              <w:autoSpaceDN w:val="0"/>
              <w:adjustRightInd w:val="0"/>
              <w:jc w:val="center"/>
              <w:rPr>
                <w:rFonts w:asciiTheme="majorHAnsi" w:hAnsiTheme="majorHAnsi"/>
                <w:b/>
                <w:sz w:val="20"/>
                <w:szCs w:val="20"/>
              </w:rPr>
            </w:pPr>
            <w:r w:rsidRPr="00B332A1">
              <w:rPr>
                <w:rFonts w:asciiTheme="majorHAnsi" w:hAnsiTheme="majorHAnsi"/>
                <w:b/>
                <w:sz w:val="20"/>
                <w:szCs w:val="20"/>
              </w:rPr>
              <w:t>Sig</w:t>
            </w:r>
          </w:p>
        </w:tc>
        <w:tc>
          <w:tcPr>
            <w:tcW w:w="1276" w:type="dxa"/>
            <w:vMerge/>
          </w:tcPr>
          <w:p w14:paraId="39248630" w14:textId="77777777" w:rsidR="00B332A1" w:rsidRPr="00B332A1" w:rsidRDefault="00B332A1" w:rsidP="00B332A1">
            <w:pPr>
              <w:autoSpaceDE w:val="0"/>
              <w:autoSpaceDN w:val="0"/>
              <w:adjustRightInd w:val="0"/>
              <w:jc w:val="both"/>
              <w:rPr>
                <w:rFonts w:asciiTheme="majorHAnsi" w:hAnsiTheme="majorHAnsi"/>
                <w:b/>
                <w:sz w:val="20"/>
                <w:szCs w:val="20"/>
              </w:rPr>
            </w:pPr>
          </w:p>
        </w:tc>
      </w:tr>
      <w:tr w:rsidR="00B332A1" w:rsidRPr="00B332A1" w14:paraId="3B75BF48" w14:textId="77777777" w:rsidTr="00274173">
        <w:trPr>
          <w:jc w:val="center"/>
        </w:trPr>
        <w:tc>
          <w:tcPr>
            <w:tcW w:w="1519" w:type="dxa"/>
            <w:vAlign w:val="center"/>
          </w:tcPr>
          <w:p w14:paraId="3A63018B" w14:textId="77777777" w:rsidR="00B332A1" w:rsidRPr="00B332A1" w:rsidRDefault="00B332A1" w:rsidP="00B332A1">
            <w:pPr>
              <w:autoSpaceDE w:val="0"/>
              <w:autoSpaceDN w:val="0"/>
              <w:adjustRightInd w:val="0"/>
              <w:jc w:val="center"/>
              <w:rPr>
                <w:rFonts w:asciiTheme="majorHAnsi" w:hAnsiTheme="majorHAnsi"/>
                <w:i/>
                <w:sz w:val="20"/>
                <w:szCs w:val="20"/>
              </w:rPr>
            </w:pPr>
            <w:r w:rsidRPr="00B332A1">
              <w:rPr>
                <w:rFonts w:asciiTheme="majorHAnsi" w:hAnsiTheme="majorHAnsi"/>
                <w:i/>
                <w:sz w:val="20"/>
                <w:szCs w:val="20"/>
              </w:rPr>
              <w:t>Pretest</w:t>
            </w:r>
          </w:p>
        </w:tc>
        <w:tc>
          <w:tcPr>
            <w:tcW w:w="1001" w:type="dxa"/>
            <w:vAlign w:val="center"/>
          </w:tcPr>
          <w:p w14:paraId="033EFB14" w14:textId="77777777" w:rsidR="00B332A1" w:rsidRPr="00B332A1" w:rsidRDefault="00B332A1" w:rsidP="00B332A1">
            <w:pPr>
              <w:autoSpaceDE w:val="0"/>
              <w:autoSpaceDN w:val="0"/>
              <w:adjustRightInd w:val="0"/>
              <w:jc w:val="center"/>
              <w:rPr>
                <w:rFonts w:asciiTheme="majorHAnsi" w:hAnsiTheme="majorHAnsi"/>
                <w:sz w:val="20"/>
                <w:szCs w:val="20"/>
              </w:rPr>
            </w:pPr>
            <w:r w:rsidRPr="00B332A1">
              <w:rPr>
                <w:rFonts w:asciiTheme="majorHAnsi" w:hAnsiTheme="majorHAnsi"/>
                <w:sz w:val="20"/>
                <w:szCs w:val="20"/>
              </w:rPr>
              <w:t>15</w:t>
            </w:r>
          </w:p>
        </w:tc>
        <w:tc>
          <w:tcPr>
            <w:tcW w:w="1024" w:type="dxa"/>
            <w:vAlign w:val="center"/>
          </w:tcPr>
          <w:p w14:paraId="2232EFFB" w14:textId="77777777" w:rsidR="00B332A1" w:rsidRPr="00B332A1" w:rsidRDefault="00B332A1" w:rsidP="00B332A1">
            <w:pPr>
              <w:autoSpaceDE w:val="0"/>
              <w:autoSpaceDN w:val="0"/>
              <w:adjustRightInd w:val="0"/>
              <w:jc w:val="center"/>
              <w:rPr>
                <w:rFonts w:asciiTheme="majorHAnsi" w:hAnsiTheme="majorHAnsi"/>
                <w:sz w:val="20"/>
                <w:szCs w:val="20"/>
              </w:rPr>
            </w:pPr>
            <w:r w:rsidRPr="00B332A1">
              <w:rPr>
                <w:rFonts w:asciiTheme="majorHAnsi" w:hAnsiTheme="majorHAnsi"/>
                <w:sz w:val="20"/>
                <w:szCs w:val="20"/>
                <w:lang w:val="id-ID"/>
              </w:rPr>
              <w:t>0,</w:t>
            </w:r>
            <w:r w:rsidRPr="00B332A1">
              <w:rPr>
                <w:rFonts w:asciiTheme="majorHAnsi" w:hAnsiTheme="majorHAnsi"/>
                <w:sz w:val="20"/>
                <w:szCs w:val="20"/>
              </w:rPr>
              <w:t>187</w:t>
            </w:r>
          </w:p>
        </w:tc>
        <w:tc>
          <w:tcPr>
            <w:tcW w:w="1276" w:type="dxa"/>
            <w:vAlign w:val="center"/>
          </w:tcPr>
          <w:p w14:paraId="172D2F21" w14:textId="77777777" w:rsidR="00B332A1" w:rsidRPr="00B332A1" w:rsidRDefault="00B332A1" w:rsidP="00B332A1">
            <w:pPr>
              <w:autoSpaceDE w:val="0"/>
              <w:autoSpaceDN w:val="0"/>
              <w:adjustRightInd w:val="0"/>
              <w:jc w:val="center"/>
              <w:rPr>
                <w:rFonts w:asciiTheme="majorHAnsi" w:hAnsiTheme="majorHAnsi"/>
                <w:sz w:val="20"/>
                <w:szCs w:val="20"/>
                <w:lang w:val="id-ID"/>
              </w:rPr>
            </w:pPr>
            <w:r w:rsidRPr="00B332A1">
              <w:rPr>
                <w:rFonts w:asciiTheme="majorHAnsi" w:hAnsiTheme="majorHAnsi"/>
                <w:sz w:val="20"/>
                <w:szCs w:val="20"/>
                <w:lang w:val="id-ID"/>
              </w:rPr>
              <w:t>H</w:t>
            </w:r>
            <w:r w:rsidRPr="00B332A1">
              <w:rPr>
                <w:rFonts w:asciiTheme="majorHAnsi" w:hAnsiTheme="majorHAnsi"/>
                <w:sz w:val="20"/>
                <w:szCs w:val="20"/>
                <w:vertAlign w:val="subscript"/>
                <w:lang w:val="id-ID"/>
              </w:rPr>
              <w:t>0</w:t>
            </w:r>
            <w:r w:rsidRPr="00B332A1">
              <w:rPr>
                <w:rFonts w:asciiTheme="majorHAnsi" w:hAnsiTheme="majorHAnsi"/>
                <w:sz w:val="20"/>
                <w:szCs w:val="20"/>
                <w:lang w:val="id-ID"/>
              </w:rPr>
              <w:t xml:space="preserve"> ditolak</w:t>
            </w:r>
          </w:p>
        </w:tc>
      </w:tr>
      <w:tr w:rsidR="00B332A1" w:rsidRPr="00B332A1" w14:paraId="310AE7A9" w14:textId="77777777" w:rsidTr="00274173">
        <w:trPr>
          <w:jc w:val="center"/>
        </w:trPr>
        <w:tc>
          <w:tcPr>
            <w:tcW w:w="1519" w:type="dxa"/>
            <w:vAlign w:val="center"/>
          </w:tcPr>
          <w:p w14:paraId="2F381323" w14:textId="77777777" w:rsidR="00B332A1" w:rsidRPr="00B332A1" w:rsidRDefault="00B332A1" w:rsidP="00B332A1">
            <w:pPr>
              <w:autoSpaceDE w:val="0"/>
              <w:autoSpaceDN w:val="0"/>
              <w:adjustRightInd w:val="0"/>
              <w:jc w:val="center"/>
              <w:rPr>
                <w:rFonts w:asciiTheme="majorHAnsi" w:hAnsiTheme="majorHAnsi"/>
                <w:i/>
                <w:sz w:val="20"/>
                <w:szCs w:val="20"/>
              </w:rPr>
            </w:pPr>
            <w:r w:rsidRPr="00B332A1">
              <w:rPr>
                <w:rFonts w:asciiTheme="majorHAnsi" w:hAnsiTheme="majorHAnsi"/>
                <w:i/>
                <w:sz w:val="20"/>
                <w:szCs w:val="20"/>
              </w:rPr>
              <w:t>Posttest</w:t>
            </w:r>
          </w:p>
        </w:tc>
        <w:tc>
          <w:tcPr>
            <w:tcW w:w="1001" w:type="dxa"/>
            <w:vAlign w:val="center"/>
          </w:tcPr>
          <w:p w14:paraId="1542E15C" w14:textId="77777777" w:rsidR="00B332A1" w:rsidRPr="00B332A1" w:rsidRDefault="00B332A1" w:rsidP="00B332A1">
            <w:pPr>
              <w:autoSpaceDE w:val="0"/>
              <w:autoSpaceDN w:val="0"/>
              <w:adjustRightInd w:val="0"/>
              <w:jc w:val="center"/>
              <w:rPr>
                <w:rFonts w:asciiTheme="majorHAnsi" w:hAnsiTheme="majorHAnsi"/>
                <w:sz w:val="20"/>
                <w:szCs w:val="20"/>
              </w:rPr>
            </w:pPr>
            <w:r w:rsidRPr="00B332A1">
              <w:rPr>
                <w:rFonts w:asciiTheme="majorHAnsi" w:hAnsiTheme="majorHAnsi"/>
                <w:sz w:val="20"/>
                <w:szCs w:val="20"/>
              </w:rPr>
              <w:t>15</w:t>
            </w:r>
          </w:p>
        </w:tc>
        <w:tc>
          <w:tcPr>
            <w:tcW w:w="1024" w:type="dxa"/>
            <w:vAlign w:val="center"/>
          </w:tcPr>
          <w:p w14:paraId="41CC5060" w14:textId="77777777" w:rsidR="00B332A1" w:rsidRPr="00B332A1" w:rsidRDefault="00B332A1" w:rsidP="00B332A1">
            <w:pPr>
              <w:autoSpaceDE w:val="0"/>
              <w:autoSpaceDN w:val="0"/>
              <w:adjustRightInd w:val="0"/>
              <w:jc w:val="center"/>
              <w:rPr>
                <w:rFonts w:asciiTheme="majorHAnsi" w:hAnsiTheme="majorHAnsi"/>
                <w:sz w:val="20"/>
                <w:szCs w:val="20"/>
              </w:rPr>
            </w:pPr>
            <w:r w:rsidRPr="00B332A1">
              <w:rPr>
                <w:rFonts w:asciiTheme="majorHAnsi" w:hAnsiTheme="majorHAnsi"/>
                <w:sz w:val="20"/>
                <w:szCs w:val="20"/>
                <w:lang w:val="id-ID"/>
              </w:rPr>
              <w:t>0,</w:t>
            </w:r>
            <w:r w:rsidRPr="00B332A1">
              <w:rPr>
                <w:rFonts w:asciiTheme="majorHAnsi" w:hAnsiTheme="majorHAnsi"/>
                <w:sz w:val="20"/>
                <w:szCs w:val="20"/>
              </w:rPr>
              <w:t>630</w:t>
            </w:r>
          </w:p>
        </w:tc>
        <w:tc>
          <w:tcPr>
            <w:tcW w:w="1276" w:type="dxa"/>
            <w:vAlign w:val="center"/>
          </w:tcPr>
          <w:p w14:paraId="5634576E" w14:textId="77777777" w:rsidR="00B332A1" w:rsidRPr="00B332A1" w:rsidRDefault="00B332A1" w:rsidP="00B332A1">
            <w:pPr>
              <w:autoSpaceDE w:val="0"/>
              <w:autoSpaceDN w:val="0"/>
              <w:adjustRightInd w:val="0"/>
              <w:jc w:val="center"/>
              <w:rPr>
                <w:rFonts w:asciiTheme="majorHAnsi" w:hAnsiTheme="majorHAnsi"/>
                <w:sz w:val="20"/>
                <w:szCs w:val="20"/>
                <w:lang w:val="id-ID"/>
              </w:rPr>
            </w:pPr>
            <w:r w:rsidRPr="00B332A1">
              <w:rPr>
                <w:rFonts w:asciiTheme="majorHAnsi" w:hAnsiTheme="majorHAnsi"/>
                <w:sz w:val="20"/>
                <w:szCs w:val="20"/>
                <w:lang w:val="id-ID"/>
              </w:rPr>
              <w:t>H</w:t>
            </w:r>
            <w:r w:rsidRPr="00B332A1">
              <w:rPr>
                <w:rFonts w:asciiTheme="majorHAnsi" w:hAnsiTheme="majorHAnsi"/>
                <w:sz w:val="20"/>
                <w:szCs w:val="20"/>
                <w:vertAlign w:val="subscript"/>
                <w:lang w:val="id-ID"/>
              </w:rPr>
              <w:t>0</w:t>
            </w:r>
            <w:r w:rsidRPr="00B332A1">
              <w:rPr>
                <w:rFonts w:asciiTheme="majorHAnsi" w:hAnsiTheme="majorHAnsi"/>
                <w:sz w:val="20"/>
                <w:szCs w:val="20"/>
                <w:lang w:val="id-ID"/>
              </w:rPr>
              <w:t xml:space="preserve"> ditolak</w:t>
            </w:r>
          </w:p>
        </w:tc>
      </w:tr>
    </w:tbl>
    <w:p w14:paraId="0A6609ED" w14:textId="77777777" w:rsidR="00B332A1" w:rsidRPr="00B332A1" w:rsidRDefault="00B332A1" w:rsidP="00B332A1">
      <w:pPr>
        <w:autoSpaceDE w:val="0"/>
        <w:autoSpaceDN w:val="0"/>
        <w:adjustRightInd w:val="0"/>
        <w:jc w:val="both"/>
        <w:rPr>
          <w:rFonts w:asciiTheme="majorHAnsi" w:hAnsiTheme="majorHAnsi"/>
          <w:b/>
          <w:sz w:val="20"/>
          <w:szCs w:val="20"/>
          <w:lang w:val="id-ID"/>
        </w:rPr>
      </w:pPr>
    </w:p>
    <w:p w14:paraId="0797802C" w14:textId="77777777" w:rsidR="00B332A1" w:rsidRPr="00B332A1" w:rsidRDefault="00B332A1" w:rsidP="00B332A1">
      <w:pPr>
        <w:autoSpaceDE w:val="0"/>
        <w:autoSpaceDN w:val="0"/>
        <w:adjustRightInd w:val="0"/>
        <w:jc w:val="both"/>
        <w:rPr>
          <w:rFonts w:asciiTheme="majorHAnsi" w:hAnsiTheme="majorHAnsi"/>
          <w:b/>
          <w:sz w:val="20"/>
          <w:szCs w:val="20"/>
          <w:lang w:val="id-ID"/>
        </w:rPr>
      </w:pPr>
    </w:p>
    <w:p w14:paraId="5A1CDEDE" w14:textId="3AB1AC77" w:rsidR="00B332A1" w:rsidRPr="00B332A1" w:rsidRDefault="00B332A1" w:rsidP="00B332A1">
      <w:pPr>
        <w:autoSpaceDE w:val="0"/>
        <w:autoSpaceDN w:val="0"/>
        <w:adjustRightInd w:val="0"/>
        <w:ind w:left="1080" w:hanging="1080"/>
        <w:jc w:val="both"/>
        <w:rPr>
          <w:rFonts w:asciiTheme="majorHAnsi" w:hAnsiTheme="majorHAnsi"/>
          <w:b/>
          <w:i/>
          <w:sz w:val="20"/>
          <w:szCs w:val="20"/>
        </w:rPr>
      </w:pPr>
      <w:r w:rsidRPr="00B332A1">
        <w:rPr>
          <w:rFonts w:asciiTheme="majorHAnsi" w:hAnsiTheme="majorHAnsi"/>
          <w:b/>
          <w:sz w:val="20"/>
          <w:szCs w:val="20"/>
        </w:rPr>
        <w:t xml:space="preserve">Tabel </w:t>
      </w:r>
      <w:r w:rsidR="00B541D8">
        <w:rPr>
          <w:rFonts w:asciiTheme="majorHAnsi" w:hAnsiTheme="majorHAnsi"/>
          <w:b/>
          <w:sz w:val="20"/>
          <w:szCs w:val="20"/>
        </w:rPr>
        <w:t>3.5</w:t>
      </w:r>
      <w:r w:rsidRPr="00B332A1">
        <w:rPr>
          <w:rFonts w:asciiTheme="majorHAnsi" w:hAnsiTheme="majorHAnsi"/>
          <w:b/>
          <w:sz w:val="20"/>
          <w:szCs w:val="20"/>
        </w:rPr>
        <w:t xml:space="preserve"> Hasil Uji Homogenitas Data Hasil Belajar Kognitif Peserta Didik dengan Menggunakan Uji </w:t>
      </w:r>
      <w:r w:rsidRPr="00B332A1">
        <w:rPr>
          <w:rFonts w:asciiTheme="majorHAnsi" w:hAnsiTheme="majorHAnsi"/>
          <w:b/>
          <w:i/>
          <w:sz w:val="20"/>
          <w:szCs w:val="20"/>
        </w:rPr>
        <w:t>Levene</w:t>
      </w:r>
    </w:p>
    <w:p w14:paraId="209EBE0C" w14:textId="77777777" w:rsidR="00B332A1" w:rsidRPr="00B332A1" w:rsidRDefault="00B332A1" w:rsidP="00B332A1">
      <w:pPr>
        <w:autoSpaceDE w:val="0"/>
        <w:autoSpaceDN w:val="0"/>
        <w:adjustRightInd w:val="0"/>
        <w:ind w:left="1080" w:hanging="1080"/>
        <w:jc w:val="both"/>
        <w:rPr>
          <w:rFonts w:asciiTheme="majorHAnsi" w:hAnsiTheme="majorHAnsi"/>
          <w:b/>
          <w:i/>
          <w:sz w:val="20"/>
          <w:szCs w:val="20"/>
        </w:rPr>
      </w:pPr>
    </w:p>
    <w:p w14:paraId="04ED8C35" w14:textId="77777777" w:rsidR="00B332A1" w:rsidRPr="00B332A1" w:rsidRDefault="00B332A1" w:rsidP="00B332A1">
      <w:pPr>
        <w:autoSpaceDE w:val="0"/>
        <w:autoSpaceDN w:val="0"/>
        <w:adjustRightInd w:val="0"/>
        <w:ind w:left="1080" w:hanging="1080"/>
        <w:jc w:val="center"/>
        <w:rPr>
          <w:rFonts w:asciiTheme="majorHAnsi" w:hAnsiTheme="majorHAnsi"/>
          <w:b/>
          <w:i/>
          <w:sz w:val="20"/>
          <w:szCs w:val="20"/>
        </w:rPr>
      </w:pPr>
      <w:r w:rsidRPr="00B332A1">
        <w:rPr>
          <w:rFonts w:asciiTheme="majorHAnsi" w:hAnsiTheme="majorHAnsi"/>
          <w:b/>
          <w:sz w:val="20"/>
          <w:szCs w:val="20"/>
        </w:rPr>
        <w:t>Test of Homogeneity of Variance</w:t>
      </w: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610"/>
        <w:gridCol w:w="995"/>
        <w:gridCol w:w="1498"/>
      </w:tblGrid>
      <w:tr w:rsidR="00B332A1" w:rsidRPr="00B332A1" w14:paraId="362CC89B" w14:textId="77777777" w:rsidTr="00274173">
        <w:trPr>
          <w:jc w:val="center"/>
        </w:trPr>
        <w:tc>
          <w:tcPr>
            <w:tcW w:w="4103" w:type="dxa"/>
            <w:gridSpan w:val="3"/>
            <w:tcBorders>
              <w:bottom w:val="single" w:sz="4" w:space="0" w:color="000000" w:themeColor="text1"/>
            </w:tcBorders>
            <w:vAlign w:val="center"/>
          </w:tcPr>
          <w:p w14:paraId="2828896C" w14:textId="77777777" w:rsidR="00B332A1" w:rsidRPr="00B332A1" w:rsidRDefault="00B332A1" w:rsidP="00B332A1">
            <w:pPr>
              <w:autoSpaceDE w:val="0"/>
              <w:autoSpaceDN w:val="0"/>
              <w:adjustRightInd w:val="0"/>
              <w:jc w:val="center"/>
              <w:rPr>
                <w:rFonts w:asciiTheme="majorHAnsi" w:hAnsiTheme="majorHAnsi"/>
                <w:b/>
                <w:sz w:val="20"/>
                <w:szCs w:val="20"/>
              </w:rPr>
            </w:pPr>
            <w:r w:rsidRPr="00B332A1">
              <w:rPr>
                <w:rFonts w:asciiTheme="majorHAnsi" w:hAnsiTheme="majorHAnsi"/>
                <w:b/>
                <w:sz w:val="20"/>
                <w:szCs w:val="20"/>
              </w:rPr>
              <w:t>Hasil Belajar Peserta Didik</w:t>
            </w:r>
          </w:p>
        </w:tc>
      </w:tr>
      <w:tr w:rsidR="00B332A1" w:rsidRPr="00B332A1" w14:paraId="11D4C747" w14:textId="77777777" w:rsidTr="00274173">
        <w:trPr>
          <w:jc w:val="center"/>
        </w:trPr>
        <w:tc>
          <w:tcPr>
            <w:tcW w:w="1610" w:type="dxa"/>
            <w:tcBorders>
              <w:left w:val="nil"/>
              <w:right w:val="nil"/>
            </w:tcBorders>
            <w:vAlign w:val="center"/>
          </w:tcPr>
          <w:p w14:paraId="6F18AA03" w14:textId="77777777" w:rsidR="00B332A1" w:rsidRPr="00B332A1" w:rsidRDefault="00B332A1" w:rsidP="00B332A1">
            <w:pPr>
              <w:autoSpaceDE w:val="0"/>
              <w:autoSpaceDN w:val="0"/>
              <w:adjustRightInd w:val="0"/>
              <w:jc w:val="center"/>
              <w:rPr>
                <w:rFonts w:asciiTheme="majorHAnsi" w:hAnsiTheme="majorHAnsi"/>
                <w:b/>
                <w:i/>
                <w:sz w:val="20"/>
                <w:szCs w:val="20"/>
              </w:rPr>
            </w:pPr>
            <w:r w:rsidRPr="00B332A1">
              <w:rPr>
                <w:rFonts w:asciiTheme="majorHAnsi" w:hAnsiTheme="majorHAnsi"/>
                <w:b/>
                <w:i/>
                <w:sz w:val="20"/>
                <w:szCs w:val="20"/>
              </w:rPr>
              <w:t>Levene Statistik</w:t>
            </w:r>
          </w:p>
        </w:tc>
        <w:tc>
          <w:tcPr>
            <w:tcW w:w="995" w:type="dxa"/>
            <w:tcBorders>
              <w:left w:val="nil"/>
              <w:right w:val="nil"/>
            </w:tcBorders>
            <w:vAlign w:val="center"/>
          </w:tcPr>
          <w:p w14:paraId="203F2EC7" w14:textId="77777777" w:rsidR="00B332A1" w:rsidRPr="00B332A1" w:rsidRDefault="00B332A1" w:rsidP="00B332A1">
            <w:pPr>
              <w:autoSpaceDE w:val="0"/>
              <w:autoSpaceDN w:val="0"/>
              <w:adjustRightInd w:val="0"/>
              <w:jc w:val="center"/>
              <w:rPr>
                <w:rFonts w:asciiTheme="majorHAnsi" w:hAnsiTheme="majorHAnsi"/>
                <w:b/>
                <w:sz w:val="20"/>
                <w:szCs w:val="20"/>
                <w:lang w:val="id-ID"/>
              </w:rPr>
            </w:pPr>
            <w:r w:rsidRPr="00B332A1">
              <w:rPr>
                <w:rFonts w:asciiTheme="majorHAnsi" w:hAnsiTheme="majorHAnsi"/>
                <w:b/>
                <w:sz w:val="20"/>
                <w:szCs w:val="20"/>
              </w:rPr>
              <w:t>Df</w:t>
            </w:r>
          </w:p>
        </w:tc>
        <w:tc>
          <w:tcPr>
            <w:tcW w:w="1498" w:type="dxa"/>
            <w:tcBorders>
              <w:left w:val="nil"/>
            </w:tcBorders>
            <w:vAlign w:val="center"/>
          </w:tcPr>
          <w:p w14:paraId="32F23B2C" w14:textId="77777777" w:rsidR="00B332A1" w:rsidRPr="00B332A1" w:rsidRDefault="00B332A1" w:rsidP="00B332A1">
            <w:pPr>
              <w:autoSpaceDE w:val="0"/>
              <w:autoSpaceDN w:val="0"/>
              <w:adjustRightInd w:val="0"/>
              <w:jc w:val="center"/>
              <w:rPr>
                <w:rFonts w:asciiTheme="majorHAnsi" w:hAnsiTheme="majorHAnsi"/>
                <w:b/>
                <w:sz w:val="20"/>
                <w:szCs w:val="20"/>
              </w:rPr>
            </w:pPr>
            <w:r w:rsidRPr="00B332A1">
              <w:rPr>
                <w:rFonts w:asciiTheme="majorHAnsi" w:hAnsiTheme="majorHAnsi"/>
                <w:b/>
                <w:sz w:val="20"/>
                <w:szCs w:val="20"/>
              </w:rPr>
              <w:t>Sig.</w:t>
            </w:r>
          </w:p>
        </w:tc>
      </w:tr>
      <w:tr w:rsidR="00B332A1" w:rsidRPr="00B332A1" w14:paraId="4D35DF35" w14:textId="77777777" w:rsidTr="00274173">
        <w:trPr>
          <w:jc w:val="center"/>
        </w:trPr>
        <w:tc>
          <w:tcPr>
            <w:tcW w:w="1610" w:type="dxa"/>
            <w:tcBorders>
              <w:left w:val="nil"/>
              <w:right w:val="nil"/>
            </w:tcBorders>
            <w:vAlign w:val="center"/>
          </w:tcPr>
          <w:p w14:paraId="2AED9C6D" w14:textId="77777777" w:rsidR="00B332A1" w:rsidRPr="00B332A1" w:rsidRDefault="00B332A1" w:rsidP="00B332A1">
            <w:pPr>
              <w:autoSpaceDE w:val="0"/>
              <w:autoSpaceDN w:val="0"/>
              <w:adjustRightInd w:val="0"/>
              <w:jc w:val="center"/>
              <w:rPr>
                <w:rFonts w:asciiTheme="majorHAnsi" w:hAnsiTheme="majorHAnsi"/>
                <w:sz w:val="20"/>
                <w:szCs w:val="20"/>
              </w:rPr>
            </w:pPr>
            <w:r w:rsidRPr="00B332A1">
              <w:rPr>
                <w:rFonts w:asciiTheme="majorHAnsi" w:hAnsiTheme="majorHAnsi"/>
                <w:sz w:val="20"/>
                <w:szCs w:val="20"/>
              </w:rPr>
              <w:t>534</w:t>
            </w:r>
          </w:p>
        </w:tc>
        <w:tc>
          <w:tcPr>
            <w:tcW w:w="995" w:type="dxa"/>
            <w:tcBorders>
              <w:left w:val="nil"/>
              <w:right w:val="nil"/>
            </w:tcBorders>
            <w:vAlign w:val="center"/>
          </w:tcPr>
          <w:p w14:paraId="7896CCD3" w14:textId="77777777" w:rsidR="00B332A1" w:rsidRPr="00B332A1" w:rsidRDefault="00B332A1" w:rsidP="00B332A1">
            <w:pPr>
              <w:autoSpaceDE w:val="0"/>
              <w:autoSpaceDN w:val="0"/>
              <w:adjustRightInd w:val="0"/>
              <w:jc w:val="center"/>
              <w:rPr>
                <w:rFonts w:asciiTheme="majorHAnsi" w:hAnsiTheme="majorHAnsi"/>
                <w:sz w:val="20"/>
                <w:szCs w:val="20"/>
                <w:lang w:val="id-ID"/>
              </w:rPr>
            </w:pPr>
            <w:r w:rsidRPr="00B332A1">
              <w:rPr>
                <w:rFonts w:asciiTheme="majorHAnsi" w:hAnsiTheme="majorHAnsi"/>
                <w:sz w:val="20"/>
                <w:szCs w:val="20"/>
                <w:lang w:val="id-ID"/>
              </w:rPr>
              <w:t>28</w:t>
            </w:r>
          </w:p>
        </w:tc>
        <w:tc>
          <w:tcPr>
            <w:tcW w:w="1498" w:type="dxa"/>
            <w:tcBorders>
              <w:left w:val="nil"/>
            </w:tcBorders>
            <w:vAlign w:val="center"/>
          </w:tcPr>
          <w:p w14:paraId="4C3CA294" w14:textId="77777777" w:rsidR="00B332A1" w:rsidRPr="00B332A1" w:rsidRDefault="00B332A1" w:rsidP="00B332A1">
            <w:pPr>
              <w:autoSpaceDE w:val="0"/>
              <w:autoSpaceDN w:val="0"/>
              <w:adjustRightInd w:val="0"/>
              <w:jc w:val="center"/>
              <w:rPr>
                <w:rFonts w:asciiTheme="majorHAnsi" w:hAnsiTheme="majorHAnsi"/>
                <w:sz w:val="20"/>
                <w:szCs w:val="20"/>
              </w:rPr>
            </w:pPr>
            <w:r w:rsidRPr="00B332A1">
              <w:rPr>
                <w:rFonts w:asciiTheme="majorHAnsi" w:hAnsiTheme="majorHAnsi"/>
                <w:sz w:val="20"/>
                <w:szCs w:val="20"/>
                <w:lang w:val="id-ID"/>
              </w:rPr>
              <w:t>0,</w:t>
            </w:r>
            <w:r w:rsidRPr="00B332A1">
              <w:rPr>
                <w:rFonts w:asciiTheme="majorHAnsi" w:hAnsiTheme="majorHAnsi"/>
                <w:sz w:val="20"/>
                <w:szCs w:val="20"/>
              </w:rPr>
              <w:t>661</w:t>
            </w:r>
          </w:p>
        </w:tc>
      </w:tr>
    </w:tbl>
    <w:p w14:paraId="2F32976E" w14:textId="6D5A4DEA" w:rsidR="00245408" w:rsidRPr="00B332A1" w:rsidRDefault="00245408" w:rsidP="00245408">
      <w:pPr>
        <w:autoSpaceDE w:val="0"/>
        <w:autoSpaceDN w:val="0"/>
        <w:adjustRightInd w:val="0"/>
        <w:ind w:firstLine="720"/>
        <w:jc w:val="both"/>
        <w:rPr>
          <w:rFonts w:asciiTheme="majorHAnsi" w:hAnsiTheme="majorHAnsi"/>
          <w:bCs/>
          <w:sz w:val="20"/>
          <w:szCs w:val="20"/>
        </w:rPr>
      </w:pPr>
      <w:r w:rsidRPr="00B332A1">
        <w:rPr>
          <w:rFonts w:asciiTheme="majorHAnsi" w:hAnsiTheme="majorHAnsi"/>
          <w:bCs/>
          <w:sz w:val="20"/>
          <w:szCs w:val="20"/>
        </w:rPr>
        <w:t xml:space="preserve">Berdasarkan data pada tabel </w:t>
      </w:r>
      <w:r>
        <w:rPr>
          <w:rFonts w:asciiTheme="majorHAnsi" w:hAnsiTheme="majorHAnsi"/>
          <w:bCs/>
          <w:sz w:val="20"/>
          <w:szCs w:val="20"/>
        </w:rPr>
        <w:t>3.3</w:t>
      </w:r>
      <w:r w:rsidRPr="00B332A1">
        <w:rPr>
          <w:rFonts w:asciiTheme="majorHAnsi" w:hAnsiTheme="majorHAnsi"/>
          <w:bCs/>
          <w:sz w:val="20"/>
          <w:szCs w:val="20"/>
        </w:rPr>
        <w:t xml:space="preserve"> dan tabel </w:t>
      </w:r>
      <w:r>
        <w:rPr>
          <w:rFonts w:asciiTheme="majorHAnsi" w:hAnsiTheme="majorHAnsi"/>
          <w:bCs/>
          <w:sz w:val="20"/>
          <w:szCs w:val="20"/>
        </w:rPr>
        <w:t>3.4</w:t>
      </w:r>
      <w:r w:rsidRPr="00B332A1">
        <w:rPr>
          <w:rFonts w:asciiTheme="majorHAnsi" w:hAnsiTheme="majorHAnsi"/>
          <w:bCs/>
          <w:sz w:val="20"/>
          <w:szCs w:val="20"/>
        </w:rPr>
        <w:t xml:space="preserve"> terlihat bahwa hasil signifikansi uji normalitas lebih besar dari 0,05 hal ini menunjukan bahwa sebaran data berdistribusi normal. Sama halnya dengan uji homogenitas terlihat pada tabel 4.3 hasil signifikansi sebesar 0,661 &gt; dari 0,005 hal ini menunjukan data homogen. </w:t>
      </w:r>
    </w:p>
    <w:p w14:paraId="26C0CD1F" w14:textId="77777777" w:rsidR="00B332A1" w:rsidRPr="00B332A1" w:rsidRDefault="00B332A1" w:rsidP="00B332A1">
      <w:pPr>
        <w:autoSpaceDE w:val="0"/>
        <w:autoSpaceDN w:val="0"/>
        <w:adjustRightInd w:val="0"/>
        <w:jc w:val="both"/>
        <w:rPr>
          <w:rFonts w:asciiTheme="majorHAnsi" w:hAnsiTheme="majorHAnsi"/>
          <w:b/>
          <w:sz w:val="20"/>
          <w:szCs w:val="20"/>
        </w:rPr>
      </w:pPr>
    </w:p>
    <w:p w14:paraId="4ECD25DE" w14:textId="77777777" w:rsidR="00245408" w:rsidRDefault="00245408" w:rsidP="00B332A1">
      <w:pPr>
        <w:autoSpaceDE w:val="0"/>
        <w:autoSpaceDN w:val="0"/>
        <w:adjustRightInd w:val="0"/>
        <w:jc w:val="both"/>
        <w:rPr>
          <w:rFonts w:asciiTheme="majorHAnsi" w:hAnsiTheme="majorHAnsi"/>
          <w:b/>
          <w:sz w:val="20"/>
          <w:szCs w:val="20"/>
        </w:rPr>
      </w:pPr>
    </w:p>
    <w:p w14:paraId="4D89E212" w14:textId="280B2668" w:rsidR="00B332A1" w:rsidRPr="00B332A1" w:rsidRDefault="00B332A1" w:rsidP="00B332A1">
      <w:pPr>
        <w:autoSpaceDE w:val="0"/>
        <w:autoSpaceDN w:val="0"/>
        <w:adjustRightInd w:val="0"/>
        <w:jc w:val="both"/>
        <w:rPr>
          <w:rFonts w:asciiTheme="majorHAnsi" w:hAnsiTheme="majorHAnsi"/>
          <w:b/>
          <w:sz w:val="20"/>
          <w:szCs w:val="20"/>
          <w:lang w:val="id-ID"/>
        </w:rPr>
      </w:pPr>
      <w:r w:rsidRPr="00B332A1">
        <w:rPr>
          <w:rFonts w:asciiTheme="majorHAnsi" w:hAnsiTheme="majorHAnsi"/>
          <w:b/>
          <w:sz w:val="20"/>
          <w:szCs w:val="20"/>
        </w:rPr>
        <w:t xml:space="preserve">Tabel </w:t>
      </w:r>
      <w:r w:rsidR="00B541D8">
        <w:rPr>
          <w:rFonts w:asciiTheme="majorHAnsi" w:hAnsiTheme="majorHAnsi"/>
          <w:b/>
          <w:sz w:val="20"/>
          <w:szCs w:val="20"/>
        </w:rPr>
        <w:t>3.6</w:t>
      </w:r>
      <w:r w:rsidRPr="00B332A1">
        <w:rPr>
          <w:rFonts w:asciiTheme="majorHAnsi" w:hAnsiTheme="majorHAnsi"/>
          <w:b/>
          <w:sz w:val="20"/>
          <w:szCs w:val="20"/>
        </w:rPr>
        <w:t xml:space="preserve"> Hasil Uji-T (Uji Hipotesis)</w:t>
      </w:r>
    </w:p>
    <w:p w14:paraId="3DB2B524" w14:textId="77777777" w:rsidR="00B332A1" w:rsidRPr="00B332A1" w:rsidRDefault="00B332A1" w:rsidP="00B332A1">
      <w:pPr>
        <w:autoSpaceDE w:val="0"/>
        <w:autoSpaceDN w:val="0"/>
        <w:adjustRightInd w:val="0"/>
        <w:jc w:val="both"/>
        <w:rPr>
          <w:rFonts w:asciiTheme="majorHAnsi" w:hAnsiTheme="majorHAnsi"/>
          <w:b/>
          <w:sz w:val="20"/>
          <w:szCs w:val="20"/>
          <w:lang w:val="id-ID"/>
        </w:rPr>
      </w:pPr>
    </w:p>
    <w:tbl>
      <w:tblPr>
        <w:tblStyle w:val="TableGrid"/>
        <w:tblW w:w="0" w:type="auto"/>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186"/>
        <w:gridCol w:w="482"/>
        <w:gridCol w:w="490"/>
        <w:gridCol w:w="981"/>
        <w:gridCol w:w="805"/>
        <w:gridCol w:w="1204"/>
      </w:tblGrid>
      <w:tr w:rsidR="00B332A1" w:rsidRPr="00B332A1" w14:paraId="077FD438" w14:textId="77777777" w:rsidTr="00993F71">
        <w:tc>
          <w:tcPr>
            <w:tcW w:w="1438" w:type="dxa"/>
            <w:vAlign w:val="center"/>
          </w:tcPr>
          <w:p w14:paraId="0BDBEF70" w14:textId="77777777" w:rsidR="00B332A1" w:rsidRPr="00B332A1" w:rsidRDefault="00B332A1" w:rsidP="00B332A1">
            <w:pPr>
              <w:autoSpaceDE w:val="0"/>
              <w:autoSpaceDN w:val="0"/>
              <w:adjustRightInd w:val="0"/>
              <w:jc w:val="center"/>
              <w:rPr>
                <w:rFonts w:asciiTheme="majorHAnsi" w:hAnsiTheme="majorHAnsi"/>
                <w:b/>
                <w:sz w:val="20"/>
                <w:szCs w:val="20"/>
                <w:lang w:val="id-ID"/>
              </w:rPr>
            </w:pPr>
            <w:r w:rsidRPr="00B332A1">
              <w:rPr>
                <w:rFonts w:asciiTheme="majorHAnsi" w:hAnsiTheme="majorHAnsi"/>
                <w:b/>
                <w:sz w:val="20"/>
                <w:szCs w:val="20"/>
                <w:lang w:val="id-ID"/>
              </w:rPr>
              <w:t>Kelompok</w:t>
            </w:r>
          </w:p>
        </w:tc>
        <w:tc>
          <w:tcPr>
            <w:tcW w:w="1263" w:type="dxa"/>
            <w:vAlign w:val="center"/>
          </w:tcPr>
          <w:p w14:paraId="0F7D487F" w14:textId="77777777" w:rsidR="00B332A1" w:rsidRPr="00B332A1" w:rsidRDefault="00B332A1" w:rsidP="00B332A1">
            <w:pPr>
              <w:autoSpaceDE w:val="0"/>
              <w:autoSpaceDN w:val="0"/>
              <w:adjustRightInd w:val="0"/>
              <w:jc w:val="center"/>
              <w:rPr>
                <w:rFonts w:asciiTheme="majorHAnsi" w:hAnsiTheme="majorHAnsi"/>
                <w:b/>
                <w:sz w:val="20"/>
                <w:szCs w:val="20"/>
                <w:lang w:val="id-ID"/>
              </w:rPr>
            </w:pPr>
            <w:r w:rsidRPr="00B332A1">
              <w:rPr>
                <w:rFonts w:asciiTheme="majorHAnsi" w:hAnsiTheme="majorHAnsi"/>
                <w:b/>
                <w:sz w:val="20"/>
                <w:szCs w:val="20"/>
                <w:lang w:val="id-ID"/>
              </w:rPr>
              <w:t>N</w:t>
            </w:r>
          </w:p>
        </w:tc>
        <w:tc>
          <w:tcPr>
            <w:tcW w:w="1286" w:type="dxa"/>
            <w:vAlign w:val="center"/>
          </w:tcPr>
          <w:p w14:paraId="5452FB70" w14:textId="77777777" w:rsidR="00B332A1" w:rsidRPr="00B332A1" w:rsidRDefault="00B332A1" w:rsidP="00B332A1">
            <w:pPr>
              <w:autoSpaceDE w:val="0"/>
              <w:autoSpaceDN w:val="0"/>
              <w:adjustRightInd w:val="0"/>
              <w:jc w:val="center"/>
              <w:rPr>
                <w:rFonts w:asciiTheme="majorHAnsi" w:hAnsiTheme="majorHAnsi"/>
                <w:b/>
                <w:sz w:val="20"/>
                <w:szCs w:val="20"/>
                <w:lang w:val="id-ID"/>
              </w:rPr>
            </w:pPr>
            <w:r w:rsidRPr="00B332A1">
              <w:rPr>
                <w:rFonts w:asciiTheme="majorHAnsi" w:hAnsiTheme="majorHAnsi"/>
                <w:b/>
                <w:sz w:val="20"/>
                <w:szCs w:val="20"/>
                <w:lang w:val="id-ID"/>
              </w:rPr>
              <w:t>Df</w:t>
            </w:r>
          </w:p>
        </w:tc>
        <w:tc>
          <w:tcPr>
            <w:tcW w:w="1423" w:type="dxa"/>
            <w:vAlign w:val="center"/>
          </w:tcPr>
          <w:p w14:paraId="0E84E696" w14:textId="77777777" w:rsidR="00B332A1" w:rsidRPr="00B332A1" w:rsidRDefault="00B332A1" w:rsidP="00B332A1">
            <w:pPr>
              <w:autoSpaceDE w:val="0"/>
              <w:autoSpaceDN w:val="0"/>
              <w:adjustRightInd w:val="0"/>
              <w:jc w:val="center"/>
              <w:rPr>
                <w:rFonts w:asciiTheme="majorHAnsi" w:hAnsiTheme="majorHAnsi"/>
                <w:b/>
                <w:sz w:val="20"/>
                <w:szCs w:val="20"/>
                <w:lang w:val="id-ID"/>
              </w:rPr>
            </w:pPr>
            <w:r w:rsidRPr="00B332A1">
              <w:rPr>
                <w:rFonts w:asciiTheme="majorHAnsi" w:hAnsiTheme="majorHAnsi"/>
                <w:b/>
                <w:sz w:val="20"/>
                <w:szCs w:val="20"/>
                <w:lang w:val="id-ID"/>
              </w:rPr>
              <w:t>Thitung</w:t>
            </w:r>
          </w:p>
        </w:tc>
        <w:tc>
          <w:tcPr>
            <w:tcW w:w="1380" w:type="dxa"/>
            <w:vAlign w:val="center"/>
          </w:tcPr>
          <w:p w14:paraId="1B8EB560" w14:textId="77777777" w:rsidR="00B332A1" w:rsidRPr="00B332A1" w:rsidRDefault="00B332A1" w:rsidP="00B332A1">
            <w:pPr>
              <w:autoSpaceDE w:val="0"/>
              <w:autoSpaceDN w:val="0"/>
              <w:adjustRightInd w:val="0"/>
              <w:jc w:val="center"/>
              <w:rPr>
                <w:rFonts w:asciiTheme="majorHAnsi" w:hAnsiTheme="majorHAnsi"/>
                <w:b/>
                <w:sz w:val="20"/>
                <w:szCs w:val="20"/>
                <w:lang w:val="id-ID"/>
              </w:rPr>
            </w:pPr>
            <w:r w:rsidRPr="00B332A1">
              <w:rPr>
                <w:rFonts w:asciiTheme="majorHAnsi" w:hAnsiTheme="majorHAnsi"/>
                <w:b/>
                <w:sz w:val="20"/>
                <w:szCs w:val="20"/>
                <w:lang w:val="id-ID"/>
              </w:rPr>
              <w:t>ttabel</w:t>
            </w:r>
          </w:p>
        </w:tc>
        <w:tc>
          <w:tcPr>
            <w:tcW w:w="1256" w:type="dxa"/>
            <w:vAlign w:val="center"/>
          </w:tcPr>
          <w:p w14:paraId="4CD0F625" w14:textId="77777777" w:rsidR="00B332A1" w:rsidRPr="00B332A1" w:rsidRDefault="00B332A1" w:rsidP="00B332A1">
            <w:pPr>
              <w:autoSpaceDE w:val="0"/>
              <w:autoSpaceDN w:val="0"/>
              <w:adjustRightInd w:val="0"/>
              <w:jc w:val="center"/>
              <w:rPr>
                <w:rFonts w:asciiTheme="majorHAnsi" w:hAnsiTheme="majorHAnsi"/>
                <w:b/>
                <w:sz w:val="20"/>
                <w:szCs w:val="20"/>
                <w:lang w:val="id-ID"/>
              </w:rPr>
            </w:pPr>
            <w:r w:rsidRPr="00B332A1">
              <w:rPr>
                <w:rFonts w:asciiTheme="majorHAnsi" w:hAnsiTheme="majorHAnsi"/>
                <w:b/>
                <w:sz w:val="20"/>
                <w:szCs w:val="20"/>
                <w:lang w:val="id-ID"/>
              </w:rPr>
              <w:t>Kesimulan</w:t>
            </w:r>
          </w:p>
        </w:tc>
      </w:tr>
      <w:tr w:rsidR="00B332A1" w:rsidRPr="00274173" w14:paraId="73BC2136" w14:textId="77777777" w:rsidTr="00993F71">
        <w:tc>
          <w:tcPr>
            <w:tcW w:w="1438" w:type="dxa"/>
            <w:vAlign w:val="center"/>
          </w:tcPr>
          <w:p w14:paraId="4DFD159A" w14:textId="77777777" w:rsidR="00B332A1" w:rsidRPr="00274173" w:rsidRDefault="00B332A1" w:rsidP="00B332A1">
            <w:pPr>
              <w:autoSpaceDE w:val="0"/>
              <w:autoSpaceDN w:val="0"/>
              <w:adjustRightInd w:val="0"/>
              <w:jc w:val="center"/>
              <w:rPr>
                <w:rFonts w:asciiTheme="majorHAnsi" w:hAnsiTheme="majorHAnsi"/>
                <w:sz w:val="18"/>
                <w:szCs w:val="18"/>
                <w:lang w:val="id-ID"/>
              </w:rPr>
            </w:pPr>
            <w:r w:rsidRPr="00274173">
              <w:rPr>
                <w:rFonts w:asciiTheme="majorHAnsi" w:hAnsiTheme="majorHAnsi"/>
                <w:sz w:val="18"/>
                <w:szCs w:val="18"/>
                <w:lang w:val="id-ID"/>
              </w:rPr>
              <w:t>Eksperimen</w:t>
            </w:r>
          </w:p>
        </w:tc>
        <w:tc>
          <w:tcPr>
            <w:tcW w:w="1263" w:type="dxa"/>
            <w:vAlign w:val="center"/>
          </w:tcPr>
          <w:p w14:paraId="013283B3" w14:textId="77777777" w:rsidR="00B332A1" w:rsidRPr="00274173" w:rsidRDefault="00B332A1" w:rsidP="00B332A1">
            <w:pPr>
              <w:autoSpaceDE w:val="0"/>
              <w:autoSpaceDN w:val="0"/>
              <w:adjustRightInd w:val="0"/>
              <w:jc w:val="center"/>
              <w:rPr>
                <w:rFonts w:asciiTheme="majorHAnsi" w:hAnsiTheme="majorHAnsi"/>
                <w:sz w:val="18"/>
                <w:szCs w:val="18"/>
                <w:lang w:val="id-ID"/>
              </w:rPr>
            </w:pPr>
            <w:r w:rsidRPr="00274173">
              <w:rPr>
                <w:rFonts w:asciiTheme="majorHAnsi" w:hAnsiTheme="majorHAnsi"/>
                <w:sz w:val="18"/>
                <w:szCs w:val="18"/>
                <w:lang w:val="id-ID"/>
              </w:rPr>
              <w:t>15</w:t>
            </w:r>
          </w:p>
        </w:tc>
        <w:tc>
          <w:tcPr>
            <w:tcW w:w="1286" w:type="dxa"/>
            <w:vMerge w:val="restart"/>
          </w:tcPr>
          <w:p w14:paraId="09F319D6" w14:textId="77777777" w:rsidR="00B332A1" w:rsidRPr="00274173" w:rsidRDefault="00B332A1" w:rsidP="00B332A1">
            <w:pPr>
              <w:autoSpaceDE w:val="0"/>
              <w:autoSpaceDN w:val="0"/>
              <w:adjustRightInd w:val="0"/>
              <w:jc w:val="both"/>
              <w:rPr>
                <w:rFonts w:asciiTheme="majorHAnsi" w:hAnsiTheme="majorHAnsi"/>
                <w:sz w:val="18"/>
                <w:szCs w:val="18"/>
                <w:lang w:val="id-ID"/>
              </w:rPr>
            </w:pPr>
            <w:r w:rsidRPr="00274173">
              <w:rPr>
                <w:rFonts w:asciiTheme="majorHAnsi" w:hAnsiTheme="majorHAnsi"/>
                <w:sz w:val="18"/>
                <w:szCs w:val="18"/>
                <w:lang w:val="id-ID"/>
              </w:rPr>
              <w:t xml:space="preserve">       28</w:t>
            </w:r>
          </w:p>
        </w:tc>
        <w:tc>
          <w:tcPr>
            <w:tcW w:w="1423" w:type="dxa"/>
            <w:vMerge w:val="restart"/>
          </w:tcPr>
          <w:p w14:paraId="4E32D5DF" w14:textId="77777777" w:rsidR="00B332A1" w:rsidRPr="00274173" w:rsidRDefault="00B332A1" w:rsidP="00B332A1">
            <w:pPr>
              <w:autoSpaceDE w:val="0"/>
              <w:autoSpaceDN w:val="0"/>
              <w:adjustRightInd w:val="0"/>
              <w:jc w:val="both"/>
              <w:rPr>
                <w:rFonts w:asciiTheme="majorHAnsi" w:hAnsiTheme="majorHAnsi"/>
                <w:sz w:val="18"/>
                <w:szCs w:val="18"/>
                <w:lang w:val="id-ID"/>
              </w:rPr>
            </w:pPr>
            <w:r w:rsidRPr="00274173">
              <w:rPr>
                <w:rFonts w:asciiTheme="majorHAnsi" w:hAnsiTheme="majorHAnsi"/>
                <w:sz w:val="18"/>
                <w:szCs w:val="18"/>
                <w:lang w:val="id-ID"/>
              </w:rPr>
              <w:t xml:space="preserve">     18.953</w:t>
            </w:r>
          </w:p>
        </w:tc>
        <w:tc>
          <w:tcPr>
            <w:tcW w:w="1380" w:type="dxa"/>
            <w:vMerge w:val="restart"/>
          </w:tcPr>
          <w:p w14:paraId="0F43BB05" w14:textId="77777777" w:rsidR="00B332A1" w:rsidRPr="00274173" w:rsidRDefault="00B332A1" w:rsidP="00B332A1">
            <w:pPr>
              <w:autoSpaceDE w:val="0"/>
              <w:autoSpaceDN w:val="0"/>
              <w:adjustRightInd w:val="0"/>
              <w:jc w:val="both"/>
              <w:rPr>
                <w:rFonts w:asciiTheme="majorHAnsi" w:hAnsiTheme="majorHAnsi"/>
                <w:sz w:val="18"/>
                <w:szCs w:val="18"/>
                <w:lang w:val="id-ID"/>
              </w:rPr>
            </w:pPr>
            <w:r w:rsidRPr="00274173">
              <w:rPr>
                <w:rFonts w:asciiTheme="majorHAnsi" w:hAnsiTheme="majorHAnsi"/>
                <w:sz w:val="18"/>
                <w:szCs w:val="18"/>
                <w:lang w:val="id-ID"/>
              </w:rPr>
              <w:t xml:space="preserve">      4,00</w:t>
            </w:r>
          </w:p>
        </w:tc>
        <w:tc>
          <w:tcPr>
            <w:tcW w:w="1256" w:type="dxa"/>
            <w:vMerge w:val="restart"/>
          </w:tcPr>
          <w:p w14:paraId="346A794C" w14:textId="77777777" w:rsidR="00B332A1" w:rsidRPr="00274173" w:rsidRDefault="00B332A1" w:rsidP="00B332A1">
            <w:pPr>
              <w:autoSpaceDE w:val="0"/>
              <w:autoSpaceDN w:val="0"/>
              <w:adjustRightInd w:val="0"/>
              <w:jc w:val="both"/>
              <w:rPr>
                <w:rFonts w:asciiTheme="majorHAnsi" w:hAnsiTheme="majorHAnsi"/>
                <w:sz w:val="18"/>
                <w:szCs w:val="18"/>
                <w:lang w:val="id-ID"/>
              </w:rPr>
            </w:pPr>
            <w:r w:rsidRPr="00274173">
              <w:rPr>
                <w:rFonts w:asciiTheme="majorHAnsi" w:hAnsiTheme="majorHAnsi"/>
                <w:sz w:val="18"/>
                <w:szCs w:val="18"/>
                <w:lang w:val="id-ID"/>
              </w:rPr>
              <w:t>t</w:t>
            </w:r>
            <w:r w:rsidRPr="00274173">
              <w:rPr>
                <w:rFonts w:asciiTheme="majorHAnsi" w:hAnsiTheme="majorHAnsi"/>
                <w:sz w:val="18"/>
                <w:szCs w:val="18"/>
                <w:vertAlign w:val="subscript"/>
                <w:lang w:val="id-ID"/>
              </w:rPr>
              <w:t>hitung</w:t>
            </w:r>
            <w:r w:rsidRPr="00274173">
              <w:rPr>
                <w:rFonts w:asciiTheme="majorHAnsi" w:hAnsiTheme="majorHAnsi"/>
                <w:sz w:val="18"/>
                <w:szCs w:val="18"/>
                <w:lang w:val="id-ID"/>
              </w:rPr>
              <w:t xml:space="preserve"> &gt; t</w:t>
            </w:r>
            <w:r w:rsidRPr="00274173">
              <w:rPr>
                <w:rFonts w:asciiTheme="majorHAnsi" w:hAnsiTheme="majorHAnsi"/>
                <w:sz w:val="18"/>
                <w:szCs w:val="18"/>
                <w:vertAlign w:val="subscript"/>
                <w:lang w:val="id-ID"/>
              </w:rPr>
              <w:t>tabel</w:t>
            </w:r>
            <w:r w:rsidRPr="00274173">
              <w:rPr>
                <w:rFonts w:asciiTheme="majorHAnsi" w:hAnsiTheme="majorHAnsi"/>
                <w:sz w:val="18"/>
                <w:szCs w:val="18"/>
                <w:lang w:val="id-ID"/>
              </w:rPr>
              <w:t xml:space="preserve"> H</w:t>
            </w:r>
            <w:r w:rsidRPr="00274173">
              <w:rPr>
                <w:rFonts w:asciiTheme="majorHAnsi" w:hAnsiTheme="majorHAnsi"/>
                <w:sz w:val="18"/>
                <w:szCs w:val="18"/>
                <w:vertAlign w:val="subscript"/>
                <w:lang w:val="id-ID"/>
              </w:rPr>
              <w:t>1</w:t>
            </w:r>
            <w:r w:rsidRPr="00274173">
              <w:rPr>
                <w:rFonts w:asciiTheme="majorHAnsi" w:hAnsiTheme="majorHAnsi"/>
                <w:sz w:val="18"/>
                <w:szCs w:val="18"/>
                <w:lang w:val="id-ID"/>
              </w:rPr>
              <w:t xml:space="preserve"> diterima</w:t>
            </w:r>
          </w:p>
        </w:tc>
      </w:tr>
      <w:tr w:rsidR="00B332A1" w:rsidRPr="00274173" w14:paraId="26F511EF" w14:textId="77777777" w:rsidTr="00993F71">
        <w:trPr>
          <w:trHeight w:val="100"/>
        </w:trPr>
        <w:tc>
          <w:tcPr>
            <w:tcW w:w="1438" w:type="dxa"/>
            <w:vAlign w:val="center"/>
          </w:tcPr>
          <w:p w14:paraId="13531532" w14:textId="77777777" w:rsidR="00B332A1" w:rsidRPr="00274173" w:rsidRDefault="00B332A1" w:rsidP="00B332A1">
            <w:pPr>
              <w:autoSpaceDE w:val="0"/>
              <w:autoSpaceDN w:val="0"/>
              <w:adjustRightInd w:val="0"/>
              <w:jc w:val="center"/>
              <w:rPr>
                <w:rFonts w:asciiTheme="majorHAnsi" w:hAnsiTheme="majorHAnsi"/>
                <w:sz w:val="18"/>
                <w:szCs w:val="18"/>
                <w:lang w:val="id-ID"/>
              </w:rPr>
            </w:pPr>
            <w:r w:rsidRPr="00274173">
              <w:rPr>
                <w:rFonts w:asciiTheme="majorHAnsi" w:hAnsiTheme="majorHAnsi"/>
                <w:sz w:val="18"/>
                <w:szCs w:val="18"/>
                <w:lang w:val="id-ID"/>
              </w:rPr>
              <w:t>Kontrol</w:t>
            </w:r>
          </w:p>
        </w:tc>
        <w:tc>
          <w:tcPr>
            <w:tcW w:w="1263" w:type="dxa"/>
            <w:vAlign w:val="center"/>
          </w:tcPr>
          <w:p w14:paraId="7560ED50" w14:textId="77777777" w:rsidR="00B332A1" w:rsidRPr="00274173" w:rsidRDefault="00B332A1" w:rsidP="00B332A1">
            <w:pPr>
              <w:autoSpaceDE w:val="0"/>
              <w:autoSpaceDN w:val="0"/>
              <w:adjustRightInd w:val="0"/>
              <w:jc w:val="center"/>
              <w:rPr>
                <w:rFonts w:asciiTheme="majorHAnsi" w:hAnsiTheme="majorHAnsi"/>
                <w:sz w:val="18"/>
                <w:szCs w:val="18"/>
                <w:lang w:val="id-ID"/>
              </w:rPr>
            </w:pPr>
            <w:r w:rsidRPr="00274173">
              <w:rPr>
                <w:rFonts w:asciiTheme="majorHAnsi" w:hAnsiTheme="majorHAnsi"/>
                <w:sz w:val="18"/>
                <w:szCs w:val="18"/>
                <w:lang w:val="id-ID"/>
              </w:rPr>
              <w:t>15</w:t>
            </w:r>
          </w:p>
        </w:tc>
        <w:tc>
          <w:tcPr>
            <w:tcW w:w="1286" w:type="dxa"/>
            <w:vMerge/>
          </w:tcPr>
          <w:p w14:paraId="227D0136" w14:textId="77777777" w:rsidR="00B332A1" w:rsidRPr="00274173" w:rsidRDefault="00B332A1" w:rsidP="00B332A1">
            <w:pPr>
              <w:autoSpaceDE w:val="0"/>
              <w:autoSpaceDN w:val="0"/>
              <w:adjustRightInd w:val="0"/>
              <w:jc w:val="both"/>
              <w:rPr>
                <w:rFonts w:asciiTheme="majorHAnsi" w:hAnsiTheme="majorHAnsi"/>
                <w:sz w:val="18"/>
                <w:szCs w:val="18"/>
                <w:lang w:val="id-ID"/>
              </w:rPr>
            </w:pPr>
          </w:p>
        </w:tc>
        <w:tc>
          <w:tcPr>
            <w:tcW w:w="1423" w:type="dxa"/>
            <w:vMerge/>
          </w:tcPr>
          <w:p w14:paraId="30A444DE" w14:textId="77777777" w:rsidR="00B332A1" w:rsidRPr="00274173" w:rsidRDefault="00B332A1" w:rsidP="00B332A1">
            <w:pPr>
              <w:autoSpaceDE w:val="0"/>
              <w:autoSpaceDN w:val="0"/>
              <w:adjustRightInd w:val="0"/>
              <w:jc w:val="both"/>
              <w:rPr>
                <w:rFonts w:asciiTheme="majorHAnsi" w:hAnsiTheme="majorHAnsi"/>
                <w:b/>
                <w:sz w:val="18"/>
                <w:szCs w:val="18"/>
                <w:lang w:val="id-ID"/>
              </w:rPr>
            </w:pPr>
          </w:p>
        </w:tc>
        <w:tc>
          <w:tcPr>
            <w:tcW w:w="1380" w:type="dxa"/>
            <w:vMerge/>
          </w:tcPr>
          <w:p w14:paraId="28F2C0BB" w14:textId="77777777" w:rsidR="00B332A1" w:rsidRPr="00274173" w:rsidRDefault="00B332A1" w:rsidP="00B332A1">
            <w:pPr>
              <w:autoSpaceDE w:val="0"/>
              <w:autoSpaceDN w:val="0"/>
              <w:adjustRightInd w:val="0"/>
              <w:jc w:val="both"/>
              <w:rPr>
                <w:rFonts w:asciiTheme="majorHAnsi" w:hAnsiTheme="majorHAnsi"/>
                <w:b/>
                <w:sz w:val="18"/>
                <w:szCs w:val="18"/>
                <w:lang w:val="id-ID"/>
              </w:rPr>
            </w:pPr>
          </w:p>
        </w:tc>
        <w:tc>
          <w:tcPr>
            <w:tcW w:w="1256" w:type="dxa"/>
            <w:vMerge/>
          </w:tcPr>
          <w:p w14:paraId="03D895BC" w14:textId="77777777" w:rsidR="00B332A1" w:rsidRPr="00274173" w:rsidRDefault="00B332A1" w:rsidP="00B332A1">
            <w:pPr>
              <w:autoSpaceDE w:val="0"/>
              <w:autoSpaceDN w:val="0"/>
              <w:adjustRightInd w:val="0"/>
              <w:jc w:val="both"/>
              <w:rPr>
                <w:rFonts w:asciiTheme="majorHAnsi" w:hAnsiTheme="majorHAnsi"/>
                <w:b/>
                <w:sz w:val="18"/>
                <w:szCs w:val="18"/>
                <w:lang w:val="id-ID"/>
              </w:rPr>
            </w:pPr>
          </w:p>
        </w:tc>
      </w:tr>
    </w:tbl>
    <w:p w14:paraId="7B4A41D8" w14:textId="1CB7AD86" w:rsidR="00B332A1" w:rsidRPr="00245408" w:rsidRDefault="00B332A1" w:rsidP="00442349">
      <w:pPr>
        <w:autoSpaceDE w:val="0"/>
        <w:autoSpaceDN w:val="0"/>
        <w:adjustRightInd w:val="0"/>
        <w:ind w:firstLine="720"/>
        <w:jc w:val="both"/>
        <w:rPr>
          <w:rFonts w:asciiTheme="majorHAnsi" w:hAnsiTheme="majorHAnsi"/>
          <w:sz w:val="20"/>
          <w:szCs w:val="20"/>
          <w:lang w:val="en-US"/>
        </w:rPr>
      </w:pPr>
      <w:r w:rsidRPr="00B332A1">
        <w:rPr>
          <w:rFonts w:asciiTheme="majorHAnsi" w:hAnsiTheme="majorHAnsi"/>
          <w:sz w:val="20"/>
          <w:szCs w:val="20"/>
        </w:rPr>
        <w:t xml:space="preserve">Hasil uji-t </w:t>
      </w:r>
      <w:r w:rsidRPr="00B332A1">
        <w:rPr>
          <w:rFonts w:asciiTheme="majorHAnsi" w:hAnsiTheme="majorHAnsi"/>
          <w:i/>
          <w:sz w:val="20"/>
          <w:szCs w:val="20"/>
        </w:rPr>
        <w:t>independent</w:t>
      </w:r>
      <w:r w:rsidRPr="00B332A1">
        <w:rPr>
          <w:rFonts w:asciiTheme="majorHAnsi" w:hAnsiTheme="majorHAnsi"/>
          <w:i/>
          <w:sz w:val="20"/>
          <w:szCs w:val="20"/>
          <w:lang w:val="id-ID"/>
        </w:rPr>
        <w:t xml:space="preserve"> </w:t>
      </w:r>
      <w:r w:rsidRPr="00B332A1">
        <w:rPr>
          <w:rFonts w:asciiTheme="majorHAnsi" w:hAnsiTheme="majorHAnsi"/>
          <w:i/>
          <w:sz w:val="20"/>
          <w:szCs w:val="20"/>
        </w:rPr>
        <w:t xml:space="preserve">sampel </w:t>
      </w:r>
      <w:proofErr w:type="gramStart"/>
      <w:r w:rsidRPr="00B332A1">
        <w:rPr>
          <w:rFonts w:asciiTheme="majorHAnsi" w:hAnsiTheme="majorHAnsi"/>
          <w:i/>
          <w:sz w:val="20"/>
          <w:szCs w:val="20"/>
        </w:rPr>
        <w:t>test</w:t>
      </w:r>
      <w:r w:rsidRPr="00B332A1">
        <w:rPr>
          <w:rFonts w:asciiTheme="majorHAnsi" w:hAnsiTheme="majorHAnsi"/>
          <w:sz w:val="20"/>
          <w:szCs w:val="20"/>
        </w:rPr>
        <w:t xml:space="preserve"> </w:t>
      </w:r>
      <w:r w:rsidR="00245408">
        <w:rPr>
          <w:rFonts w:asciiTheme="majorHAnsi" w:hAnsiTheme="majorHAnsi"/>
          <w:sz w:val="20"/>
          <w:szCs w:val="20"/>
        </w:rPr>
        <w:t xml:space="preserve"> pada</w:t>
      </w:r>
      <w:proofErr w:type="gramEnd"/>
      <w:r w:rsidR="00245408">
        <w:rPr>
          <w:rFonts w:asciiTheme="majorHAnsi" w:hAnsiTheme="majorHAnsi"/>
          <w:sz w:val="20"/>
          <w:szCs w:val="20"/>
        </w:rPr>
        <w:t xml:space="preserve"> tabek 3.6 </w:t>
      </w:r>
      <w:r w:rsidRPr="00B332A1">
        <w:rPr>
          <w:rFonts w:asciiTheme="majorHAnsi" w:hAnsiTheme="majorHAnsi"/>
          <w:sz w:val="20"/>
          <w:szCs w:val="20"/>
        </w:rPr>
        <w:t xml:space="preserve">menunjukan bahwa </w:t>
      </w:r>
      <w:r w:rsidRPr="00B332A1">
        <w:rPr>
          <w:rFonts w:asciiTheme="majorHAnsi" w:hAnsiTheme="majorHAnsi"/>
          <w:sz w:val="20"/>
          <w:szCs w:val="20"/>
          <w:lang w:val="id-ID"/>
        </w:rPr>
        <w:t>t</w:t>
      </w:r>
      <w:r w:rsidRPr="00B332A1">
        <w:rPr>
          <w:rFonts w:asciiTheme="majorHAnsi" w:hAnsiTheme="majorHAnsi"/>
          <w:sz w:val="20"/>
          <w:szCs w:val="20"/>
          <w:vertAlign w:val="subscript"/>
          <w:lang w:val="id-ID"/>
        </w:rPr>
        <w:t>hitung</w:t>
      </w:r>
      <w:r w:rsidRPr="00B332A1">
        <w:rPr>
          <w:rFonts w:asciiTheme="majorHAnsi" w:hAnsiTheme="majorHAnsi"/>
          <w:sz w:val="20"/>
          <w:szCs w:val="20"/>
          <w:lang w:val="id-ID"/>
        </w:rPr>
        <w:t xml:space="preserve"> = </w:t>
      </w:r>
      <w:r w:rsidRPr="00B332A1">
        <w:rPr>
          <w:rFonts w:asciiTheme="majorHAnsi" w:hAnsiTheme="majorHAnsi"/>
          <w:sz w:val="20"/>
          <w:szCs w:val="20"/>
        </w:rPr>
        <w:t xml:space="preserve"> </w:t>
      </w:r>
      <w:r w:rsidRPr="00B332A1">
        <w:rPr>
          <w:rFonts w:asciiTheme="majorHAnsi" w:hAnsiTheme="majorHAnsi"/>
          <w:sz w:val="20"/>
          <w:szCs w:val="20"/>
          <w:lang w:val="id-ID"/>
        </w:rPr>
        <w:t>18.953 dan t</w:t>
      </w:r>
      <w:r w:rsidRPr="00B332A1">
        <w:rPr>
          <w:rFonts w:asciiTheme="majorHAnsi" w:hAnsiTheme="majorHAnsi"/>
          <w:sz w:val="20"/>
          <w:szCs w:val="20"/>
          <w:vertAlign w:val="subscript"/>
          <w:lang w:val="id-ID"/>
        </w:rPr>
        <w:t>tabel</w:t>
      </w:r>
      <w:r w:rsidRPr="00B332A1">
        <w:rPr>
          <w:rFonts w:asciiTheme="majorHAnsi" w:hAnsiTheme="majorHAnsi"/>
          <w:sz w:val="20"/>
          <w:szCs w:val="20"/>
          <w:lang w:val="id-ID"/>
        </w:rPr>
        <w:t xml:space="preserve"> = 4,00 untuk df 28 pada taraf 5% berarti t</w:t>
      </w:r>
      <w:r w:rsidRPr="00B332A1">
        <w:rPr>
          <w:rFonts w:asciiTheme="majorHAnsi" w:hAnsiTheme="majorHAnsi"/>
          <w:sz w:val="20"/>
          <w:szCs w:val="20"/>
          <w:vertAlign w:val="subscript"/>
          <w:lang w:val="id-ID"/>
        </w:rPr>
        <w:t>hitun</w:t>
      </w:r>
      <w:r w:rsidRPr="00B332A1">
        <w:rPr>
          <w:rFonts w:asciiTheme="majorHAnsi" w:hAnsiTheme="majorHAnsi"/>
          <w:sz w:val="20"/>
          <w:szCs w:val="20"/>
          <w:lang w:val="id-ID"/>
        </w:rPr>
        <w:t>g &gt; t</w:t>
      </w:r>
      <w:r w:rsidRPr="00B332A1">
        <w:rPr>
          <w:rFonts w:asciiTheme="majorHAnsi" w:hAnsiTheme="majorHAnsi"/>
          <w:sz w:val="20"/>
          <w:szCs w:val="20"/>
          <w:vertAlign w:val="subscript"/>
          <w:lang w:val="id-ID"/>
        </w:rPr>
        <w:t>tabel</w:t>
      </w:r>
      <w:r w:rsidRPr="00B332A1">
        <w:rPr>
          <w:rFonts w:asciiTheme="majorHAnsi" w:hAnsiTheme="majorHAnsi"/>
          <w:sz w:val="20"/>
          <w:szCs w:val="20"/>
          <w:lang w:val="id-ID"/>
        </w:rPr>
        <w:t xml:space="preserve">. Dengan demikian pengujian </w:t>
      </w:r>
      <w:r w:rsidRPr="00B332A1">
        <w:rPr>
          <w:rFonts w:asciiTheme="majorHAnsi" w:hAnsiTheme="majorHAnsi"/>
          <w:sz w:val="20"/>
          <w:szCs w:val="20"/>
        </w:rPr>
        <w:t>H</w:t>
      </w:r>
      <w:r w:rsidRPr="00B332A1">
        <w:rPr>
          <w:rFonts w:asciiTheme="majorHAnsi" w:hAnsiTheme="majorHAnsi"/>
          <w:sz w:val="20"/>
          <w:szCs w:val="20"/>
          <w:vertAlign w:val="subscript"/>
        </w:rPr>
        <w:t>0</w:t>
      </w:r>
      <w:r w:rsidRPr="00B332A1">
        <w:rPr>
          <w:rFonts w:asciiTheme="majorHAnsi" w:hAnsiTheme="majorHAnsi"/>
          <w:sz w:val="20"/>
          <w:szCs w:val="20"/>
        </w:rPr>
        <w:t xml:space="preserve"> ditolak dan H</w:t>
      </w:r>
      <w:r w:rsidRPr="00B332A1">
        <w:rPr>
          <w:rFonts w:asciiTheme="majorHAnsi" w:hAnsiTheme="majorHAnsi"/>
          <w:sz w:val="20"/>
          <w:szCs w:val="20"/>
          <w:vertAlign w:val="subscript"/>
        </w:rPr>
        <w:t>1</w:t>
      </w:r>
      <w:r w:rsidRPr="00B332A1">
        <w:rPr>
          <w:rFonts w:asciiTheme="majorHAnsi" w:hAnsiTheme="majorHAnsi"/>
          <w:sz w:val="20"/>
          <w:szCs w:val="20"/>
          <w:vertAlign w:val="subscript"/>
          <w:lang w:val="id-ID"/>
        </w:rPr>
        <w:t xml:space="preserve"> </w:t>
      </w:r>
      <w:r w:rsidRPr="00B332A1">
        <w:rPr>
          <w:rFonts w:asciiTheme="majorHAnsi" w:hAnsiTheme="majorHAnsi"/>
          <w:sz w:val="20"/>
          <w:szCs w:val="20"/>
          <w:lang w:val="id-ID"/>
        </w:rPr>
        <w:t>diterima</w:t>
      </w:r>
      <w:r w:rsidRPr="00B332A1">
        <w:rPr>
          <w:rFonts w:asciiTheme="majorHAnsi" w:hAnsiTheme="majorHAnsi"/>
          <w:sz w:val="20"/>
          <w:szCs w:val="20"/>
          <w:vertAlign w:val="subscript"/>
          <w:lang w:val="id-ID"/>
        </w:rPr>
        <w:t xml:space="preserve">. </w:t>
      </w:r>
      <w:r w:rsidR="00245408">
        <w:rPr>
          <w:rFonts w:asciiTheme="majorHAnsi" w:hAnsiTheme="majorHAnsi"/>
          <w:sz w:val="20"/>
          <w:szCs w:val="20"/>
          <w:vertAlign w:val="subscript"/>
          <w:lang w:val="en-US"/>
        </w:rPr>
        <w:t xml:space="preserve"> </w:t>
      </w:r>
      <w:r w:rsidR="00245408" w:rsidRPr="00442349">
        <w:rPr>
          <w:rFonts w:asciiTheme="majorHAnsi" w:hAnsiTheme="majorHAnsi"/>
          <w:sz w:val="28"/>
          <w:szCs w:val="28"/>
          <w:vertAlign w:val="subscript"/>
          <w:lang w:val="en-US"/>
        </w:rPr>
        <w:t>dimana</w:t>
      </w:r>
      <w:r w:rsidR="00245408">
        <w:rPr>
          <w:rFonts w:asciiTheme="majorHAnsi" w:hAnsiTheme="majorHAnsi"/>
          <w:sz w:val="20"/>
          <w:szCs w:val="20"/>
          <w:vertAlign w:val="subscript"/>
          <w:lang w:val="en-US"/>
        </w:rPr>
        <w:t xml:space="preserve"> </w:t>
      </w:r>
      <w:r w:rsidR="00245408">
        <w:rPr>
          <w:rFonts w:asciiTheme="majorHAnsi" w:hAnsiTheme="majorHAnsi"/>
          <w:sz w:val="20"/>
          <w:szCs w:val="20"/>
          <w:lang w:val="en-US"/>
        </w:rPr>
        <w:t>terdapat pen</w:t>
      </w:r>
      <w:r w:rsidR="00A34054">
        <w:rPr>
          <w:rFonts w:asciiTheme="majorHAnsi" w:hAnsiTheme="majorHAnsi"/>
          <w:sz w:val="20"/>
          <w:szCs w:val="20"/>
          <w:lang w:val="en-US"/>
        </w:rPr>
        <w:t>ga</w:t>
      </w:r>
      <w:r w:rsidR="00245408">
        <w:rPr>
          <w:rFonts w:asciiTheme="majorHAnsi" w:hAnsiTheme="majorHAnsi"/>
          <w:sz w:val="20"/>
          <w:szCs w:val="20"/>
          <w:lang w:val="en-US"/>
        </w:rPr>
        <w:t xml:space="preserve">ruh implentasi </w:t>
      </w:r>
      <w:r w:rsidR="00245408" w:rsidRPr="00B332A1">
        <w:rPr>
          <w:rFonts w:asciiTheme="majorHAnsi" w:hAnsiTheme="majorHAnsi"/>
          <w:sz w:val="20"/>
          <w:szCs w:val="20"/>
          <w:lang w:val="id-ID"/>
        </w:rPr>
        <w:t>model</w:t>
      </w:r>
      <w:r w:rsidR="00245408">
        <w:rPr>
          <w:rFonts w:asciiTheme="majorHAnsi" w:hAnsiTheme="majorHAnsi"/>
          <w:sz w:val="20"/>
          <w:szCs w:val="20"/>
          <w:lang w:val="en-US"/>
        </w:rPr>
        <w:t xml:space="preserve"> pembelajaran </w:t>
      </w:r>
      <w:r w:rsidR="00245408" w:rsidRPr="00B332A1">
        <w:rPr>
          <w:rFonts w:asciiTheme="majorHAnsi" w:hAnsiTheme="majorHAnsi"/>
          <w:i/>
          <w:sz w:val="20"/>
          <w:szCs w:val="20"/>
          <w:lang w:val="id-ID"/>
        </w:rPr>
        <w:t>example non example</w:t>
      </w:r>
      <w:r w:rsidR="00A34054">
        <w:rPr>
          <w:rFonts w:asciiTheme="majorHAnsi" w:hAnsiTheme="majorHAnsi"/>
          <w:i/>
          <w:sz w:val="20"/>
          <w:szCs w:val="20"/>
          <w:lang w:val="en-US"/>
        </w:rPr>
        <w:t>dalam meningkatkan</w:t>
      </w:r>
      <w:r w:rsidR="00245408">
        <w:rPr>
          <w:rFonts w:asciiTheme="majorHAnsi" w:hAnsiTheme="majorHAnsi"/>
          <w:i/>
          <w:sz w:val="20"/>
          <w:szCs w:val="20"/>
          <w:lang w:val="en-US"/>
        </w:rPr>
        <w:t xml:space="preserve"> hasil belajar matematika.</w:t>
      </w:r>
    </w:p>
    <w:p w14:paraId="08490DCA" w14:textId="2961E697" w:rsidR="00B332A1" w:rsidRDefault="00B332A1" w:rsidP="00B332A1">
      <w:pPr>
        <w:pStyle w:val="IEEEParagraph"/>
        <w:rPr>
          <w:rFonts w:asciiTheme="majorHAnsi" w:hAnsiTheme="majorHAnsi"/>
          <w:sz w:val="20"/>
          <w:szCs w:val="20"/>
        </w:rPr>
      </w:pPr>
      <w:r w:rsidRPr="00B332A1">
        <w:rPr>
          <w:rFonts w:asciiTheme="majorHAnsi" w:hAnsiTheme="majorHAnsi"/>
          <w:sz w:val="20"/>
          <w:szCs w:val="20"/>
          <w:lang w:val="id-ID"/>
        </w:rPr>
        <w:tab/>
        <w:t xml:space="preserve">Penelitian lain yang senada dengan hasil penelitian ini adalah penelitian yang dilakukan oleh </w:t>
      </w:r>
      <w:r w:rsidR="000963F9">
        <w:rPr>
          <w:rFonts w:asciiTheme="majorHAnsi" w:hAnsiTheme="majorHAnsi"/>
          <w:sz w:val="20"/>
          <w:szCs w:val="20"/>
          <w:lang w:val="en-US"/>
        </w:rPr>
        <w:fldChar w:fldCharType="begin"/>
      </w:r>
      <w:r w:rsidR="000963F9">
        <w:rPr>
          <w:rFonts w:asciiTheme="majorHAnsi" w:hAnsiTheme="majorHAnsi"/>
          <w:sz w:val="20"/>
          <w:szCs w:val="20"/>
          <w:lang w:val="en-US"/>
        </w:rPr>
        <w:instrText xml:space="preserve"> ADDIN ZOTERO_ITEM CSL_CITATION {"citationID":"rmUKq6gm","properties":{"formattedCitation":"[10]","plainCitation":"[10]","noteIndex":0},"citationItems":[{"id":42,"uris":["http://zotero.org/users/local/HLA1zFYh/items/KNXIZTJY"],"uri":["http://zotero.org/users/local/HLA1zFYh/items/KNXIZTJY"],"itemData":{"id":42,"type":"article-journal","container-title":"Jurnal Kreatif Tadulako","issue":"9","page":"193-204","title":"Meningkatkan Hasil Belajar Siswa  Pada  Mata  Pelajaran  IPS  Melalui  Model  Pembelajaran  Example  Non Example Kelas V SDN Unu Kecamatan Bulagi Selatan.","volume":"5","author":[{"family":"Sunggudek","given":"Nolpin"},{"family":"Saneba","given":"Bonifasius"},{"family":"Jamaludin","given":"Jamaludin"}],"issued":{"date-parts":[["2015"]]}}}],"schema":"https://github.com/citation-style-language/schema/raw/master/csl-citation.json"} </w:instrText>
      </w:r>
      <w:r w:rsidR="000963F9">
        <w:rPr>
          <w:rFonts w:asciiTheme="majorHAnsi" w:hAnsiTheme="majorHAnsi"/>
          <w:sz w:val="20"/>
          <w:szCs w:val="20"/>
          <w:lang w:val="en-US"/>
        </w:rPr>
        <w:fldChar w:fldCharType="separate"/>
      </w:r>
      <w:r w:rsidR="000963F9" w:rsidRPr="000963F9">
        <w:rPr>
          <w:rFonts w:ascii="Cambria" w:hAnsi="Cambria"/>
          <w:sz w:val="20"/>
        </w:rPr>
        <w:t>[10]</w:t>
      </w:r>
      <w:r w:rsidR="000963F9">
        <w:rPr>
          <w:rFonts w:asciiTheme="majorHAnsi" w:hAnsiTheme="majorHAnsi"/>
          <w:sz w:val="20"/>
          <w:szCs w:val="20"/>
          <w:lang w:val="en-US"/>
        </w:rPr>
        <w:fldChar w:fldCharType="end"/>
      </w:r>
      <w:r w:rsidR="000963F9">
        <w:rPr>
          <w:rFonts w:asciiTheme="majorHAnsi" w:hAnsiTheme="majorHAnsi"/>
          <w:sz w:val="20"/>
          <w:szCs w:val="20"/>
          <w:lang w:val="en-US"/>
        </w:rPr>
        <w:t xml:space="preserve"> </w:t>
      </w:r>
      <w:r w:rsidRPr="00B332A1">
        <w:rPr>
          <w:rFonts w:asciiTheme="majorHAnsi" w:hAnsiTheme="majorHAnsi"/>
          <w:sz w:val="20"/>
          <w:szCs w:val="20"/>
          <w:lang w:val="id-ID"/>
        </w:rPr>
        <w:t xml:space="preserve">Efektivitas model </w:t>
      </w:r>
      <w:r w:rsidRPr="00B332A1">
        <w:rPr>
          <w:rFonts w:asciiTheme="majorHAnsi" w:hAnsiTheme="majorHAnsi"/>
          <w:i/>
          <w:sz w:val="20"/>
          <w:szCs w:val="20"/>
          <w:lang w:val="id-ID"/>
        </w:rPr>
        <w:t>example non example</w:t>
      </w:r>
      <w:r w:rsidRPr="00B332A1">
        <w:rPr>
          <w:rFonts w:asciiTheme="majorHAnsi" w:hAnsiTheme="majorHAnsi"/>
          <w:sz w:val="20"/>
          <w:szCs w:val="20"/>
          <w:lang w:val="id-ID"/>
        </w:rPr>
        <w:t xml:space="preserve"> bermedia interaktif terhadap motivasi dan hasil belajar IPS siswa kelas IV SDN Gugus Palapa Cilacap Hasil uji beda rata-rata hasil belajar siswa kelompok eksperimenyang menerapkan model pembelajaran </w:t>
      </w:r>
      <w:r w:rsidRPr="00B332A1">
        <w:rPr>
          <w:rFonts w:asciiTheme="majorHAnsi" w:hAnsiTheme="majorHAnsi"/>
          <w:i/>
          <w:iCs/>
          <w:sz w:val="20"/>
          <w:szCs w:val="20"/>
          <w:lang w:val="id-ID"/>
        </w:rPr>
        <w:t xml:space="preserve">examples non examples </w:t>
      </w:r>
      <w:r w:rsidRPr="00B332A1">
        <w:rPr>
          <w:rFonts w:asciiTheme="majorHAnsi" w:hAnsiTheme="majorHAnsi"/>
          <w:sz w:val="20"/>
          <w:szCs w:val="20"/>
          <w:lang w:val="id-ID"/>
        </w:rPr>
        <w:t xml:space="preserve">memiliki perbedaan dengan pembelajaran dengan metode konvensional (ceramah)  pada kelompok kontrol yaitu harga </w:t>
      </w:r>
      <w:r w:rsidRPr="00B332A1">
        <w:rPr>
          <w:rFonts w:asciiTheme="majorHAnsi" w:hAnsiTheme="majorHAnsi"/>
          <w:i/>
          <w:iCs/>
          <w:sz w:val="20"/>
          <w:szCs w:val="20"/>
          <w:lang w:val="id-ID"/>
        </w:rPr>
        <w:t>t-</w:t>
      </w:r>
      <w:r w:rsidRPr="00B332A1">
        <w:rPr>
          <w:rFonts w:asciiTheme="majorHAnsi" w:hAnsiTheme="majorHAnsi"/>
          <w:sz w:val="20"/>
          <w:szCs w:val="20"/>
          <w:lang w:val="id-ID"/>
        </w:rPr>
        <w:t xml:space="preserve">hitung yaitu 2,292 lebih besar dibandingkan harga </w:t>
      </w:r>
      <w:r w:rsidRPr="00B332A1">
        <w:rPr>
          <w:rFonts w:asciiTheme="majorHAnsi" w:hAnsiTheme="majorHAnsi"/>
          <w:i/>
          <w:iCs/>
          <w:sz w:val="20"/>
          <w:szCs w:val="20"/>
          <w:lang w:val="id-ID"/>
        </w:rPr>
        <w:t>t</w:t>
      </w:r>
      <w:r w:rsidRPr="00B332A1">
        <w:rPr>
          <w:rFonts w:asciiTheme="majorHAnsi" w:hAnsiTheme="majorHAnsi"/>
          <w:sz w:val="20"/>
          <w:szCs w:val="20"/>
          <w:lang w:val="id-ID"/>
        </w:rPr>
        <w:t>-tabel yaitu 2,005 sehinggan dapat dikatakan bahwa terdapat perbedaan rata-rata antara kelompok kontrol dan kelompok eksperimen.</w:t>
      </w:r>
      <w:r w:rsidRPr="00B332A1">
        <w:rPr>
          <w:rFonts w:asciiTheme="majorHAnsi" w:hAnsiTheme="majorHAnsi"/>
          <w:sz w:val="20"/>
          <w:szCs w:val="20"/>
        </w:rPr>
        <w:t xml:space="preserve"> </w:t>
      </w:r>
      <w:r w:rsidR="007B0C6E">
        <w:rPr>
          <w:rFonts w:asciiTheme="majorHAnsi" w:hAnsiTheme="majorHAnsi"/>
          <w:sz w:val="20"/>
          <w:szCs w:val="20"/>
        </w:rPr>
        <w:t xml:space="preserve"> Penelitian lainya dari </w:t>
      </w:r>
      <w:r w:rsidR="000963F9">
        <w:rPr>
          <w:rFonts w:asciiTheme="majorHAnsi" w:hAnsiTheme="majorHAnsi"/>
          <w:sz w:val="20"/>
          <w:szCs w:val="20"/>
        </w:rPr>
        <w:fldChar w:fldCharType="begin"/>
      </w:r>
      <w:r w:rsidR="000963F9">
        <w:rPr>
          <w:rFonts w:asciiTheme="majorHAnsi" w:hAnsiTheme="majorHAnsi"/>
          <w:sz w:val="20"/>
          <w:szCs w:val="20"/>
        </w:rPr>
        <w:instrText xml:space="preserve"> ADDIN ZOTERO_ITEM CSL_CITATION {"citationID":"ltwDXQnD","properties":{"formattedCitation":"[9]","plainCitation":"[9]","noteIndex":0},"citationItems":[{"id":40,"uris":["http://zotero.org/users/local/HLA1zFYh/items/MJN3FTBL"],"uri":["http://zotero.org/users/local/HLA1zFYh/items/MJN3FTBL"],"itemData":{"id":40,"type":"article-journal","abstract":"This Study Aims to Determine the Level of Student Learning Motivation Towards the Application of Mathematical Example Non Example Learning Models. This Research Is Classified as Qualitative Descriptive Which Attempts to Describe Whether the Achievement of Mathematical Reasoning Abilities and Motivating Junior High School Students Through Contrutivism Approaches with Example Non Example Learning Models Is Better Than Using Learning Normal the Population of This Study Were All Ix Grade Junior High School Students in Cianjur City. to Obtain Research Data, the Instrument Was Used in the Form of a Question Diagnostic Test Using the Spss Application and Questionnaire (questionnaire) for Student Academic Procrastination.","container-title":"Journal On Education","issue":"3","page":"87-93","title":"Penerapan Model Pembelajaran Example Non Example Matematika Untuk Meningkatkan Motivasi Siswa","volume":"1","author":[{"family":"Lusi","given":"Luthfia"},{"family":"Yudi","given":"Prasetyo"},{"family":"Erwin","given":"Triawan"},{"family":"Muhammad","given":"Hanifan"},{"family":"Ripal","given":"Anwar"},{"family":"Wahyu","given":"Hidayat"}],"issued":{"date-parts":[["2019"]]}}}],"schema":"https://github.com/citation-style-language/schema/raw/master/csl-citation.json"} </w:instrText>
      </w:r>
      <w:r w:rsidR="000963F9">
        <w:rPr>
          <w:rFonts w:asciiTheme="majorHAnsi" w:hAnsiTheme="majorHAnsi"/>
          <w:sz w:val="20"/>
          <w:szCs w:val="20"/>
        </w:rPr>
        <w:fldChar w:fldCharType="separate"/>
      </w:r>
      <w:r w:rsidR="000963F9" w:rsidRPr="000963F9">
        <w:rPr>
          <w:rFonts w:ascii="Cambria" w:hAnsi="Cambria"/>
          <w:sz w:val="20"/>
        </w:rPr>
        <w:t>[9]</w:t>
      </w:r>
      <w:r w:rsidR="000963F9">
        <w:rPr>
          <w:rFonts w:asciiTheme="majorHAnsi" w:hAnsiTheme="majorHAnsi"/>
          <w:sz w:val="20"/>
          <w:szCs w:val="20"/>
        </w:rPr>
        <w:fldChar w:fldCharType="end"/>
      </w:r>
      <w:r w:rsidR="000963F9">
        <w:rPr>
          <w:rFonts w:asciiTheme="majorHAnsi" w:hAnsiTheme="majorHAnsi"/>
          <w:sz w:val="20"/>
          <w:szCs w:val="20"/>
        </w:rPr>
        <w:t xml:space="preserve"> </w:t>
      </w:r>
      <w:r w:rsidR="007B0C6E">
        <w:rPr>
          <w:rFonts w:asciiTheme="majorHAnsi" w:hAnsiTheme="majorHAnsi"/>
          <w:sz w:val="20"/>
          <w:szCs w:val="20"/>
        </w:rPr>
        <w:t xml:space="preserve">menyatakan </w:t>
      </w:r>
      <w:r w:rsidR="007B0C6E" w:rsidRPr="007B0C6E">
        <w:rPr>
          <w:rFonts w:asciiTheme="majorHAnsi" w:hAnsiTheme="majorHAnsi"/>
          <w:sz w:val="20"/>
          <w:szCs w:val="20"/>
        </w:rPr>
        <w:t>hasil belajar siswa pada materi sumber daya alam di sekolah dasar yang menggunakan model Example Non Example lebih baik dibandingkan dengan yang tanpa menggunakan model Example Non Example</w:t>
      </w:r>
      <w:r w:rsidR="00EB29AD">
        <w:rPr>
          <w:rFonts w:asciiTheme="majorHAnsi" w:hAnsiTheme="majorHAnsi"/>
          <w:sz w:val="20"/>
          <w:szCs w:val="20"/>
        </w:rPr>
        <w:t xml:space="preserve">. Selanjutnya dari </w:t>
      </w:r>
      <w:r w:rsidR="000963F9">
        <w:rPr>
          <w:rFonts w:asciiTheme="majorHAnsi" w:hAnsiTheme="majorHAnsi"/>
          <w:sz w:val="20"/>
          <w:szCs w:val="20"/>
        </w:rPr>
        <w:fldChar w:fldCharType="begin"/>
      </w:r>
      <w:r w:rsidR="000963F9">
        <w:rPr>
          <w:rFonts w:asciiTheme="majorHAnsi" w:hAnsiTheme="majorHAnsi"/>
          <w:sz w:val="20"/>
          <w:szCs w:val="20"/>
        </w:rPr>
        <w:instrText xml:space="preserve"> ADDIN ZOTERO_ITEM CSL_CITATION {"citationID":"1lCi6kiq","properties":{"formattedCitation":"[10]","plainCitation":"[10]","noteIndex":0},"citationItems":[{"id":42,"uris":["http://zotero.org/users/local/HLA1zFYh/items/KNXIZTJY"],"uri":["http://zotero.org/users/local/HLA1zFYh/items/KNXIZTJY"],"itemData":{"id":42,"type":"article-journal","container-title":"Jurnal Kreatif Tadulako","issue":"9","page":"193-204","title":"Meningkatkan Hasil Belajar Siswa  Pada  Mata  Pelajaran  IPS  Melalui  Model  Pembelajaran  Example  Non Example Kelas V SDN Unu Kecamatan Bulagi Selatan.","volume":"5","author":[{"family":"Sunggudek","given":"Nolpin"},{"family":"Saneba","given":"Bonifasius"},{"family":"Jamaludin","given":"Jamaludin"}],"issued":{"date-parts":[["2015"]]}}}],"schema":"https://github.com/citation-style-language/schema/raw/master/csl-citation.json"} </w:instrText>
      </w:r>
      <w:r w:rsidR="000963F9">
        <w:rPr>
          <w:rFonts w:asciiTheme="majorHAnsi" w:hAnsiTheme="majorHAnsi"/>
          <w:sz w:val="20"/>
          <w:szCs w:val="20"/>
        </w:rPr>
        <w:fldChar w:fldCharType="separate"/>
      </w:r>
      <w:r w:rsidR="000963F9" w:rsidRPr="000963F9">
        <w:rPr>
          <w:rFonts w:ascii="Cambria" w:hAnsi="Cambria"/>
          <w:sz w:val="20"/>
        </w:rPr>
        <w:t>[10]</w:t>
      </w:r>
      <w:r w:rsidR="000963F9">
        <w:rPr>
          <w:rFonts w:asciiTheme="majorHAnsi" w:hAnsiTheme="majorHAnsi"/>
          <w:sz w:val="20"/>
          <w:szCs w:val="20"/>
        </w:rPr>
        <w:fldChar w:fldCharType="end"/>
      </w:r>
      <w:r w:rsidR="000963F9">
        <w:rPr>
          <w:rFonts w:asciiTheme="majorHAnsi" w:hAnsiTheme="majorHAnsi"/>
          <w:sz w:val="20"/>
          <w:szCs w:val="20"/>
        </w:rPr>
        <w:t xml:space="preserve"> </w:t>
      </w:r>
      <w:r w:rsidR="00EB29AD" w:rsidRPr="00EB29AD">
        <w:rPr>
          <w:rFonts w:asciiTheme="majorHAnsi" w:hAnsiTheme="majorHAnsi"/>
          <w:sz w:val="20"/>
          <w:szCs w:val="20"/>
        </w:rPr>
        <w:t>menyatakan model example non-example berbantu media viseta efektif terhadap hasil belajar ipa siswa kelas v sekolah dasar</w:t>
      </w:r>
      <w:r w:rsidR="00EB29AD">
        <w:rPr>
          <w:rFonts w:asciiTheme="majorHAnsi" w:hAnsiTheme="majorHAnsi"/>
          <w:sz w:val="20"/>
          <w:szCs w:val="20"/>
        </w:rPr>
        <w:t xml:space="preserve">. </w:t>
      </w:r>
      <w:r w:rsidRPr="00B332A1">
        <w:rPr>
          <w:rFonts w:asciiTheme="majorHAnsi" w:hAnsiTheme="majorHAnsi"/>
          <w:sz w:val="20"/>
          <w:szCs w:val="20"/>
        </w:rPr>
        <w:t xml:space="preserve">Dengan demikian dapat disimpulkan bahwa </w:t>
      </w:r>
      <w:r w:rsidR="00245408">
        <w:rPr>
          <w:rFonts w:asciiTheme="majorHAnsi" w:hAnsiTheme="majorHAnsi"/>
          <w:sz w:val="20"/>
          <w:szCs w:val="20"/>
        </w:rPr>
        <w:t xml:space="preserve">terdapat </w:t>
      </w:r>
      <w:r w:rsidR="00245408" w:rsidRPr="00B332A1">
        <w:rPr>
          <w:rFonts w:asciiTheme="majorHAnsi" w:hAnsiTheme="majorHAnsi"/>
          <w:sz w:val="20"/>
          <w:szCs w:val="20"/>
        </w:rPr>
        <w:t>pengaruh</w:t>
      </w:r>
      <w:r w:rsidR="00245408">
        <w:rPr>
          <w:rFonts w:asciiTheme="majorHAnsi" w:hAnsiTheme="majorHAnsi"/>
          <w:sz w:val="20"/>
          <w:szCs w:val="20"/>
        </w:rPr>
        <w:t xml:space="preserve"> implementasi</w:t>
      </w:r>
      <w:r w:rsidR="00245408" w:rsidRPr="00B332A1">
        <w:rPr>
          <w:rFonts w:asciiTheme="majorHAnsi" w:hAnsiTheme="majorHAnsi"/>
          <w:sz w:val="20"/>
          <w:szCs w:val="20"/>
        </w:rPr>
        <w:t xml:space="preserve"> </w:t>
      </w:r>
      <w:r w:rsidRPr="00B332A1">
        <w:rPr>
          <w:rFonts w:asciiTheme="majorHAnsi" w:hAnsiTheme="majorHAnsi"/>
          <w:sz w:val="20"/>
          <w:szCs w:val="20"/>
        </w:rPr>
        <w:t xml:space="preserve">model pembelajaran </w:t>
      </w:r>
      <w:r w:rsidRPr="00B332A1">
        <w:rPr>
          <w:rFonts w:asciiTheme="majorHAnsi" w:hAnsiTheme="majorHAnsi"/>
          <w:i/>
          <w:sz w:val="20"/>
          <w:szCs w:val="20"/>
        </w:rPr>
        <w:t>example non example</w:t>
      </w:r>
      <w:r w:rsidRPr="00B332A1">
        <w:rPr>
          <w:rFonts w:asciiTheme="majorHAnsi" w:hAnsiTheme="majorHAnsi"/>
          <w:sz w:val="20"/>
          <w:szCs w:val="20"/>
        </w:rPr>
        <w:t xml:space="preserve"> terhadap hasil </w:t>
      </w:r>
      <w:proofErr w:type="gramStart"/>
      <w:r w:rsidRPr="00B332A1">
        <w:rPr>
          <w:rFonts w:asciiTheme="majorHAnsi" w:hAnsiTheme="majorHAnsi"/>
          <w:sz w:val="20"/>
          <w:szCs w:val="20"/>
        </w:rPr>
        <w:lastRenderedPageBreak/>
        <w:t>belajar  matematika</w:t>
      </w:r>
      <w:proofErr w:type="gramEnd"/>
      <w:r w:rsidRPr="00B332A1">
        <w:rPr>
          <w:rFonts w:asciiTheme="majorHAnsi" w:hAnsiTheme="majorHAnsi"/>
          <w:sz w:val="20"/>
          <w:szCs w:val="20"/>
        </w:rPr>
        <w:t xml:space="preserve"> materi bangun datar pada peserta didik kelas IV MI Nurul Huda Kota Kupang.</w:t>
      </w:r>
    </w:p>
    <w:p w14:paraId="53BB0459" w14:textId="155B11C9" w:rsidR="00EB29AD" w:rsidRPr="00EB29AD" w:rsidRDefault="009D2660" w:rsidP="00EB29AD">
      <w:pPr>
        <w:pStyle w:val="IEEEHeading1"/>
        <w:numPr>
          <w:ilvl w:val="0"/>
          <w:numId w:val="11"/>
        </w:numPr>
        <w:spacing w:line="276" w:lineRule="auto"/>
        <w:jc w:val="left"/>
        <w:rPr>
          <w:rFonts w:asciiTheme="majorHAnsi" w:hAnsiTheme="majorHAnsi"/>
          <w:b/>
          <w:sz w:val="21"/>
          <w:szCs w:val="21"/>
          <w:lang w:val="id-ID"/>
        </w:rPr>
      </w:pPr>
      <w:r w:rsidRPr="004B20D8">
        <w:rPr>
          <w:rFonts w:asciiTheme="majorHAnsi" w:hAnsiTheme="majorHAnsi"/>
          <w:b/>
          <w:sz w:val="21"/>
          <w:szCs w:val="21"/>
          <w:lang w:val="id-ID"/>
        </w:rPr>
        <w:t xml:space="preserve">SIMPULAN </w:t>
      </w:r>
      <w:r w:rsidR="00F870D3" w:rsidRPr="004B20D8">
        <w:rPr>
          <w:rFonts w:asciiTheme="majorHAnsi" w:hAnsiTheme="majorHAnsi"/>
          <w:b/>
          <w:sz w:val="21"/>
          <w:szCs w:val="21"/>
          <w:lang w:val="id-ID"/>
        </w:rPr>
        <w:t>DAN</w:t>
      </w:r>
      <w:r w:rsidR="00633178" w:rsidRPr="004B20D8">
        <w:rPr>
          <w:rFonts w:asciiTheme="majorHAnsi" w:hAnsiTheme="majorHAnsi"/>
          <w:b/>
          <w:sz w:val="21"/>
          <w:szCs w:val="21"/>
          <w:lang w:val="id-ID"/>
        </w:rPr>
        <w:t xml:space="preserve"> SARAN</w:t>
      </w:r>
    </w:p>
    <w:p w14:paraId="02261F5F" w14:textId="77777777" w:rsidR="00A902FF" w:rsidRPr="00A902FF" w:rsidRDefault="00A902FF" w:rsidP="00A902FF">
      <w:pPr>
        <w:autoSpaceDE w:val="0"/>
        <w:autoSpaceDN w:val="0"/>
        <w:adjustRightInd w:val="0"/>
        <w:ind w:firstLine="720"/>
        <w:jc w:val="both"/>
        <w:rPr>
          <w:rFonts w:asciiTheme="majorHAnsi" w:hAnsiTheme="majorHAnsi"/>
          <w:sz w:val="20"/>
          <w:szCs w:val="20"/>
        </w:rPr>
      </w:pPr>
      <w:r w:rsidRPr="00A902FF">
        <w:rPr>
          <w:rFonts w:asciiTheme="majorHAnsi" w:hAnsiTheme="majorHAnsi"/>
          <w:bCs/>
          <w:sz w:val="20"/>
          <w:szCs w:val="20"/>
        </w:rPr>
        <w:t xml:space="preserve">Berdasarkan hasil analisis data dan pembahasan maka dapat disimpulkan bahwa terdapat pengaruh implementasi model pembelajaran </w:t>
      </w:r>
      <w:r w:rsidRPr="00A902FF">
        <w:rPr>
          <w:rFonts w:asciiTheme="majorHAnsi" w:hAnsiTheme="majorHAnsi"/>
          <w:bCs/>
          <w:i/>
          <w:sz w:val="20"/>
          <w:szCs w:val="20"/>
        </w:rPr>
        <w:t>example non example</w:t>
      </w:r>
      <w:r w:rsidRPr="00A902FF">
        <w:rPr>
          <w:rFonts w:asciiTheme="majorHAnsi" w:hAnsiTheme="majorHAnsi"/>
          <w:bCs/>
          <w:sz w:val="20"/>
          <w:szCs w:val="20"/>
        </w:rPr>
        <w:t xml:space="preserve"> terhadap hasil belajar matematika</w:t>
      </w:r>
      <w:r w:rsidRPr="00A902FF">
        <w:rPr>
          <w:rFonts w:asciiTheme="majorHAnsi" w:hAnsiTheme="majorHAnsi"/>
          <w:bCs/>
          <w:sz w:val="20"/>
          <w:szCs w:val="20"/>
          <w:lang w:val="id-ID"/>
        </w:rPr>
        <w:t xml:space="preserve"> </w:t>
      </w:r>
      <w:r w:rsidRPr="00A902FF">
        <w:rPr>
          <w:rFonts w:asciiTheme="majorHAnsi" w:hAnsiTheme="majorHAnsi"/>
          <w:bCs/>
          <w:sz w:val="20"/>
          <w:szCs w:val="20"/>
        </w:rPr>
        <w:t>pada peserta didik kelas IV MI Nurul Huda Kota Kupang tahun ajaran 2019/2020 yang dibuktikan dengan hasil uji statistika. Hal ini hal ini terlihat dari</w:t>
      </w:r>
      <w:r w:rsidRPr="00A902FF">
        <w:rPr>
          <w:rFonts w:asciiTheme="majorHAnsi" w:hAnsiTheme="majorHAnsi"/>
          <w:sz w:val="20"/>
          <w:szCs w:val="20"/>
          <w:lang w:val="id-ID"/>
        </w:rPr>
        <w:t xml:space="preserve"> thitung </w:t>
      </w:r>
      <w:proofErr w:type="gramStart"/>
      <w:r w:rsidRPr="00A902FF">
        <w:rPr>
          <w:rFonts w:asciiTheme="majorHAnsi" w:hAnsiTheme="majorHAnsi"/>
          <w:sz w:val="20"/>
          <w:szCs w:val="20"/>
          <w:lang w:val="id-ID"/>
        </w:rPr>
        <w:t xml:space="preserve">= </w:t>
      </w:r>
      <w:r w:rsidRPr="00A902FF">
        <w:rPr>
          <w:rFonts w:asciiTheme="majorHAnsi" w:hAnsiTheme="majorHAnsi"/>
          <w:sz w:val="20"/>
          <w:szCs w:val="20"/>
        </w:rPr>
        <w:t xml:space="preserve"> </w:t>
      </w:r>
      <w:r w:rsidRPr="00A902FF">
        <w:rPr>
          <w:rFonts w:asciiTheme="majorHAnsi" w:hAnsiTheme="majorHAnsi"/>
          <w:sz w:val="20"/>
          <w:szCs w:val="20"/>
          <w:lang w:val="id-ID"/>
        </w:rPr>
        <w:t>18.953</w:t>
      </w:r>
      <w:proofErr w:type="gramEnd"/>
      <w:r w:rsidRPr="00A902FF">
        <w:rPr>
          <w:rFonts w:asciiTheme="majorHAnsi" w:hAnsiTheme="majorHAnsi"/>
          <w:sz w:val="20"/>
          <w:szCs w:val="20"/>
          <w:lang w:val="id-ID"/>
        </w:rPr>
        <w:t xml:space="preserve"> dan t</w:t>
      </w:r>
      <w:r w:rsidRPr="00A902FF">
        <w:rPr>
          <w:rFonts w:asciiTheme="majorHAnsi" w:hAnsiTheme="majorHAnsi"/>
          <w:sz w:val="20"/>
          <w:szCs w:val="20"/>
          <w:vertAlign w:val="subscript"/>
          <w:lang w:val="id-ID"/>
        </w:rPr>
        <w:t xml:space="preserve">tabel </w:t>
      </w:r>
      <w:r w:rsidRPr="00A902FF">
        <w:rPr>
          <w:rFonts w:asciiTheme="majorHAnsi" w:hAnsiTheme="majorHAnsi"/>
          <w:sz w:val="20"/>
          <w:szCs w:val="20"/>
          <w:lang w:val="id-ID"/>
        </w:rPr>
        <w:t>= 4,00 untuk df 28 pada taraf 5% berarti t</w:t>
      </w:r>
      <w:r w:rsidRPr="00A902FF">
        <w:rPr>
          <w:rFonts w:asciiTheme="majorHAnsi" w:hAnsiTheme="majorHAnsi"/>
          <w:sz w:val="20"/>
          <w:szCs w:val="20"/>
          <w:vertAlign w:val="subscript"/>
          <w:lang w:val="id-ID"/>
        </w:rPr>
        <w:t>hitung</w:t>
      </w:r>
      <w:r w:rsidRPr="00A902FF">
        <w:rPr>
          <w:rFonts w:asciiTheme="majorHAnsi" w:hAnsiTheme="majorHAnsi"/>
          <w:sz w:val="20"/>
          <w:szCs w:val="20"/>
          <w:lang w:val="id-ID"/>
        </w:rPr>
        <w:t xml:space="preserve"> &gt; t</w:t>
      </w:r>
      <w:r w:rsidRPr="00A902FF">
        <w:rPr>
          <w:rFonts w:asciiTheme="majorHAnsi" w:hAnsiTheme="majorHAnsi"/>
          <w:sz w:val="20"/>
          <w:szCs w:val="20"/>
          <w:vertAlign w:val="subscript"/>
          <w:lang w:val="id-ID"/>
        </w:rPr>
        <w:t>tabel</w:t>
      </w:r>
      <w:r w:rsidRPr="00A902FF">
        <w:rPr>
          <w:rFonts w:asciiTheme="majorHAnsi" w:hAnsiTheme="majorHAnsi"/>
          <w:sz w:val="20"/>
          <w:szCs w:val="20"/>
          <w:lang w:val="id-ID"/>
        </w:rPr>
        <w:t xml:space="preserve">. Dengan demikian pengujian </w:t>
      </w:r>
      <w:r w:rsidRPr="00A902FF">
        <w:rPr>
          <w:rFonts w:asciiTheme="majorHAnsi" w:hAnsiTheme="majorHAnsi"/>
          <w:sz w:val="20"/>
          <w:szCs w:val="20"/>
        </w:rPr>
        <w:t>H</w:t>
      </w:r>
      <w:r w:rsidRPr="00A902FF">
        <w:rPr>
          <w:rFonts w:asciiTheme="majorHAnsi" w:hAnsiTheme="majorHAnsi"/>
          <w:sz w:val="20"/>
          <w:szCs w:val="20"/>
          <w:vertAlign w:val="subscript"/>
        </w:rPr>
        <w:t>0</w:t>
      </w:r>
      <w:r w:rsidRPr="00A902FF">
        <w:rPr>
          <w:rFonts w:asciiTheme="majorHAnsi" w:hAnsiTheme="majorHAnsi"/>
          <w:sz w:val="20"/>
          <w:szCs w:val="20"/>
        </w:rPr>
        <w:t xml:space="preserve"> ditolak dan H</w:t>
      </w:r>
      <w:r w:rsidRPr="00A902FF">
        <w:rPr>
          <w:rFonts w:asciiTheme="majorHAnsi" w:hAnsiTheme="majorHAnsi"/>
          <w:sz w:val="20"/>
          <w:szCs w:val="20"/>
          <w:vertAlign w:val="subscript"/>
        </w:rPr>
        <w:t>1</w:t>
      </w:r>
      <w:r w:rsidRPr="00A902FF">
        <w:rPr>
          <w:rFonts w:asciiTheme="majorHAnsi" w:hAnsiTheme="majorHAnsi"/>
          <w:sz w:val="20"/>
          <w:szCs w:val="20"/>
          <w:vertAlign w:val="subscript"/>
          <w:lang w:val="id-ID"/>
        </w:rPr>
        <w:t xml:space="preserve"> </w:t>
      </w:r>
      <w:r w:rsidRPr="00A902FF">
        <w:rPr>
          <w:rFonts w:asciiTheme="majorHAnsi" w:hAnsiTheme="majorHAnsi"/>
          <w:sz w:val="20"/>
          <w:szCs w:val="20"/>
          <w:lang w:val="id-ID"/>
        </w:rPr>
        <w:t>diterima</w:t>
      </w:r>
      <w:r w:rsidRPr="00A902FF">
        <w:rPr>
          <w:rFonts w:asciiTheme="majorHAnsi" w:hAnsiTheme="majorHAnsi"/>
          <w:sz w:val="20"/>
          <w:szCs w:val="20"/>
          <w:vertAlign w:val="subscript"/>
          <w:lang w:val="id-ID"/>
        </w:rPr>
        <w:t xml:space="preserve">. </w:t>
      </w:r>
      <w:r w:rsidRPr="00A902FF">
        <w:rPr>
          <w:rFonts w:asciiTheme="majorHAnsi" w:hAnsiTheme="majorHAnsi"/>
          <w:sz w:val="20"/>
          <w:szCs w:val="20"/>
          <w:vertAlign w:val="subscript"/>
        </w:rPr>
        <w:t>.</w:t>
      </w:r>
    </w:p>
    <w:p w14:paraId="39A0CA5A" w14:textId="77777777" w:rsidR="001928FB" w:rsidRDefault="00633178" w:rsidP="009223D5">
      <w:pPr>
        <w:pStyle w:val="IEEEHeading1"/>
        <w:numPr>
          <w:ilvl w:val="0"/>
          <w:numId w:val="0"/>
        </w:numPr>
        <w:spacing w:line="276" w:lineRule="auto"/>
        <w:jc w:val="left"/>
        <w:rPr>
          <w:rFonts w:asciiTheme="majorHAnsi" w:hAnsiTheme="majorHAnsi"/>
          <w:b/>
          <w:sz w:val="21"/>
          <w:szCs w:val="21"/>
          <w:lang w:val="en-US"/>
        </w:rPr>
      </w:pPr>
      <w:r w:rsidRPr="0074454A">
        <w:rPr>
          <w:rFonts w:asciiTheme="majorHAnsi" w:hAnsiTheme="majorHAnsi"/>
          <w:b/>
          <w:sz w:val="21"/>
          <w:szCs w:val="21"/>
          <w:lang w:val="id-ID"/>
        </w:rPr>
        <w:t>DAFTAR RUJUKAN</w:t>
      </w:r>
    </w:p>
    <w:p w14:paraId="537AFF47" w14:textId="77777777" w:rsidR="000963F9" w:rsidRPr="000963F9" w:rsidRDefault="000963F9" w:rsidP="000963F9">
      <w:pPr>
        <w:pStyle w:val="Bibliography"/>
        <w:jc w:val="both"/>
        <w:rPr>
          <w:rFonts w:asciiTheme="majorHAnsi" w:hAnsiTheme="majorHAnsi"/>
          <w:sz w:val="20"/>
          <w:szCs w:val="20"/>
        </w:rPr>
      </w:pPr>
      <w:r w:rsidRPr="000963F9">
        <w:rPr>
          <w:rFonts w:asciiTheme="majorHAnsi" w:hAnsiTheme="majorHAnsi"/>
          <w:sz w:val="20"/>
          <w:szCs w:val="20"/>
          <w:lang w:val="en-US"/>
        </w:rPr>
        <w:fldChar w:fldCharType="begin"/>
      </w:r>
      <w:r w:rsidRPr="000963F9">
        <w:rPr>
          <w:rFonts w:asciiTheme="majorHAnsi" w:hAnsiTheme="majorHAnsi"/>
          <w:sz w:val="20"/>
          <w:szCs w:val="20"/>
          <w:lang w:val="en-US"/>
        </w:rPr>
        <w:instrText xml:space="preserve"> ADDIN ZOTERO_BIBL {"uncited":[],"omitted":[],"custom":[]} CSL_BIBLIOGRAPHY </w:instrText>
      </w:r>
      <w:r w:rsidRPr="000963F9">
        <w:rPr>
          <w:rFonts w:asciiTheme="majorHAnsi" w:hAnsiTheme="majorHAnsi"/>
          <w:sz w:val="20"/>
          <w:szCs w:val="20"/>
          <w:lang w:val="en-US"/>
        </w:rPr>
        <w:fldChar w:fldCharType="separate"/>
      </w:r>
      <w:r w:rsidRPr="000963F9">
        <w:rPr>
          <w:rFonts w:asciiTheme="majorHAnsi" w:hAnsiTheme="majorHAnsi"/>
          <w:sz w:val="20"/>
          <w:szCs w:val="20"/>
        </w:rPr>
        <w:t>[1]</w:t>
      </w:r>
      <w:r w:rsidRPr="000963F9">
        <w:rPr>
          <w:rFonts w:asciiTheme="majorHAnsi" w:hAnsiTheme="majorHAnsi"/>
          <w:sz w:val="20"/>
          <w:szCs w:val="20"/>
        </w:rPr>
        <w:tab/>
        <w:t xml:space="preserve">W. Enika and A. Raekha, “Menyambut Pisa 2018: Pengembangan Literasi Matematika Untuk Mendukung Kecakapan Abad 21,” </w:t>
      </w:r>
      <w:r w:rsidRPr="000963F9">
        <w:rPr>
          <w:rFonts w:asciiTheme="majorHAnsi" w:hAnsiTheme="majorHAnsi"/>
          <w:i/>
          <w:iCs/>
          <w:sz w:val="20"/>
          <w:szCs w:val="20"/>
        </w:rPr>
        <w:t>de Fermat </w:t>
      </w:r>
      <w:proofErr w:type="gramStart"/>
      <w:r w:rsidRPr="000963F9">
        <w:rPr>
          <w:rFonts w:asciiTheme="majorHAnsi" w:hAnsiTheme="majorHAnsi"/>
          <w:i/>
          <w:iCs/>
          <w:sz w:val="20"/>
          <w:szCs w:val="20"/>
        </w:rPr>
        <w:t>:JurnalPendidikanMatematika</w:t>
      </w:r>
      <w:proofErr w:type="gramEnd"/>
      <w:r w:rsidRPr="000963F9">
        <w:rPr>
          <w:rFonts w:asciiTheme="majorHAnsi" w:hAnsiTheme="majorHAnsi"/>
          <w:sz w:val="20"/>
          <w:szCs w:val="20"/>
        </w:rPr>
        <w:t>, vol. 1, no. 1, pp. 31–38, 2018.</w:t>
      </w:r>
    </w:p>
    <w:p w14:paraId="30A01A90" w14:textId="77777777" w:rsidR="000963F9" w:rsidRPr="000963F9" w:rsidRDefault="000963F9" w:rsidP="000963F9">
      <w:pPr>
        <w:pStyle w:val="Bibliography"/>
        <w:jc w:val="both"/>
        <w:rPr>
          <w:rFonts w:asciiTheme="majorHAnsi" w:hAnsiTheme="majorHAnsi"/>
          <w:sz w:val="20"/>
          <w:szCs w:val="20"/>
        </w:rPr>
      </w:pPr>
      <w:r w:rsidRPr="000963F9">
        <w:rPr>
          <w:rFonts w:asciiTheme="majorHAnsi" w:hAnsiTheme="majorHAnsi"/>
          <w:sz w:val="20"/>
          <w:szCs w:val="20"/>
        </w:rPr>
        <w:t>[2]</w:t>
      </w:r>
      <w:r w:rsidRPr="000963F9">
        <w:rPr>
          <w:rFonts w:asciiTheme="majorHAnsi" w:hAnsiTheme="majorHAnsi"/>
          <w:sz w:val="20"/>
          <w:szCs w:val="20"/>
        </w:rPr>
        <w:tab/>
        <w:t xml:space="preserve">M. </w:t>
      </w:r>
      <w:proofErr w:type="gramStart"/>
      <w:r w:rsidRPr="000963F9">
        <w:rPr>
          <w:rFonts w:asciiTheme="majorHAnsi" w:hAnsiTheme="majorHAnsi"/>
          <w:sz w:val="20"/>
          <w:szCs w:val="20"/>
        </w:rPr>
        <w:t>Hamzah  A</w:t>
      </w:r>
      <w:proofErr w:type="gramEnd"/>
      <w:r w:rsidRPr="000963F9">
        <w:rPr>
          <w:rFonts w:asciiTheme="majorHAnsi" w:hAnsiTheme="majorHAnsi"/>
          <w:sz w:val="20"/>
          <w:szCs w:val="20"/>
        </w:rPr>
        <w:t xml:space="preserve">, </w:t>
      </w:r>
      <w:r w:rsidRPr="000963F9">
        <w:rPr>
          <w:rFonts w:asciiTheme="majorHAnsi" w:hAnsiTheme="majorHAnsi"/>
          <w:i/>
          <w:iCs/>
          <w:sz w:val="20"/>
          <w:szCs w:val="20"/>
        </w:rPr>
        <w:t>Perencanaan dan Strategi Pembelajaran Matematika.</w:t>
      </w:r>
      <w:r w:rsidRPr="000963F9">
        <w:rPr>
          <w:rFonts w:asciiTheme="majorHAnsi" w:hAnsiTheme="majorHAnsi"/>
          <w:sz w:val="20"/>
          <w:szCs w:val="20"/>
        </w:rPr>
        <w:t xml:space="preserve"> Rajawali Pers.Jakarta., 2014.</w:t>
      </w:r>
    </w:p>
    <w:p w14:paraId="0927E301" w14:textId="77777777" w:rsidR="000963F9" w:rsidRPr="000963F9" w:rsidRDefault="000963F9" w:rsidP="000963F9">
      <w:pPr>
        <w:pStyle w:val="Bibliography"/>
        <w:jc w:val="both"/>
        <w:rPr>
          <w:rFonts w:asciiTheme="majorHAnsi" w:hAnsiTheme="majorHAnsi"/>
          <w:sz w:val="20"/>
          <w:szCs w:val="20"/>
        </w:rPr>
      </w:pPr>
      <w:r w:rsidRPr="000963F9">
        <w:rPr>
          <w:rFonts w:asciiTheme="majorHAnsi" w:hAnsiTheme="majorHAnsi"/>
          <w:sz w:val="20"/>
          <w:szCs w:val="20"/>
        </w:rPr>
        <w:t>[3]</w:t>
      </w:r>
      <w:r w:rsidRPr="000963F9">
        <w:rPr>
          <w:rFonts w:asciiTheme="majorHAnsi" w:hAnsiTheme="majorHAnsi"/>
          <w:sz w:val="20"/>
          <w:szCs w:val="20"/>
        </w:rPr>
        <w:tab/>
        <w:t xml:space="preserve">S. P. Didik, “Berbagai alternatif model dan pendekatan dalam pembelajaran matematika,” </w:t>
      </w:r>
      <w:r w:rsidRPr="000963F9">
        <w:rPr>
          <w:rFonts w:asciiTheme="majorHAnsi" w:hAnsiTheme="majorHAnsi"/>
          <w:i/>
          <w:iCs/>
          <w:sz w:val="20"/>
          <w:szCs w:val="20"/>
        </w:rPr>
        <w:t>Jurnal Pendidikan Matematika</w:t>
      </w:r>
      <w:r w:rsidRPr="000963F9">
        <w:rPr>
          <w:rFonts w:asciiTheme="majorHAnsi" w:hAnsiTheme="majorHAnsi"/>
          <w:sz w:val="20"/>
          <w:szCs w:val="20"/>
        </w:rPr>
        <w:t>, vol. 1, no. 2, pp. 39–45, 2007.</w:t>
      </w:r>
    </w:p>
    <w:p w14:paraId="5A3C44ED" w14:textId="77777777" w:rsidR="000963F9" w:rsidRPr="000963F9" w:rsidRDefault="000963F9" w:rsidP="000963F9">
      <w:pPr>
        <w:pStyle w:val="Bibliography"/>
        <w:jc w:val="both"/>
        <w:rPr>
          <w:rFonts w:asciiTheme="majorHAnsi" w:hAnsiTheme="majorHAnsi"/>
          <w:sz w:val="20"/>
          <w:szCs w:val="20"/>
        </w:rPr>
      </w:pPr>
      <w:r w:rsidRPr="000963F9">
        <w:rPr>
          <w:rFonts w:asciiTheme="majorHAnsi" w:hAnsiTheme="majorHAnsi"/>
          <w:sz w:val="20"/>
          <w:szCs w:val="20"/>
        </w:rPr>
        <w:t>[4]</w:t>
      </w:r>
      <w:r w:rsidRPr="000963F9">
        <w:rPr>
          <w:rFonts w:asciiTheme="majorHAnsi" w:hAnsiTheme="majorHAnsi"/>
          <w:sz w:val="20"/>
          <w:szCs w:val="20"/>
        </w:rPr>
        <w:tab/>
        <w:t xml:space="preserve">M. Dian and A. Ummu, “Implementation of 21st-Century Learning on Psychomotor Learning Outcomes in Science Materials </w:t>
      </w:r>
      <w:proofErr w:type="gramStart"/>
      <w:r w:rsidRPr="000963F9">
        <w:rPr>
          <w:rFonts w:asciiTheme="majorHAnsi" w:hAnsiTheme="majorHAnsi"/>
          <w:sz w:val="20"/>
          <w:szCs w:val="20"/>
        </w:rPr>
        <w:t>With</w:t>
      </w:r>
      <w:proofErr w:type="gramEnd"/>
      <w:r w:rsidRPr="000963F9">
        <w:rPr>
          <w:rFonts w:asciiTheme="majorHAnsi" w:hAnsiTheme="majorHAnsi"/>
          <w:sz w:val="20"/>
          <w:szCs w:val="20"/>
        </w:rPr>
        <w:t xml:space="preserve"> Learning Motivation as Co-Variable,” </w:t>
      </w:r>
      <w:r w:rsidRPr="000963F9">
        <w:rPr>
          <w:rFonts w:asciiTheme="majorHAnsi" w:hAnsiTheme="majorHAnsi"/>
          <w:i/>
          <w:iCs/>
          <w:sz w:val="20"/>
          <w:szCs w:val="20"/>
        </w:rPr>
        <w:t>Atlantis Press</w:t>
      </w:r>
      <w:r w:rsidRPr="000963F9">
        <w:rPr>
          <w:rFonts w:asciiTheme="majorHAnsi" w:hAnsiTheme="majorHAnsi"/>
          <w:sz w:val="20"/>
          <w:szCs w:val="20"/>
        </w:rPr>
        <w:t>, vol. 1, no. 1, pp. 37–40, 2020.</w:t>
      </w:r>
    </w:p>
    <w:p w14:paraId="552D0E57" w14:textId="77777777" w:rsidR="000963F9" w:rsidRPr="000963F9" w:rsidRDefault="000963F9" w:rsidP="000963F9">
      <w:pPr>
        <w:pStyle w:val="Bibliography"/>
        <w:jc w:val="both"/>
        <w:rPr>
          <w:rFonts w:asciiTheme="majorHAnsi" w:hAnsiTheme="majorHAnsi"/>
          <w:sz w:val="20"/>
          <w:szCs w:val="20"/>
        </w:rPr>
      </w:pPr>
      <w:r w:rsidRPr="000963F9">
        <w:rPr>
          <w:rFonts w:asciiTheme="majorHAnsi" w:hAnsiTheme="majorHAnsi"/>
          <w:sz w:val="20"/>
          <w:szCs w:val="20"/>
        </w:rPr>
        <w:t>[5]</w:t>
      </w:r>
      <w:r w:rsidRPr="000963F9">
        <w:rPr>
          <w:rFonts w:asciiTheme="majorHAnsi" w:hAnsiTheme="majorHAnsi"/>
          <w:sz w:val="20"/>
          <w:szCs w:val="20"/>
        </w:rPr>
        <w:tab/>
        <w:t xml:space="preserve">A. Ummu, H. Suryadin, and U. Uslan, “The Influence of Process Oriented Guided Inquiry Learning (POGIL) Model Assisted by Realia Media to Improve Scientific Literacy and Critical Thinking Skill of Primary School Students,” </w:t>
      </w:r>
      <w:r w:rsidRPr="000963F9">
        <w:rPr>
          <w:rFonts w:asciiTheme="majorHAnsi" w:hAnsiTheme="majorHAnsi"/>
          <w:i/>
          <w:iCs/>
          <w:sz w:val="20"/>
          <w:szCs w:val="20"/>
        </w:rPr>
        <w:t>European Journal of Educational Research</w:t>
      </w:r>
      <w:r w:rsidRPr="000963F9">
        <w:rPr>
          <w:rFonts w:asciiTheme="majorHAnsi" w:hAnsiTheme="majorHAnsi"/>
          <w:sz w:val="20"/>
          <w:szCs w:val="20"/>
        </w:rPr>
        <w:t>, vol. 9, no. 4, pp. 1635–1647, 2020.</w:t>
      </w:r>
    </w:p>
    <w:p w14:paraId="3C8BFC11" w14:textId="77777777" w:rsidR="000963F9" w:rsidRPr="000963F9" w:rsidRDefault="000963F9" w:rsidP="000963F9">
      <w:pPr>
        <w:pStyle w:val="Bibliography"/>
        <w:jc w:val="both"/>
        <w:rPr>
          <w:rFonts w:asciiTheme="majorHAnsi" w:hAnsiTheme="majorHAnsi"/>
          <w:sz w:val="20"/>
          <w:szCs w:val="20"/>
        </w:rPr>
      </w:pPr>
      <w:r w:rsidRPr="000963F9">
        <w:rPr>
          <w:rFonts w:asciiTheme="majorHAnsi" w:hAnsiTheme="majorHAnsi"/>
          <w:sz w:val="20"/>
          <w:szCs w:val="20"/>
        </w:rPr>
        <w:t>[6]</w:t>
      </w:r>
      <w:r w:rsidRPr="000963F9">
        <w:rPr>
          <w:rFonts w:asciiTheme="majorHAnsi" w:hAnsiTheme="majorHAnsi"/>
          <w:sz w:val="20"/>
          <w:szCs w:val="20"/>
        </w:rPr>
        <w:tab/>
        <w:t xml:space="preserve">T. K. Fenny and M. Abdul Syahril, “Pengaruh Penggunaan Media Pop-Up Terhadap Keterampilan Menulis Deskrisi Tema Bumi Dan Alam Semesta Siswa Kelas III </w:t>
      </w:r>
      <w:proofErr w:type="gramStart"/>
      <w:r w:rsidRPr="000963F9">
        <w:rPr>
          <w:rFonts w:asciiTheme="majorHAnsi" w:hAnsiTheme="majorHAnsi"/>
          <w:sz w:val="20"/>
          <w:szCs w:val="20"/>
        </w:rPr>
        <w:t>SDIT  At</w:t>
      </w:r>
      <w:proofErr w:type="gramEnd"/>
      <w:r w:rsidRPr="000963F9">
        <w:rPr>
          <w:rFonts w:asciiTheme="majorHAnsi" w:hAnsiTheme="majorHAnsi"/>
          <w:sz w:val="20"/>
          <w:szCs w:val="20"/>
        </w:rPr>
        <w:t xml:space="preserve">-Taqwa Surabaya,” </w:t>
      </w:r>
      <w:r w:rsidRPr="000963F9">
        <w:rPr>
          <w:rFonts w:asciiTheme="majorHAnsi" w:hAnsiTheme="majorHAnsi"/>
          <w:i/>
          <w:iCs/>
          <w:sz w:val="20"/>
          <w:szCs w:val="20"/>
        </w:rPr>
        <w:t>Jurnal Pendidikan Dasar Flobamorata</w:t>
      </w:r>
      <w:r w:rsidRPr="000963F9">
        <w:rPr>
          <w:rFonts w:asciiTheme="majorHAnsi" w:hAnsiTheme="majorHAnsi"/>
          <w:sz w:val="20"/>
          <w:szCs w:val="20"/>
        </w:rPr>
        <w:t>, vol. 1, no. 2, pp. 49–59, 2020.</w:t>
      </w:r>
    </w:p>
    <w:p w14:paraId="6151F78F" w14:textId="77777777" w:rsidR="000963F9" w:rsidRPr="000963F9" w:rsidRDefault="000963F9" w:rsidP="000963F9">
      <w:pPr>
        <w:pStyle w:val="Bibliography"/>
        <w:jc w:val="both"/>
        <w:rPr>
          <w:rFonts w:asciiTheme="majorHAnsi" w:hAnsiTheme="majorHAnsi"/>
          <w:sz w:val="20"/>
          <w:szCs w:val="20"/>
        </w:rPr>
      </w:pPr>
      <w:r w:rsidRPr="000963F9">
        <w:rPr>
          <w:rFonts w:asciiTheme="majorHAnsi" w:hAnsiTheme="majorHAnsi"/>
          <w:sz w:val="20"/>
          <w:szCs w:val="20"/>
        </w:rPr>
        <w:t>[7]</w:t>
      </w:r>
      <w:r w:rsidRPr="000963F9">
        <w:rPr>
          <w:rFonts w:asciiTheme="majorHAnsi" w:hAnsiTheme="majorHAnsi"/>
          <w:sz w:val="20"/>
          <w:szCs w:val="20"/>
        </w:rPr>
        <w:tab/>
        <w:t xml:space="preserve">S. Aris, </w:t>
      </w:r>
      <w:r w:rsidRPr="000963F9">
        <w:rPr>
          <w:rFonts w:asciiTheme="majorHAnsi" w:hAnsiTheme="majorHAnsi"/>
          <w:i/>
          <w:iCs/>
          <w:sz w:val="20"/>
          <w:szCs w:val="20"/>
        </w:rPr>
        <w:t>Model Pembelajaran Inovatif Dalam Kurikulum</w:t>
      </w:r>
      <w:r w:rsidRPr="000963F9">
        <w:rPr>
          <w:rFonts w:asciiTheme="majorHAnsi" w:hAnsiTheme="majorHAnsi"/>
          <w:sz w:val="20"/>
          <w:szCs w:val="20"/>
        </w:rPr>
        <w:t xml:space="preserve">. Ar-ruzz </w:t>
      </w:r>
      <w:proofErr w:type="gramStart"/>
      <w:r w:rsidRPr="000963F9">
        <w:rPr>
          <w:rFonts w:asciiTheme="majorHAnsi" w:hAnsiTheme="majorHAnsi"/>
          <w:sz w:val="20"/>
          <w:szCs w:val="20"/>
        </w:rPr>
        <w:t>media.Yogyakarta.,</w:t>
      </w:r>
      <w:proofErr w:type="gramEnd"/>
      <w:r w:rsidRPr="000963F9">
        <w:rPr>
          <w:rFonts w:asciiTheme="majorHAnsi" w:hAnsiTheme="majorHAnsi"/>
          <w:sz w:val="20"/>
          <w:szCs w:val="20"/>
        </w:rPr>
        <w:t xml:space="preserve"> 2013.</w:t>
      </w:r>
    </w:p>
    <w:p w14:paraId="20930B8F" w14:textId="77777777" w:rsidR="000963F9" w:rsidRPr="000963F9" w:rsidRDefault="000963F9" w:rsidP="000963F9">
      <w:pPr>
        <w:pStyle w:val="Bibliography"/>
        <w:jc w:val="both"/>
        <w:rPr>
          <w:rFonts w:asciiTheme="majorHAnsi" w:hAnsiTheme="majorHAnsi"/>
          <w:sz w:val="20"/>
          <w:szCs w:val="20"/>
        </w:rPr>
      </w:pPr>
      <w:r w:rsidRPr="000963F9">
        <w:rPr>
          <w:rFonts w:asciiTheme="majorHAnsi" w:hAnsiTheme="majorHAnsi"/>
          <w:sz w:val="20"/>
          <w:szCs w:val="20"/>
        </w:rPr>
        <w:t>[8]</w:t>
      </w:r>
      <w:r w:rsidRPr="000963F9">
        <w:rPr>
          <w:rFonts w:asciiTheme="majorHAnsi" w:hAnsiTheme="majorHAnsi"/>
          <w:sz w:val="20"/>
          <w:szCs w:val="20"/>
        </w:rPr>
        <w:tab/>
        <w:t xml:space="preserve">A. Ummu, S. Sunimbar, and U. Uslan, “The Improvement of Science Learning Outcomes of Primary School Students </w:t>
      </w:r>
      <w:proofErr w:type="gramStart"/>
      <w:r w:rsidRPr="000963F9">
        <w:rPr>
          <w:rFonts w:asciiTheme="majorHAnsi" w:hAnsiTheme="majorHAnsi"/>
          <w:sz w:val="20"/>
          <w:szCs w:val="20"/>
        </w:rPr>
        <w:t>Through</w:t>
      </w:r>
      <w:proofErr w:type="gramEnd"/>
      <w:r w:rsidRPr="000963F9">
        <w:rPr>
          <w:rFonts w:asciiTheme="majorHAnsi" w:hAnsiTheme="majorHAnsi"/>
          <w:sz w:val="20"/>
          <w:szCs w:val="20"/>
        </w:rPr>
        <w:t xml:space="preserve"> the Model of POGIL-Supplemented With the Student Worksheet,” </w:t>
      </w:r>
      <w:r w:rsidRPr="000963F9">
        <w:rPr>
          <w:rFonts w:asciiTheme="majorHAnsi" w:hAnsiTheme="majorHAnsi"/>
          <w:i/>
          <w:iCs/>
          <w:sz w:val="20"/>
          <w:szCs w:val="20"/>
        </w:rPr>
        <w:t>Atlantis Press</w:t>
      </w:r>
      <w:r w:rsidRPr="000963F9">
        <w:rPr>
          <w:rFonts w:asciiTheme="majorHAnsi" w:hAnsiTheme="majorHAnsi"/>
          <w:sz w:val="20"/>
          <w:szCs w:val="20"/>
        </w:rPr>
        <w:t>, vol. 1, no. 1, pp. 181–188, 2020.</w:t>
      </w:r>
    </w:p>
    <w:p w14:paraId="442F21EC" w14:textId="77777777" w:rsidR="000963F9" w:rsidRPr="000963F9" w:rsidRDefault="000963F9" w:rsidP="000963F9">
      <w:pPr>
        <w:pStyle w:val="Bibliography"/>
        <w:jc w:val="both"/>
        <w:rPr>
          <w:rFonts w:asciiTheme="majorHAnsi" w:hAnsiTheme="majorHAnsi"/>
          <w:sz w:val="20"/>
          <w:szCs w:val="20"/>
        </w:rPr>
      </w:pPr>
      <w:r w:rsidRPr="000963F9">
        <w:rPr>
          <w:rFonts w:asciiTheme="majorHAnsi" w:hAnsiTheme="majorHAnsi"/>
          <w:sz w:val="20"/>
          <w:szCs w:val="20"/>
        </w:rPr>
        <w:t>[9]</w:t>
      </w:r>
      <w:r w:rsidRPr="000963F9">
        <w:rPr>
          <w:rFonts w:asciiTheme="majorHAnsi" w:hAnsiTheme="majorHAnsi"/>
          <w:sz w:val="20"/>
          <w:szCs w:val="20"/>
        </w:rPr>
        <w:tab/>
        <w:t xml:space="preserve">L. Lusi, P. Yudi, T. Erwin, H. Muhammad, A. Ripal, and H. Wahyu, “Penerapan Model Pembelajaran Example Non Example Matematika Untuk Meningkatkan Motivasi Siswa,” </w:t>
      </w:r>
      <w:r w:rsidRPr="000963F9">
        <w:rPr>
          <w:rFonts w:asciiTheme="majorHAnsi" w:hAnsiTheme="majorHAnsi"/>
          <w:i/>
          <w:iCs/>
          <w:sz w:val="20"/>
          <w:szCs w:val="20"/>
        </w:rPr>
        <w:t>Journal On Education</w:t>
      </w:r>
      <w:r w:rsidRPr="000963F9">
        <w:rPr>
          <w:rFonts w:asciiTheme="majorHAnsi" w:hAnsiTheme="majorHAnsi"/>
          <w:sz w:val="20"/>
          <w:szCs w:val="20"/>
        </w:rPr>
        <w:t>, vol. 1, no. 3, pp. 87–93, 2019.</w:t>
      </w:r>
    </w:p>
    <w:p w14:paraId="5F3544AE" w14:textId="77777777" w:rsidR="000963F9" w:rsidRPr="000963F9" w:rsidRDefault="000963F9" w:rsidP="000963F9">
      <w:pPr>
        <w:pStyle w:val="Bibliography"/>
        <w:jc w:val="both"/>
        <w:rPr>
          <w:rFonts w:asciiTheme="majorHAnsi" w:hAnsiTheme="majorHAnsi"/>
          <w:sz w:val="20"/>
          <w:szCs w:val="20"/>
        </w:rPr>
      </w:pPr>
      <w:r w:rsidRPr="000963F9">
        <w:rPr>
          <w:rFonts w:asciiTheme="majorHAnsi" w:hAnsiTheme="majorHAnsi"/>
          <w:sz w:val="20"/>
          <w:szCs w:val="20"/>
        </w:rPr>
        <w:t>[10]</w:t>
      </w:r>
      <w:r w:rsidRPr="000963F9">
        <w:rPr>
          <w:rFonts w:asciiTheme="majorHAnsi" w:hAnsiTheme="majorHAnsi"/>
          <w:sz w:val="20"/>
          <w:szCs w:val="20"/>
        </w:rPr>
        <w:tab/>
        <w:t xml:space="preserve">N. Sunggudek, B. Saneba, and J. Jamaludin, “Meningkatkan Hasil Belajar Siswa  Pada  Mata  Pelajaran  IPS  Melalui  Model  Pembelajaran  Example  Non Example Kelas V SDN Unu Kecamatan Bulagi Selatan.,” </w:t>
      </w:r>
      <w:r w:rsidRPr="000963F9">
        <w:rPr>
          <w:rFonts w:asciiTheme="majorHAnsi" w:hAnsiTheme="majorHAnsi"/>
          <w:i/>
          <w:iCs/>
          <w:sz w:val="20"/>
          <w:szCs w:val="20"/>
        </w:rPr>
        <w:t>Jurnal Kreatif Tadulako</w:t>
      </w:r>
      <w:r w:rsidRPr="000963F9">
        <w:rPr>
          <w:rFonts w:asciiTheme="majorHAnsi" w:hAnsiTheme="majorHAnsi"/>
          <w:sz w:val="20"/>
          <w:szCs w:val="20"/>
        </w:rPr>
        <w:t>, vol. 5, no. 9, pp. 193–204, 2015.</w:t>
      </w:r>
    </w:p>
    <w:p w14:paraId="4AC8C02F" w14:textId="462756B3" w:rsidR="000963F9" w:rsidRPr="000963F9" w:rsidRDefault="000963F9" w:rsidP="000963F9">
      <w:pPr>
        <w:pStyle w:val="IEEEParagraph"/>
        <w:rPr>
          <w:rFonts w:asciiTheme="majorHAnsi" w:hAnsiTheme="majorHAnsi"/>
          <w:sz w:val="20"/>
          <w:szCs w:val="20"/>
          <w:lang w:val="en-US"/>
        </w:rPr>
      </w:pPr>
      <w:r w:rsidRPr="000963F9">
        <w:rPr>
          <w:rFonts w:asciiTheme="majorHAnsi" w:hAnsiTheme="majorHAnsi"/>
          <w:sz w:val="20"/>
          <w:szCs w:val="20"/>
          <w:lang w:val="en-US"/>
        </w:rPr>
        <w:fldChar w:fldCharType="end"/>
      </w:r>
    </w:p>
    <w:sectPr w:rsidR="000963F9" w:rsidRPr="000963F9" w:rsidSect="00BB13C6">
      <w:type w:val="continuous"/>
      <w:pgSz w:w="11906" w:h="16838" w:code="9"/>
      <w:pgMar w:top="851" w:right="737" w:bottom="737" w:left="851" w:header="567" w:footer="567" w:gutter="0"/>
      <w:cols w:num="2"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54943" w14:textId="77777777" w:rsidR="00F057F0" w:rsidRDefault="00F057F0" w:rsidP="00A1414F">
      <w:r>
        <w:separator/>
      </w:r>
    </w:p>
  </w:endnote>
  <w:endnote w:type="continuationSeparator" w:id="0">
    <w:p w14:paraId="6B6ED618" w14:textId="77777777" w:rsidR="00F057F0" w:rsidRDefault="00F057F0"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isha">
    <w:altName w:val="Arial"/>
    <w:charset w:val="B1"/>
    <w:family w:val="swiss"/>
    <w:pitch w:val="variable"/>
    <w:sig w:usb0="00000000" w:usb1="40000042"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FEECF" w14:textId="77777777" w:rsidR="00B278E3" w:rsidRDefault="00B278E3">
    <w:pPr>
      <w:pStyle w:val="Footer"/>
      <w:jc w:val="center"/>
    </w:pPr>
    <w:r>
      <w:fldChar w:fldCharType="begin"/>
    </w:r>
    <w:r>
      <w:instrText xml:space="preserve"> PAGE   \* MERGEFORMAT </w:instrText>
    </w:r>
    <w:r>
      <w:fldChar w:fldCharType="separate"/>
    </w:r>
    <w:r w:rsidR="00667CBD">
      <w:rPr>
        <w:noProof/>
      </w:rPr>
      <w:t>1</w:t>
    </w:r>
    <w:r>
      <w:fldChar w:fldCharType="end"/>
    </w:r>
  </w:p>
  <w:p w14:paraId="02B973C3" w14:textId="77777777" w:rsidR="00B278E3" w:rsidRDefault="00B27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4D4CF" w14:textId="77777777" w:rsidR="00F057F0" w:rsidRDefault="00F057F0" w:rsidP="00A1414F">
      <w:r>
        <w:separator/>
      </w:r>
    </w:p>
  </w:footnote>
  <w:footnote w:type="continuationSeparator" w:id="0">
    <w:p w14:paraId="0358883D" w14:textId="77777777" w:rsidR="00F057F0" w:rsidRDefault="00F057F0"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C9771" w14:textId="30BECF95" w:rsidR="00B278E3" w:rsidRPr="00042418" w:rsidRDefault="00B278E3" w:rsidP="006079BE">
    <w:pPr>
      <w:pStyle w:val="Header"/>
      <w:tabs>
        <w:tab w:val="clear" w:pos="9360"/>
      </w:tabs>
      <w:rPr>
        <w:rFonts w:ascii="Franklin Gothic Book" w:hAnsi="Franklin Gothic Book" w:cs="Gisha"/>
        <w:sz w:val="20"/>
        <w:szCs w:val="20"/>
        <w:lang w:val="id-ID"/>
      </w:rPr>
    </w:pPr>
    <w:r w:rsidRPr="00042418">
      <w:rPr>
        <w:rFonts w:ascii="Franklin Gothic Book" w:hAnsi="Franklin Gothic Book" w:cs="Gisha"/>
        <w:smallCaps/>
        <w:sz w:val="20"/>
        <w:szCs w:val="20"/>
        <w:lang w:val="id-ID"/>
      </w:rPr>
      <w:fldChar w:fldCharType="begin"/>
    </w:r>
    <w:r w:rsidRPr="00042418">
      <w:rPr>
        <w:rFonts w:ascii="Franklin Gothic Book" w:hAnsi="Franklin Gothic Book" w:cs="Gisha"/>
        <w:smallCaps/>
        <w:sz w:val="20"/>
        <w:szCs w:val="20"/>
        <w:lang w:val="id-ID"/>
      </w:rPr>
      <w:instrText xml:space="preserve"> PAGE   \* MERGEFORMAT </w:instrText>
    </w:r>
    <w:r w:rsidRPr="00042418">
      <w:rPr>
        <w:rFonts w:ascii="Franklin Gothic Book" w:hAnsi="Franklin Gothic Book" w:cs="Gisha"/>
        <w:smallCaps/>
        <w:sz w:val="20"/>
        <w:szCs w:val="20"/>
        <w:lang w:val="id-ID"/>
      </w:rPr>
      <w:fldChar w:fldCharType="separate"/>
    </w:r>
    <w:r w:rsidR="000963F9">
      <w:rPr>
        <w:rFonts w:ascii="Franklin Gothic Book" w:hAnsi="Franklin Gothic Book" w:cs="Gisha"/>
        <w:smallCaps/>
        <w:noProof/>
        <w:sz w:val="20"/>
        <w:szCs w:val="20"/>
        <w:lang w:val="id-ID"/>
      </w:rPr>
      <w:t>2</w:t>
    </w:r>
    <w:r w:rsidRPr="00042418">
      <w:rPr>
        <w:rFonts w:ascii="Franklin Gothic Book" w:hAnsi="Franklin Gothic Book" w:cs="Gisha"/>
        <w:smallCaps/>
        <w:sz w:val="20"/>
        <w:szCs w:val="20"/>
        <w:lang w:val="id-ID"/>
      </w:rPr>
      <w:fldChar w:fldCharType="end"/>
    </w:r>
    <w:r w:rsidRPr="00042418">
      <w:rPr>
        <w:rFonts w:ascii="Franklin Gothic Book" w:hAnsi="Franklin Gothic Book" w:cs="Gisha"/>
        <w:smallCaps/>
        <w:noProof/>
        <w:sz w:val="20"/>
        <w:szCs w:val="20"/>
        <w:lang w:val="id-ID"/>
      </w:rPr>
      <w:t xml:space="preserve">  </w:t>
    </w:r>
    <w:r w:rsidRPr="001941D3">
      <w:rPr>
        <w:rFonts w:ascii="Franklin Gothic Book" w:hAnsi="Franklin Gothic Book" w:cs="Gisha"/>
        <w:b/>
        <w:smallCaps/>
        <w:noProof/>
        <w:sz w:val="20"/>
        <w:szCs w:val="20"/>
        <w:lang w:val="en-US"/>
      </w:rPr>
      <w:t>|</w:t>
    </w:r>
    <w:r w:rsidRPr="00042418">
      <w:rPr>
        <w:rFonts w:ascii="Franklin Gothic Book" w:hAnsi="Franklin Gothic Book" w:cs="Gisha"/>
        <w:smallCaps/>
        <w:noProof/>
        <w:sz w:val="20"/>
        <w:szCs w:val="20"/>
        <w:lang w:val="id-ID"/>
      </w:rPr>
      <w:t xml:space="preserve"> </w:t>
    </w:r>
    <w:r w:rsidRPr="00042418">
      <w:rPr>
        <w:rFonts w:ascii="Franklin Gothic Book" w:hAnsi="Franklin Gothic Book" w:cs="Gisha"/>
        <w:smallCaps/>
        <w:noProof/>
        <w:sz w:val="20"/>
        <w:szCs w:val="20"/>
        <w:lang w:val="en-US"/>
      </w:rPr>
      <w:t xml:space="preserve"> </w:t>
    </w:r>
    <w:r w:rsidRPr="00042418">
      <w:rPr>
        <w:rFonts w:ascii="Franklin Gothic Book" w:hAnsi="Franklin Gothic Book" w:cs="Gisha"/>
        <w:b/>
        <w:sz w:val="20"/>
        <w:szCs w:val="20"/>
      </w:rPr>
      <w:t xml:space="preserve">Jurnal </w:t>
    </w:r>
    <w:r>
      <w:rPr>
        <w:rFonts w:ascii="Franklin Gothic Book" w:hAnsi="Franklin Gothic Book" w:cs="Gisha"/>
        <w:b/>
        <w:sz w:val="20"/>
        <w:szCs w:val="20"/>
      </w:rPr>
      <w:t>Elementary</w:t>
    </w:r>
    <w:r w:rsidRPr="00042418">
      <w:rPr>
        <w:rFonts w:ascii="Franklin Gothic Book" w:hAnsi="Franklin Gothic Book" w:cs="Gisha"/>
        <w:sz w:val="20"/>
        <w:szCs w:val="20"/>
        <w:lang w:val="id-ID"/>
      </w:rPr>
      <w:t xml:space="preserve"> </w:t>
    </w:r>
    <w:r w:rsidRPr="001941D3">
      <w:rPr>
        <w:rFonts w:ascii="Franklin Gothic Book" w:hAnsi="Franklin Gothic Book" w:cs="Gisha"/>
        <w:b/>
        <w:sz w:val="20"/>
        <w:szCs w:val="20"/>
        <w:lang w:val="id-ID"/>
      </w:rPr>
      <w:t>|</w:t>
    </w:r>
    <w:r w:rsidRPr="00042418">
      <w:rPr>
        <w:rFonts w:ascii="Franklin Gothic Book" w:hAnsi="Franklin Gothic Book" w:cs="Gisha"/>
        <w:sz w:val="20"/>
        <w:szCs w:val="20"/>
        <w:lang w:val="id-ID"/>
      </w:rPr>
      <w:t xml:space="preserve"> Vol.</w:t>
    </w:r>
    <w:r w:rsidRPr="00042418">
      <w:rPr>
        <w:rFonts w:ascii="Franklin Gothic Book" w:hAnsi="Franklin Gothic Book" w:cs="Gisha"/>
        <w:sz w:val="20"/>
        <w:szCs w:val="20"/>
        <w:lang w:val="en-US"/>
      </w:rPr>
      <w:t xml:space="preserve"> </w:t>
    </w:r>
    <w:r w:rsidR="00C32997">
      <w:rPr>
        <w:rFonts w:ascii="Franklin Gothic Book" w:hAnsi="Franklin Gothic Book" w:cs="Gisha"/>
        <w:sz w:val="20"/>
        <w:szCs w:val="20"/>
        <w:lang w:val="en-US"/>
      </w:rPr>
      <w:t>..</w:t>
    </w:r>
    <w:r w:rsidRPr="00042418">
      <w:rPr>
        <w:rFonts w:ascii="Franklin Gothic Book" w:hAnsi="Franklin Gothic Book" w:cs="Gisha"/>
        <w:sz w:val="20"/>
        <w:szCs w:val="20"/>
        <w:lang w:val="id-ID"/>
      </w:rPr>
      <w:t>, No.</w:t>
    </w:r>
    <w:r w:rsidRPr="00042418">
      <w:rPr>
        <w:rFonts w:ascii="Franklin Gothic Book" w:hAnsi="Franklin Gothic Book" w:cs="Gisha"/>
        <w:sz w:val="20"/>
        <w:szCs w:val="20"/>
        <w:lang w:val="en-US"/>
      </w:rPr>
      <w:t xml:space="preserve"> </w:t>
    </w:r>
    <w:r w:rsidR="00C32997">
      <w:rPr>
        <w:rFonts w:ascii="Franklin Gothic Book" w:hAnsi="Franklin Gothic Book" w:cs="Gisha"/>
        <w:sz w:val="20"/>
        <w:szCs w:val="20"/>
        <w:lang w:val="en-US"/>
      </w:rPr>
      <w:t>…</w:t>
    </w:r>
    <w:r w:rsidRPr="00042418">
      <w:rPr>
        <w:rFonts w:ascii="Franklin Gothic Book" w:hAnsi="Franklin Gothic Book" w:cs="Gisha"/>
        <w:sz w:val="20"/>
        <w:szCs w:val="20"/>
        <w:lang w:val="id-ID"/>
      </w:rPr>
      <w:t xml:space="preserve">, </w:t>
    </w:r>
    <w:r>
      <w:rPr>
        <w:rFonts w:ascii="Franklin Gothic Book" w:hAnsi="Franklin Gothic Book" w:cs="Gisha"/>
        <w:sz w:val="20"/>
        <w:szCs w:val="20"/>
        <w:lang w:val="en-US"/>
      </w:rPr>
      <w:t>bulan tahun</w:t>
    </w:r>
    <w:r w:rsidRPr="00042418">
      <w:rPr>
        <w:rFonts w:ascii="Franklin Gothic Book" w:hAnsi="Franklin Gothic Book" w:cs="Gisha"/>
        <w:sz w:val="20"/>
        <w:szCs w:val="20"/>
        <w:lang w:val="id-ID"/>
      </w:rPr>
      <w:t>, hal</w:t>
    </w:r>
    <w:r w:rsidRPr="00042418">
      <w:rPr>
        <w:rFonts w:ascii="Franklin Gothic Book" w:hAnsi="Franklin Gothic Book" w:cs="Gisha"/>
        <w:sz w:val="20"/>
        <w:szCs w:val="20"/>
        <w:lang w:val="en-US"/>
      </w:rPr>
      <w:t xml:space="preserve"> </w:t>
    </w:r>
    <w:r w:rsidRPr="00042418">
      <w:rPr>
        <w:rFonts w:ascii="Franklin Gothic Book" w:hAnsi="Franklin Gothic Book" w:cs="Gisha"/>
        <w:sz w:val="20"/>
        <w:szCs w:val="20"/>
        <w:lang w:val="id-ID"/>
      </w:rPr>
      <w:t>....-....</w:t>
    </w:r>
  </w:p>
  <w:p w14:paraId="764ABA97" w14:textId="77777777" w:rsidR="00B278E3" w:rsidRPr="00042418" w:rsidRDefault="00B278E3" w:rsidP="006079BE">
    <w:pPr>
      <w:pStyle w:val="Header"/>
      <w:tabs>
        <w:tab w:val="clear" w:pos="9360"/>
      </w:tabs>
      <w:rPr>
        <w:rFonts w:ascii="Franklin Gothic Book" w:hAnsi="Franklin Gothic Book" w:cs="Gisha"/>
        <w:sz w:val="20"/>
        <w:szCs w:val="2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7A394" w14:textId="77777777" w:rsidR="00B278E3" w:rsidRPr="001A1D29" w:rsidRDefault="00B278E3" w:rsidP="00E20C19">
    <w:pPr>
      <w:pStyle w:val="Header"/>
      <w:jc w:val="right"/>
      <w:rPr>
        <w:sz w:val="20"/>
        <w:szCs w:val="20"/>
      </w:rPr>
    </w:pPr>
    <w:r w:rsidRPr="001A1D29">
      <w:rPr>
        <w:smallCaps/>
        <w:sz w:val="20"/>
        <w:szCs w:val="20"/>
        <w:lang w:val="id-ID"/>
      </w:rPr>
      <w:tab/>
    </w:r>
    <w:r w:rsidRPr="001A1D29">
      <w:rPr>
        <w:smallCaps/>
        <w:sz w:val="20"/>
        <w:szCs w:val="20"/>
        <w:lang w:val="id-ID"/>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2CAF0" w14:textId="77777777" w:rsidR="00B278E3" w:rsidRDefault="00B278E3" w:rsidP="00F40ABD">
    <w:pPr>
      <w:pStyle w:val="Header"/>
      <w:tabs>
        <w:tab w:val="center" w:pos="5159"/>
        <w:tab w:val="right" w:pos="10318"/>
      </w:tabs>
      <w:jc w:val="right"/>
    </w:pPr>
    <w:r>
      <w:rPr>
        <w:noProof/>
        <w:lang w:val="en-US" w:eastAsia="en-US"/>
      </w:rPr>
      <w:drawing>
        <wp:anchor distT="0" distB="0" distL="114300" distR="114300" simplePos="0" relativeHeight="251658752" behindDoc="1" locked="0" layoutInCell="1" allowOverlap="1" wp14:anchorId="73F8A8D2" wp14:editId="257177A7">
          <wp:simplePos x="0" y="0"/>
          <wp:positionH relativeFrom="column">
            <wp:posOffset>-83185</wp:posOffset>
          </wp:positionH>
          <wp:positionV relativeFrom="paragraph">
            <wp:posOffset>-26670</wp:posOffset>
          </wp:positionV>
          <wp:extent cx="666750" cy="85725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l="7079" t="15001" r="22128"/>
                  <a:stretch>
                    <a:fillRect/>
                  </a:stretch>
                </pic:blipFill>
                <pic:spPr bwMode="auto">
                  <a:xfrm>
                    <a:off x="0" y="0"/>
                    <a:ext cx="6667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6704" behindDoc="0" locked="0" layoutInCell="1" allowOverlap="1" wp14:anchorId="0D0802C9" wp14:editId="075F8694">
              <wp:simplePos x="0" y="0"/>
              <wp:positionH relativeFrom="column">
                <wp:posOffset>516890</wp:posOffset>
              </wp:positionH>
              <wp:positionV relativeFrom="paragraph">
                <wp:posOffset>-17145</wp:posOffset>
              </wp:positionV>
              <wp:extent cx="3872865" cy="762000"/>
              <wp:effectExtent l="0" t="0" r="13335" b="1905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865" cy="762000"/>
                      </a:xfrm>
                      <a:prstGeom prst="rect">
                        <a:avLst/>
                      </a:prstGeom>
                      <a:solidFill>
                        <a:srgbClr val="FFFFFF">
                          <a:alpha val="0"/>
                        </a:srgbClr>
                      </a:solidFill>
                      <a:ln w="0">
                        <a:solidFill>
                          <a:schemeClr val="bg1">
                            <a:lumMod val="100000"/>
                            <a:lumOff val="0"/>
                          </a:schemeClr>
                        </a:solidFill>
                        <a:miter lim="800000"/>
                        <a:headEnd/>
                        <a:tailEnd/>
                      </a:ln>
                    </wps:spPr>
                    <wps:txbx>
                      <w:txbxContent>
                        <w:p w14:paraId="5CEE7236" w14:textId="77777777" w:rsidR="00B278E3" w:rsidRPr="009831D7" w:rsidRDefault="00B278E3" w:rsidP="00DA6890">
                          <w:pPr>
                            <w:rPr>
                              <w:rFonts w:ascii="Franklin Gothic Book" w:hAnsi="Franklin Gothic Book"/>
                              <w:b/>
                              <w:szCs w:val="28"/>
                            </w:rPr>
                          </w:pPr>
                          <w:proofErr w:type="gramStart"/>
                          <w:r w:rsidRPr="009831D7">
                            <w:rPr>
                              <w:rFonts w:ascii="Franklin Gothic Book" w:hAnsi="Franklin Gothic Book"/>
                              <w:b/>
                              <w:szCs w:val="28"/>
                            </w:rPr>
                            <w:t>Jurnal  Elementary</w:t>
                          </w:r>
                          <w:proofErr w:type="gramEnd"/>
                        </w:p>
                        <w:p w14:paraId="42A0650C" w14:textId="77777777" w:rsidR="00B278E3" w:rsidRPr="009831D7" w:rsidRDefault="00B278E3" w:rsidP="00DA6890">
                          <w:pPr>
                            <w:rPr>
                              <w:rFonts w:ascii="Trebuchet MS" w:hAnsi="Trebuchet MS"/>
                              <w:b/>
                              <w:sz w:val="22"/>
                              <w:szCs w:val="20"/>
                            </w:rPr>
                          </w:pPr>
                          <w:r w:rsidRPr="009831D7">
                            <w:rPr>
                              <w:rFonts w:ascii="Trebuchet MS" w:hAnsi="Trebuchet MS"/>
                              <w:color w:val="000000"/>
                              <w:sz w:val="22"/>
                              <w:szCs w:val="20"/>
                              <w:shd w:val="clear" w:color="auto" w:fill="FFFFFF"/>
                            </w:rPr>
                            <w:t>Kajian Teori dan Hasil Penelitian Pendidikan Sekolah Dasar</w:t>
                          </w:r>
                        </w:p>
                        <w:p w14:paraId="1E5158A0" w14:textId="77777777" w:rsidR="00B278E3" w:rsidRPr="009831D7" w:rsidRDefault="00B278E3" w:rsidP="003C5B51">
                          <w:pPr>
                            <w:rPr>
                              <w:rFonts w:ascii="Trebuchet MS" w:hAnsi="Trebuchet MS"/>
                              <w:sz w:val="22"/>
                              <w:szCs w:val="20"/>
                            </w:rPr>
                          </w:pPr>
                          <w:r w:rsidRPr="009831D7">
                            <w:rPr>
                              <w:rFonts w:ascii="Trebuchet MS" w:hAnsi="Trebuchet MS"/>
                              <w:sz w:val="22"/>
                              <w:szCs w:val="20"/>
                            </w:rPr>
                            <w:t xml:space="preserve">ISSN </w:t>
                          </w:r>
                          <w:r w:rsidRPr="009831D7">
                            <w:rPr>
                              <w:rFonts w:ascii="Trebuchet MS" w:hAnsi="Trebuchet MS"/>
                              <w:color w:val="000000"/>
                              <w:sz w:val="22"/>
                              <w:szCs w:val="20"/>
                              <w:shd w:val="clear" w:color="auto" w:fill="FFFFFF"/>
                            </w:rPr>
                            <w:t>2614-5596</w:t>
                          </w:r>
                        </w:p>
                        <w:p w14:paraId="31C1AEBE" w14:textId="77777777" w:rsidR="00B278E3" w:rsidRPr="009831D7" w:rsidRDefault="00F057F0" w:rsidP="00DA6890">
                          <w:pPr>
                            <w:rPr>
                              <w:rFonts w:ascii="Trebuchet MS" w:hAnsi="Trebuchet MS"/>
                              <w:b/>
                              <w:sz w:val="28"/>
                              <w:szCs w:val="28"/>
                            </w:rPr>
                          </w:pPr>
                          <w:hyperlink r:id="rId2" w:history="1">
                            <w:r w:rsidR="00B278E3" w:rsidRPr="009831D7">
                              <w:rPr>
                                <w:rStyle w:val="Hyperlink"/>
                                <w:rFonts w:ascii="Trebuchet MS" w:hAnsi="Trebuchet MS"/>
                              </w:rPr>
                              <w:t>http://journal.ummat.ac.id/index.php/elementary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7pt;margin-top:-1.35pt;width:304.95pt;height:6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" strokecolor="white [3212]" strokeweight="0">
              <v:fill opacity="0"/>
              <v:textbox>
                <w:txbxContent>
                  <w:p w14:paraId="5CEE7236" w14:textId="77777777" w:rsidR="00B278E3" w:rsidRPr="009831D7" w:rsidRDefault="00B278E3" w:rsidP="00DA6890">
                    <w:pPr>
                      <w:rPr>
                        <w:rFonts w:ascii="Franklin Gothic Book" w:hAnsi="Franklin Gothic Book"/>
                        <w:b/>
                        <w:szCs w:val="28"/>
                      </w:rPr>
                    </w:pPr>
                    <w:proofErr w:type="gramStart"/>
                    <w:r w:rsidRPr="009831D7">
                      <w:rPr>
                        <w:rFonts w:ascii="Franklin Gothic Book" w:hAnsi="Franklin Gothic Book"/>
                        <w:b/>
                        <w:szCs w:val="28"/>
                      </w:rPr>
                      <w:t>Jurnal  Elementary</w:t>
                    </w:r>
                    <w:proofErr w:type="gramEnd"/>
                  </w:p>
                  <w:p w14:paraId="42A0650C" w14:textId="77777777" w:rsidR="00B278E3" w:rsidRPr="009831D7" w:rsidRDefault="00B278E3" w:rsidP="00DA6890">
                    <w:pPr>
                      <w:rPr>
                        <w:rFonts w:ascii="Trebuchet MS" w:hAnsi="Trebuchet MS"/>
                        <w:b/>
                        <w:sz w:val="22"/>
                        <w:szCs w:val="20"/>
                      </w:rPr>
                    </w:pPr>
                    <w:r w:rsidRPr="009831D7">
                      <w:rPr>
                        <w:rFonts w:ascii="Trebuchet MS" w:hAnsi="Trebuchet MS"/>
                        <w:color w:val="000000"/>
                        <w:sz w:val="22"/>
                        <w:szCs w:val="20"/>
                        <w:shd w:val="clear" w:color="auto" w:fill="FFFFFF"/>
                      </w:rPr>
                      <w:t>Kajian Teori dan Hasil Penelitian Pendidikan Sekolah Dasar</w:t>
                    </w:r>
                  </w:p>
                  <w:p w14:paraId="1E5158A0" w14:textId="77777777" w:rsidR="00B278E3" w:rsidRPr="009831D7" w:rsidRDefault="00B278E3" w:rsidP="003C5B51">
                    <w:pPr>
                      <w:rPr>
                        <w:rFonts w:ascii="Trebuchet MS" w:hAnsi="Trebuchet MS"/>
                        <w:sz w:val="22"/>
                        <w:szCs w:val="20"/>
                      </w:rPr>
                    </w:pPr>
                    <w:r w:rsidRPr="009831D7">
                      <w:rPr>
                        <w:rFonts w:ascii="Trebuchet MS" w:hAnsi="Trebuchet MS"/>
                        <w:sz w:val="22"/>
                        <w:szCs w:val="20"/>
                      </w:rPr>
                      <w:t xml:space="preserve">ISSN </w:t>
                    </w:r>
                    <w:r w:rsidRPr="009831D7">
                      <w:rPr>
                        <w:rFonts w:ascii="Trebuchet MS" w:hAnsi="Trebuchet MS"/>
                        <w:color w:val="000000"/>
                        <w:sz w:val="22"/>
                        <w:szCs w:val="20"/>
                        <w:shd w:val="clear" w:color="auto" w:fill="FFFFFF"/>
                      </w:rPr>
                      <w:t>2614-5596</w:t>
                    </w:r>
                  </w:p>
                  <w:p w14:paraId="31C1AEBE" w14:textId="77777777" w:rsidR="00B278E3" w:rsidRPr="009831D7" w:rsidRDefault="00F057F0" w:rsidP="00DA6890">
                    <w:pPr>
                      <w:rPr>
                        <w:rFonts w:ascii="Trebuchet MS" w:hAnsi="Trebuchet MS"/>
                        <w:b/>
                        <w:sz w:val="28"/>
                        <w:szCs w:val="28"/>
                      </w:rPr>
                    </w:pPr>
                    <w:hyperlink r:id="rId3" w:history="1">
                      <w:r w:rsidR="00B278E3" w:rsidRPr="009831D7">
                        <w:rPr>
                          <w:rStyle w:val="Hyperlink"/>
                          <w:rFonts w:ascii="Trebuchet MS" w:hAnsi="Trebuchet MS"/>
                        </w:rPr>
                        <w:t>http://journal.ummat.ac.id/index.php/elementary</w:t>
                      </w:r>
                    </w:hyperlink>
                  </w:p>
                </w:txbxContent>
              </v:textbox>
            </v:shape>
          </w:pict>
        </mc:Fallback>
      </mc:AlternateContent>
    </w:r>
  </w:p>
  <w:p w14:paraId="3B604EC0" w14:textId="77777777" w:rsidR="00B278E3" w:rsidRDefault="00B278E3" w:rsidP="00F40ABD">
    <w:pPr>
      <w:pStyle w:val="Header"/>
      <w:tabs>
        <w:tab w:val="center" w:pos="5159"/>
        <w:tab w:val="right" w:pos="10318"/>
      </w:tabs>
      <w:jc w:val="right"/>
    </w:pPr>
  </w:p>
  <w:p w14:paraId="78B9F55C" w14:textId="77777777" w:rsidR="00B278E3" w:rsidRDefault="00B278E3" w:rsidP="00F40ABD">
    <w:pPr>
      <w:pStyle w:val="Header"/>
      <w:tabs>
        <w:tab w:val="center" w:pos="5159"/>
        <w:tab w:val="right" w:pos="10318"/>
      </w:tabs>
      <w:jc w:val="right"/>
    </w:pPr>
    <w:r>
      <w:rPr>
        <w:noProof/>
        <w:lang w:val="en-US" w:eastAsia="en-US"/>
      </w:rPr>
      <mc:AlternateContent>
        <mc:Choice Requires="wps">
          <w:drawing>
            <wp:anchor distT="0" distB="0" distL="114300" distR="114300" simplePos="0" relativeHeight="251657728" behindDoc="0" locked="0" layoutInCell="1" allowOverlap="1" wp14:anchorId="76BAA006" wp14:editId="7099F239">
              <wp:simplePos x="0" y="0"/>
              <wp:positionH relativeFrom="margin">
                <wp:posOffset>4389755</wp:posOffset>
              </wp:positionH>
              <wp:positionV relativeFrom="paragraph">
                <wp:posOffset>131445</wp:posOffset>
              </wp:positionV>
              <wp:extent cx="2197735" cy="360680"/>
              <wp:effectExtent l="0" t="0" r="12065" b="2032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360680"/>
                      </a:xfrm>
                      <a:prstGeom prst="rect">
                        <a:avLst/>
                      </a:prstGeom>
                      <a:solidFill>
                        <a:srgbClr val="FFFFFF">
                          <a:alpha val="0"/>
                        </a:srgbClr>
                      </a:solidFill>
                      <a:ln w="0">
                        <a:solidFill>
                          <a:schemeClr val="bg1">
                            <a:lumMod val="100000"/>
                            <a:lumOff val="0"/>
                          </a:schemeClr>
                        </a:solidFill>
                        <a:miter lim="800000"/>
                        <a:headEnd/>
                        <a:tailEnd/>
                      </a:ln>
                    </wps:spPr>
                    <wps:txbx>
                      <w:txbxContent>
                        <w:p w14:paraId="7B96BB72" w14:textId="2C65CBD8" w:rsidR="00B278E3" w:rsidRPr="00EE729F" w:rsidRDefault="00B278E3" w:rsidP="00D20251">
                          <w:pPr>
                            <w:rPr>
                              <w:rFonts w:ascii="Trebuchet MS" w:hAnsi="Trebuchet MS"/>
                              <w:b/>
                              <w:sz w:val="18"/>
                              <w:szCs w:val="18"/>
                            </w:rPr>
                          </w:pPr>
                          <w:r w:rsidRPr="00EE729F">
                            <w:rPr>
                              <w:rFonts w:ascii="Trebuchet MS" w:hAnsi="Trebuchet MS"/>
                              <w:b/>
                              <w:sz w:val="18"/>
                              <w:szCs w:val="18"/>
                            </w:rPr>
                            <w:t>Vol</w:t>
                          </w:r>
                          <w:proofErr w:type="gramStart"/>
                          <w:r w:rsidRPr="00EE729F">
                            <w:rPr>
                              <w:rFonts w:ascii="Trebuchet MS" w:hAnsi="Trebuchet MS"/>
                              <w:b/>
                              <w:sz w:val="18"/>
                              <w:szCs w:val="18"/>
                            </w:rPr>
                            <w:t xml:space="preserve">. </w:t>
                          </w:r>
                          <w:r w:rsidR="00C32997">
                            <w:rPr>
                              <w:rFonts w:ascii="Trebuchet MS" w:hAnsi="Trebuchet MS"/>
                              <w:b/>
                              <w:sz w:val="18"/>
                              <w:szCs w:val="18"/>
                            </w:rPr>
                            <w:t>..</w:t>
                          </w:r>
                          <w:proofErr w:type="gramEnd"/>
                          <w:r w:rsidRPr="00EE729F">
                            <w:rPr>
                              <w:rFonts w:ascii="Trebuchet MS" w:hAnsi="Trebuchet MS"/>
                              <w:b/>
                              <w:sz w:val="18"/>
                              <w:szCs w:val="18"/>
                            </w:rPr>
                            <w:t xml:space="preserve"> No</w:t>
                          </w:r>
                          <w:proofErr w:type="gramStart"/>
                          <w:r w:rsidRPr="00EE729F">
                            <w:rPr>
                              <w:rFonts w:ascii="Trebuchet MS" w:hAnsi="Trebuchet MS"/>
                              <w:b/>
                              <w:sz w:val="18"/>
                              <w:szCs w:val="18"/>
                            </w:rPr>
                            <w:t xml:space="preserve">. </w:t>
                          </w:r>
                          <w:r w:rsidR="00C32997">
                            <w:rPr>
                              <w:rFonts w:ascii="Trebuchet MS" w:hAnsi="Trebuchet MS"/>
                              <w:b/>
                              <w:sz w:val="18"/>
                              <w:szCs w:val="18"/>
                            </w:rPr>
                            <w:t>..</w:t>
                          </w:r>
                          <w:proofErr w:type="gramEnd"/>
                          <w:r w:rsidRPr="00EE729F">
                            <w:rPr>
                              <w:rFonts w:ascii="Trebuchet MS" w:hAnsi="Trebuchet MS"/>
                              <w:b/>
                              <w:sz w:val="18"/>
                              <w:szCs w:val="18"/>
                            </w:rPr>
                            <w:t xml:space="preserve"> </w:t>
                          </w:r>
                          <w:proofErr w:type="gramStart"/>
                          <w:r>
                            <w:rPr>
                              <w:rFonts w:ascii="Trebuchet MS" w:hAnsi="Trebuchet MS"/>
                              <w:b/>
                              <w:sz w:val="18"/>
                              <w:szCs w:val="18"/>
                            </w:rPr>
                            <w:t>Januari 20</w:t>
                          </w:r>
                          <w:r w:rsidR="00C32997">
                            <w:rPr>
                              <w:rFonts w:ascii="Trebuchet MS" w:hAnsi="Trebuchet MS"/>
                              <w:b/>
                              <w:sz w:val="18"/>
                              <w:szCs w:val="18"/>
                            </w:rPr>
                            <w:t>21</w:t>
                          </w:r>
                          <w:r w:rsidRPr="00EE729F">
                            <w:rPr>
                              <w:rFonts w:ascii="Trebuchet MS" w:hAnsi="Trebuchet MS"/>
                              <w:b/>
                              <w:sz w:val="18"/>
                              <w:szCs w:val="18"/>
                            </w:rPr>
                            <w:t xml:space="preserve">, </w:t>
                          </w:r>
                          <w:r>
                            <w:rPr>
                              <w:rFonts w:ascii="Trebuchet MS" w:hAnsi="Trebuchet MS"/>
                              <w:b/>
                              <w:sz w:val="18"/>
                              <w:szCs w:val="18"/>
                            </w:rPr>
                            <w:t>h</w:t>
                          </w:r>
                          <w:r w:rsidRPr="00EE729F">
                            <w:rPr>
                              <w:rFonts w:ascii="Trebuchet MS" w:hAnsi="Trebuchet MS"/>
                              <w:b/>
                              <w:sz w:val="18"/>
                              <w:szCs w:val="18"/>
                            </w:rPr>
                            <w:t>al.</w:t>
                          </w:r>
                          <w:proofErr w:type="gramEnd"/>
                          <w:r w:rsidRPr="00EE729F">
                            <w:rPr>
                              <w:rFonts w:ascii="Trebuchet MS" w:hAnsi="Trebuchet MS"/>
                              <w:b/>
                              <w:sz w:val="18"/>
                              <w:szCs w:val="18"/>
                            </w:rPr>
                            <w:t xml:space="preserve"> xx-xx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45.65pt;margin-top:10.35pt;width:173.05pt;height:28.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" strokecolor="white [3212]" strokeweight="0">
              <v:fill opacity="0"/>
              <v:textbox>
                <w:txbxContent>
                  <w:p w14:paraId="7B96BB72" w14:textId="2C65CBD8" w:rsidR="00B278E3" w:rsidRPr="00EE729F" w:rsidRDefault="00B278E3" w:rsidP="00D20251">
                    <w:pPr>
                      <w:rPr>
                        <w:rFonts w:ascii="Trebuchet MS" w:hAnsi="Trebuchet MS"/>
                        <w:b/>
                        <w:sz w:val="18"/>
                        <w:szCs w:val="18"/>
                      </w:rPr>
                    </w:pPr>
                    <w:r w:rsidRPr="00EE729F">
                      <w:rPr>
                        <w:rFonts w:ascii="Trebuchet MS" w:hAnsi="Trebuchet MS"/>
                        <w:b/>
                        <w:sz w:val="18"/>
                        <w:szCs w:val="18"/>
                      </w:rPr>
                      <w:t>Vol</w:t>
                    </w:r>
                    <w:proofErr w:type="gramStart"/>
                    <w:r w:rsidRPr="00EE729F">
                      <w:rPr>
                        <w:rFonts w:ascii="Trebuchet MS" w:hAnsi="Trebuchet MS"/>
                        <w:b/>
                        <w:sz w:val="18"/>
                        <w:szCs w:val="18"/>
                      </w:rPr>
                      <w:t xml:space="preserve">. </w:t>
                    </w:r>
                    <w:r w:rsidR="00C32997">
                      <w:rPr>
                        <w:rFonts w:ascii="Trebuchet MS" w:hAnsi="Trebuchet MS"/>
                        <w:b/>
                        <w:sz w:val="18"/>
                        <w:szCs w:val="18"/>
                      </w:rPr>
                      <w:t>..</w:t>
                    </w:r>
                    <w:proofErr w:type="gramEnd"/>
                    <w:r w:rsidRPr="00EE729F">
                      <w:rPr>
                        <w:rFonts w:ascii="Trebuchet MS" w:hAnsi="Trebuchet MS"/>
                        <w:b/>
                        <w:sz w:val="18"/>
                        <w:szCs w:val="18"/>
                      </w:rPr>
                      <w:t xml:space="preserve"> No</w:t>
                    </w:r>
                    <w:proofErr w:type="gramStart"/>
                    <w:r w:rsidRPr="00EE729F">
                      <w:rPr>
                        <w:rFonts w:ascii="Trebuchet MS" w:hAnsi="Trebuchet MS"/>
                        <w:b/>
                        <w:sz w:val="18"/>
                        <w:szCs w:val="18"/>
                      </w:rPr>
                      <w:t xml:space="preserve">. </w:t>
                    </w:r>
                    <w:r w:rsidR="00C32997">
                      <w:rPr>
                        <w:rFonts w:ascii="Trebuchet MS" w:hAnsi="Trebuchet MS"/>
                        <w:b/>
                        <w:sz w:val="18"/>
                        <w:szCs w:val="18"/>
                      </w:rPr>
                      <w:t>..</w:t>
                    </w:r>
                    <w:proofErr w:type="gramEnd"/>
                    <w:r w:rsidRPr="00EE729F">
                      <w:rPr>
                        <w:rFonts w:ascii="Trebuchet MS" w:hAnsi="Trebuchet MS"/>
                        <w:b/>
                        <w:sz w:val="18"/>
                        <w:szCs w:val="18"/>
                      </w:rPr>
                      <w:t xml:space="preserve"> </w:t>
                    </w:r>
                    <w:proofErr w:type="gramStart"/>
                    <w:r>
                      <w:rPr>
                        <w:rFonts w:ascii="Trebuchet MS" w:hAnsi="Trebuchet MS"/>
                        <w:b/>
                        <w:sz w:val="18"/>
                        <w:szCs w:val="18"/>
                      </w:rPr>
                      <w:t>Januari 20</w:t>
                    </w:r>
                    <w:r w:rsidR="00C32997">
                      <w:rPr>
                        <w:rFonts w:ascii="Trebuchet MS" w:hAnsi="Trebuchet MS"/>
                        <w:b/>
                        <w:sz w:val="18"/>
                        <w:szCs w:val="18"/>
                      </w:rPr>
                      <w:t>21</w:t>
                    </w:r>
                    <w:r w:rsidRPr="00EE729F">
                      <w:rPr>
                        <w:rFonts w:ascii="Trebuchet MS" w:hAnsi="Trebuchet MS"/>
                        <w:b/>
                        <w:sz w:val="18"/>
                        <w:szCs w:val="18"/>
                      </w:rPr>
                      <w:t xml:space="preserve">, </w:t>
                    </w:r>
                    <w:r>
                      <w:rPr>
                        <w:rFonts w:ascii="Trebuchet MS" w:hAnsi="Trebuchet MS"/>
                        <w:b/>
                        <w:sz w:val="18"/>
                        <w:szCs w:val="18"/>
                      </w:rPr>
                      <w:t>h</w:t>
                    </w:r>
                    <w:r w:rsidRPr="00EE729F">
                      <w:rPr>
                        <w:rFonts w:ascii="Trebuchet MS" w:hAnsi="Trebuchet MS"/>
                        <w:b/>
                        <w:sz w:val="18"/>
                        <w:szCs w:val="18"/>
                      </w:rPr>
                      <w:t>al.</w:t>
                    </w:r>
                    <w:proofErr w:type="gramEnd"/>
                    <w:r w:rsidRPr="00EE729F">
                      <w:rPr>
                        <w:rFonts w:ascii="Trebuchet MS" w:hAnsi="Trebuchet MS"/>
                        <w:b/>
                        <w:sz w:val="18"/>
                        <w:szCs w:val="18"/>
                      </w:rPr>
                      <w:t xml:space="preserve"> xx-xx </w:t>
                    </w:r>
                  </w:p>
                </w:txbxContent>
              </v:textbox>
              <w10:wrap anchorx="margin"/>
            </v:shape>
          </w:pict>
        </mc:Fallback>
      </mc:AlternateContent>
    </w:r>
  </w:p>
  <w:p w14:paraId="1106D3EB" w14:textId="77777777" w:rsidR="00B278E3" w:rsidRDefault="00B278E3" w:rsidP="00F40ABD">
    <w:pPr>
      <w:pStyle w:val="Header"/>
      <w:tabs>
        <w:tab w:val="center" w:pos="5159"/>
        <w:tab w:val="right" w:pos="10318"/>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12434F7B"/>
    <w:multiLevelType w:val="hybridMultilevel"/>
    <w:tmpl w:val="10747D56"/>
    <w:lvl w:ilvl="0" w:tplc="B64628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Heading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3">
    <w:nsid w:val="2C0A3187"/>
    <w:multiLevelType w:val="hybridMultilevel"/>
    <w:tmpl w:val="7A7EC7C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2D3D387F"/>
    <w:multiLevelType w:val="multilevel"/>
    <w:tmpl w:val="419EBF5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328273D7"/>
    <w:multiLevelType w:val="multilevel"/>
    <w:tmpl w:val="9C8E938C"/>
    <w:numStyleLink w:val="IEEEBullet1"/>
  </w:abstractNum>
  <w:abstractNum w:abstractNumId="6">
    <w:nsid w:val="3AE82645"/>
    <w:multiLevelType w:val="hybridMultilevel"/>
    <w:tmpl w:val="1A7449F4"/>
    <w:lvl w:ilvl="0" w:tplc="992473AE">
      <w:start w:val="1"/>
      <w:numFmt w:val="upperLetter"/>
      <w:lvlText w:val="%1."/>
      <w:lvlJc w:val="left"/>
      <w:pPr>
        <w:ind w:left="360" w:hanging="360"/>
      </w:pPr>
      <w:rPr>
        <w:rFonts w:cs="Times New Roman" w:hint="default"/>
        <w:sz w:val="21"/>
        <w:szCs w:val="21"/>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4"/>
        <w:szCs w:val="24"/>
        <w:u w:val="none"/>
        <w:vertAlign w:val="base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68462572"/>
    <w:multiLevelType w:val="hybridMultilevel"/>
    <w:tmpl w:val="6D6C518A"/>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1">
    <w:nsid w:val="6A7F4B21"/>
    <w:multiLevelType w:val="multilevel"/>
    <w:tmpl w:val="28442E80"/>
    <w:lvl w:ilvl="0">
      <w:start w:val="1"/>
      <w:numFmt w:val="decimal"/>
      <w:pStyle w:val="IEEEHeading3"/>
      <w:suff w:val="nothing"/>
      <w:lvlText w:val="%1."/>
      <w:lvlJc w:val="left"/>
      <w:rPr>
        <w:rFonts w:asciiTheme="majorHAnsi" w:eastAsia="SimSun" w:hAnsiTheme="majorHAnsi" w:cs="Times New Roman"/>
        <w:i w:val="0"/>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12">
    <w:nsid w:val="6DC3293B"/>
    <w:multiLevelType w:val="singleLevel"/>
    <w:tmpl w:val="5DC83150"/>
    <w:lvl w:ilvl="0">
      <w:start w:val="1"/>
      <w:numFmt w:val="decimal"/>
      <w:lvlText w:val="[%1]"/>
      <w:lvlJc w:val="left"/>
      <w:pPr>
        <w:tabs>
          <w:tab w:val="num" w:pos="360"/>
        </w:tabs>
        <w:ind w:left="360" w:hanging="360"/>
      </w:pPr>
      <w:rPr>
        <w:rFonts w:cs="Times New Roman"/>
        <w:b w:val="0"/>
        <w:color w:val="auto"/>
      </w:rPr>
    </w:lvl>
  </w:abstractNum>
  <w:abstractNum w:abstractNumId="13">
    <w:nsid w:val="6F23703A"/>
    <w:multiLevelType w:val="hybridMultilevel"/>
    <w:tmpl w:val="EE18B65A"/>
    <w:lvl w:ilvl="0" w:tplc="0C0C6762">
      <w:start w:val="2"/>
      <w:numFmt w:val="decimal"/>
      <w:lvlText w:val="%1."/>
      <w:lvlJc w:val="left"/>
      <w:pPr>
        <w:ind w:left="643" w:hanging="360"/>
      </w:pPr>
      <w:rPr>
        <w:rFonts w:cs="Times New Roman" w:hint="default"/>
        <w:b/>
      </w:rPr>
    </w:lvl>
    <w:lvl w:ilvl="1" w:tplc="04090019" w:tentative="1">
      <w:start w:val="1"/>
      <w:numFmt w:val="lowerLetter"/>
      <w:lvlText w:val="%2."/>
      <w:lvlJc w:val="left"/>
      <w:pPr>
        <w:ind w:left="1363" w:hanging="360"/>
      </w:pPr>
      <w:rPr>
        <w:rFonts w:cs="Times New Roman"/>
      </w:rPr>
    </w:lvl>
    <w:lvl w:ilvl="2" w:tplc="0409001B" w:tentative="1">
      <w:start w:val="1"/>
      <w:numFmt w:val="lowerRoman"/>
      <w:lvlText w:val="%3."/>
      <w:lvlJc w:val="right"/>
      <w:pPr>
        <w:ind w:left="2083" w:hanging="180"/>
      </w:pPr>
      <w:rPr>
        <w:rFonts w:cs="Times New Roman"/>
      </w:rPr>
    </w:lvl>
    <w:lvl w:ilvl="3" w:tplc="0409000F" w:tentative="1">
      <w:start w:val="1"/>
      <w:numFmt w:val="decimal"/>
      <w:lvlText w:val="%4."/>
      <w:lvlJc w:val="left"/>
      <w:pPr>
        <w:ind w:left="2803" w:hanging="360"/>
      </w:pPr>
      <w:rPr>
        <w:rFonts w:cs="Times New Roman"/>
      </w:rPr>
    </w:lvl>
    <w:lvl w:ilvl="4" w:tplc="04090019" w:tentative="1">
      <w:start w:val="1"/>
      <w:numFmt w:val="lowerLetter"/>
      <w:lvlText w:val="%5."/>
      <w:lvlJc w:val="left"/>
      <w:pPr>
        <w:ind w:left="3523" w:hanging="360"/>
      </w:pPr>
      <w:rPr>
        <w:rFonts w:cs="Times New Roman"/>
      </w:rPr>
    </w:lvl>
    <w:lvl w:ilvl="5" w:tplc="0409001B" w:tentative="1">
      <w:start w:val="1"/>
      <w:numFmt w:val="lowerRoman"/>
      <w:lvlText w:val="%6."/>
      <w:lvlJc w:val="right"/>
      <w:pPr>
        <w:ind w:left="4243" w:hanging="180"/>
      </w:pPr>
      <w:rPr>
        <w:rFonts w:cs="Times New Roman"/>
      </w:rPr>
    </w:lvl>
    <w:lvl w:ilvl="6" w:tplc="0409000F" w:tentative="1">
      <w:start w:val="1"/>
      <w:numFmt w:val="decimal"/>
      <w:lvlText w:val="%7."/>
      <w:lvlJc w:val="left"/>
      <w:pPr>
        <w:ind w:left="4963" w:hanging="360"/>
      </w:pPr>
      <w:rPr>
        <w:rFonts w:cs="Times New Roman"/>
      </w:rPr>
    </w:lvl>
    <w:lvl w:ilvl="7" w:tplc="04090019" w:tentative="1">
      <w:start w:val="1"/>
      <w:numFmt w:val="lowerLetter"/>
      <w:lvlText w:val="%8."/>
      <w:lvlJc w:val="left"/>
      <w:pPr>
        <w:ind w:left="5683" w:hanging="360"/>
      </w:pPr>
      <w:rPr>
        <w:rFonts w:cs="Times New Roman"/>
      </w:rPr>
    </w:lvl>
    <w:lvl w:ilvl="8" w:tplc="0409001B" w:tentative="1">
      <w:start w:val="1"/>
      <w:numFmt w:val="lowerRoman"/>
      <w:lvlText w:val="%9."/>
      <w:lvlJc w:val="right"/>
      <w:pPr>
        <w:ind w:left="6403" w:hanging="180"/>
      </w:pPr>
      <w:rPr>
        <w:rFonts w:cs="Times New Roman"/>
      </w:rPr>
    </w:lvl>
  </w:abstractNum>
  <w:abstractNum w:abstractNumId="14">
    <w:nsid w:val="748019BF"/>
    <w:multiLevelType w:val="hybridMultilevel"/>
    <w:tmpl w:val="B70499DA"/>
    <w:lvl w:ilvl="0" w:tplc="0421000F">
      <w:start w:val="1"/>
      <w:numFmt w:val="decimal"/>
      <w:lvlText w:val="%1."/>
      <w:lvlJc w:val="left"/>
      <w:pPr>
        <w:ind w:left="761" w:hanging="360"/>
      </w:pPr>
      <w:rPr>
        <w:rFonts w:cs="Times New Roman"/>
      </w:rPr>
    </w:lvl>
    <w:lvl w:ilvl="1" w:tplc="04210019" w:tentative="1">
      <w:start w:val="1"/>
      <w:numFmt w:val="lowerLetter"/>
      <w:lvlText w:val="%2."/>
      <w:lvlJc w:val="left"/>
      <w:pPr>
        <w:ind w:left="1481" w:hanging="360"/>
      </w:pPr>
      <w:rPr>
        <w:rFonts w:cs="Times New Roman"/>
      </w:rPr>
    </w:lvl>
    <w:lvl w:ilvl="2" w:tplc="0421001B" w:tentative="1">
      <w:start w:val="1"/>
      <w:numFmt w:val="lowerRoman"/>
      <w:lvlText w:val="%3."/>
      <w:lvlJc w:val="right"/>
      <w:pPr>
        <w:ind w:left="2201" w:hanging="180"/>
      </w:pPr>
      <w:rPr>
        <w:rFonts w:cs="Times New Roman"/>
      </w:rPr>
    </w:lvl>
    <w:lvl w:ilvl="3" w:tplc="0421000F" w:tentative="1">
      <w:start w:val="1"/>
      <w:numFmt w:val="decimal"/>
      <w:lvlText w:val="%4."/>
      <w:lvlJc w:val="left"/>
      <w:pPr>
        <w:ind w:left="2921" w:hanging="360"/>
      </w:pPr>
      <w:rPr>
        <w:rFonts w:cs="Times New Roman"/>
      </w:rPr>
    </w:lvl>
    <w:lvl w:ilvl="4" w:tplc="04210019" w:tentative="1">
      <w:start w:val="1"/>
      <w:numFmt w:val="lowerLetter"/>
      <w:lvlText w:val="%5."/>
      <w:lvlJc w:val="left"/>
      <w:pPr>
        <w:ind w:left="3641" w:hanging="360"/>
      </w:pPr>
      <w:rPr>
        <w:rFonts w:cs="Times New Roman"/>
      </w:rPr>
    </w:lvl>
    <w:lvl w:ilvl="5" w:tplc="0421001B" w:tentative="1">
      <w:start w:val="1"/>
      <w:numFmt w:val="lowerRoman"/>
      <w:lvlText w:val="%6."/>
      <w:lvlJc w:val="right"/>
      <w:pPr>
        <w:ind w:left="4361" w:hanging="180"/>
      </w:pPr>
      <w:rPr>
        <w:rFonts w:cs="Times New Roman"/>
      </w:rPr>
    </w:lvl>
    <w:lvl w:ilvl="6" w:tplc="0421000F" w:tentative="1">
      <w:start w:val="1"/>
      <w:numFmt w:val="decimal"/>
      <w:lvlText w:val="%7."/>
      <w:lvlJc w:val="left"/>
      <w:pPr>
        <w:ind w:left="5081" w:hanging="360"/>
      </w:pPr>
      <w:rPr>
        <w:rFonts w:cs="Times New Roman"/>
      </w:rPr>
    </w:lvl>
    <w:lvl w:ilvl="7" w:tplc="04210019" w:tentative="1">
      <w:start w:val="1"/>
      <w:numFmt w:val="lowerLetter"/>
      <w:lvlText w:val="%8."/>
      <w:lvlJc w:val="left"/>
      <w:pPr>
        <w:ind w:left="5801" w:hanging="360"/>
      </w:pPr>
      <w:rPr>
        <w:rFonts w:cs="Times New Roman"/>
      </w:rPr>
    </w:lvl>
    <w:lvl w:ilvl="8" w:tplc="0421001B" w:tentative="1">
      <w:start w:val="1"/>
      <w:numFmt w:val="lowerRoman"/>
      <w:lvlText w:val="%9."/>
      <w:lvlJc w:val="right"/>
      <w:pPr>
        <w:ind w:left="6521" w:hanging="180"/>
      </w:pPr>
      <w:rPr>
        <w:rFonts w:cs="Times New Roman"/>
      </w:rPr>
    </w:lvl>
  </w:abstractNum>
  <w:num w:numId="1">
    <w:abstractNumId w:val="9"/>
  </w:num>
  <w:num w:numId="2">
    <w:abstractNumId w:val="11"/>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start w:val="1"/>
        <w:numFmt w:val="decimal"/>
        <w:lvlText w:val="%4."/>
        <w:lvlJc w:val="left"/>
        <w:pPr>
          <w:tabs>
            <w:tab w:val="num" w:pos="643"/>
          </w:tabs>
          <w:ind w:left="643" w:hanging="360"/>
        </w:pPr>
        <w:rPr>
          <w:rFonts w:cs="Times New Roman"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cs="Times New Roman" w:hint="default"/>
          <w:sz w:val="21"/>
          <w:szCs w:val="21"/>
        </w:rPr>
      </w:lvl>
    </w:lvlOverride>
  </w:num>
  <w:num w:numId="7">
    <w:abstractNumId w:val="0"/>
  </w:num>
  <w:num w:numId="8">
    <w:abstractNumId w:val="2"/>
  </w:num>
  <w:num w:numId="9">
    <w:abstractNumId w:val="14"/>
  </w:num>
  <w:num w:numId="10">
    <w:abstractNumId w:val="3"/>
  </w:num>
  <w:num w:numId="11">
    <w:abstractNumId w:val="6"/>
  </w:num>
  <w:num w:numId="12">
    <w:abstractNumId w:val="12"/>
    <w:lvlOverride w:ilvl="0">
      <w:startOverride w:val="1"/>
    </w:lvlOverride>
  </w:num>
  <w:num w:numId="13">
    <w:abstractNumId w:val="0"/>
  </w:num>
  <w:num w:numId="14">
    <w:abstractNumId w:val="13"/>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069A"/>
    <w:rsid w:val="00002AE5"/>
    <w:rsid w:val="000069C7"/>
    <w:rsid w:val="00017719"/>
    <w:rsid w:val="00020A6F"/>
    <w:rsid w:val="000227C5"/>
    <w:rsid w:val="00027F1D"/>
    <w:rsid w:val="0003296C"/>
    <w:rsid w:val="00042418"/>
    <w:rsid w:val="00045F60"/>
    <w:rsid w:val="0004650D"/>
    <w:rsid w:val="00053481"/>
    <w:rsid w:val="00054421"/>
    <w:rsid w:val="000551B2"/>
    <w:rsid w:val="00056CE7"/>
    <w:rsid w:val="00062E46"/>
    <w:rsid w:val="00065C8E"/>
    <w:rsid w:val="00066CB7"/>
    <w:rsid w:val="0006703C"/>
    <w:rsid w:val="00074AC8"/>
    <w:rsid w:val="00081408"/>
    <w:rsid w:val="00081EBE"/>
    <w:rsid w:val="00082A45"/>
    <w:rsid w:val="0008577D"/>
    <w:rsid w:val="00086EDC"/>
    <w:rsid w:val="0008727B"/>
    <w:rsid w:val="00093581"/>
    <w:rsid w:val="000963F9"/>
    <w:rsid w:val="000A6695"/>
    <w:rsid w:val="000B36A3"/>
    <w:rsid w:val="000B4A2C"/>
    <w:rsid w:val="000C013C"/>
    <w:rsid w:val="000C65F0"/>
    <w:rsid w:val="000D4841"/>
    <w:rsid w:val="000D5302"/>
    <w:rsid w:val="000D5309"/>
    <w:rsid w:val="000D67E4"/>
    <w:rsid w:val="000E1142"/>
    <w:rsid w:val="000E3F84"/>
    <w:rsid w:val="000E4F95"/>
    <w:rsid w:val="000F56E6"/>
    <w:rsid w:val="00103C8B"/>
    <w:rsid w:val="00103E04"/>
    <w:rsid w:val="00104C9F"/>
    <w:rsid w:val="001056DF"/>
    <w:rsid w:val="001111A6"/>
    <w:rsid w:val="00112560"/>
    <w:rsid w:val="00114025"/>
    <w:rsid w:val="00115691"/>
    <w:rsid w:val="00115894"/>
    <w:rsid w:val="001160D2"/>
    <w:rsid w:val="00121435"/>
    <w:rsid w:val="001218D3"/>
    <w:rsid w:val="00131344"/>
    <w:rsid w:val="0013451E"/>
    <w:rsid w:val="001348A5"/>
    <w:rsid w:val="0013730E"/>
    <w:rsid w:val="0014078F"/>
    <w:rsid w:val="00140C4C"/>
    <w:rsid w:val="00140FB9"/>
    <w:rsid w:val="001449B1"/>
    <w:rsid w:val="00146992"/>
    <w:rsid w:val="0015135B"/>
    <w:rsid w:val="00151B8E"/>
    <w:rsid w:val="001575A2"/>
    <w:rsid w:val="0016391D"/>
    <w:rsid w:val="001747C8"/>
    <w:rsid w:val="00177ADC"/>
    <w:rsid w:val="00182CE2"/>
    <w:rsid w:val="001928FB"/>
    <w:rsid w:val="00192BC7"/>
    <w:rsid w:val="001941D3"/>
    <w:rsid w:val="001A1D29"/>
    <w:rsid w:val="001A4A8B"/>
    <w:rsid w:val="001A50EA"/>
    <w:rsid w:val="001A6E68"/>
    <w:rsid w:val="001B52EF"/>
    <w:rsid w:val="001C0608"/>
    <w:rsid w:val="001C6F10"/>
    <w:rsid w:val="001D04EB"/>
    <w:rsid w:val="001D34BD"/>
    <w:rsid w:val="001E3A40"/>
    <w:rsid w:val="001E77CE"/>
    <w:rsid w:val="001F16CD"/>
    <w:rsid w:val="001F47D2"/>
    <w:rsid w:val="00201427"/>
    <w:rsid w:val="00202141"/>
    <w:rsid w:val="00214016"/>
    <w:rsid w:val="002202B7"/>
    <w:rsid w:val="0022285A"/>
    <w:rsid w:val="00224C61"/>
    <w:rsid w:val="00226AB3"/>
    <w:rsid w:val="002272A7"/>
    <w:rsid w:val="00230E61"/>
    <w:rsid w:val="00232F14"/>
    <w:rsid w:val="00245408"/>
    <w:rsid w:val="002504E9"/>
    <w:rsid w:val="00254E54"/>
    <w:rsid w:val="0025798B"/>
    <w:rsid w:val="0026094F"/>
    <w:rsid w:val="00271242"/>
    <w:rsid w:val="0027227B"/>
    <w:rsid w:val="0027288E"/>
    <w:rsid w:val="00273AC7"/>
    <w:rsid w:val="00273D2C"/>
    <w:rsid w:val="00274173"/>
    <w:rsid w:val="00275BFA"/>
    <w:rsid w:val="00282C40"/>
    <w:rsid w:val="00285ECD"/>
    <w:rsid w:val="0028667D"/>
    <w:rsid w:val="00290E1B"/>
    <w:rsid w:val="00291B17"/>
    <w:rsid w:val="00292EFC"/>
    <w:rsid w:val="002A2FD6"/>
    <w:rsid w:val="002A6742"/>
    <w:rsid w:val="002B09BC"/>
    <w:rsid w:val="002B61B5"/>
    <w:rsid w:val="002C1A7F"/>
    <w:rsid w:val="002C270E"/>
    <w:rsid w:val="002C298E"/>
    <w:rsid w:val="002C4239"/>
    <w:rsid w:val="002C559D"/>
    <w:rsid w:val="002C67F8"/>
    <w:rsid w:val="002D2D42"/>
    <w:rsid w:val="002D3DAA"/>
    <w:rsid w:val="002D68C9"/>
    <w:rsid w:val="002D7A6A"/>
    <w:rsid w:val="002D7E4D"/>
    <w:rsid w:val="002F15EA"/>
    <w:rsid w:val="002F72D0"/>
    <w:rsid w:val="003003AB"/>
    <w:rsid w:val="00303687"/>
    <w:rsid w:val="00303AFA"/>
    <w:rsid w:val="00311C49"/>
    <w:rsid w:val="0031279E"/>
    <w:rsid w:val="00316E6F"/>
    <w:rsid w:val="0032119E"/>
    <w:rsid w:val="00321304"/>
    <w:rsid w:val="003303CD"/>
    <w:rsid w:val="00331F84"/>
    <w:rsid w:val="00332EA4"/>
    <w:rsid w:val="00334EAA"/>
    <w:rsid w:val="003366F9"/>
    <w:rsid w:val="00345ACE"/>
    <w:rsid w:val="00353F69"/>
    <w:rsid w:val="00355B72"/>
    <w:rsid w:val="00360589"/>
    <w:rsid w:val="00360C6A"/>
    <w:rsid w:val="00360D09"/>
    <w:rsid w:val="00366B29"/>
    <w:rsid w:val="003717D0"/>
    <w:rsid w:val="0037516B"/>
    <w:rsid w:val="00382E62"/>
    <w:rsid w:val="00394DC4"/>
    <w:rsid w:val="003950A4"/>
    <w:rsid w:val="00397135"/>
    <w:rsid w:val="003A34AD"/>
    <w:rsid w:val="003C3E37"/>
    <w:rsid w:val="003C5B51"/>
    <w:rsid w:val="003C7209"/>
    <w:rsid w:val="003D138F"/>
    <w:rsid w:val="003D3E2E"/>
    <w:rsid w:val="003D4C64"/>
    <w:rsid w:val="003D5E36"/>
    <w:rsid w:val="003E3577"/>
    <w:rsid w:val="003F3A61"/>
    <w:rsid w:val="00400DC7"/>
    <w:rsid w:val="00401810"/>
    <w:rsid w:val="00403498"/>
    <w:rsid w:val="00410A5D"/>
    <w:rsid w:val="00414909"/>
    <w:rsid w:val="004202C3"/>
    <w:rsid w:val="004211FE"/>
    <w:rsid w:val="004216B1"/>
    <w:rsid w:val="00425A6A"/>
    <w:rsid w:val="00426FBB"/>
    <w:rsid w:val="00431A16"/>
    <w:rsid w:val="004337B8"/>
    <w:rsid w:val="00437E30"/>
    <w:rsid w:val="00437E48"/>
    <w:rsid w:val="00442349"/>
    <w:rsid w:val="0044773F"/>
    <w:rsid w:val="0046428B"/>
    <w:rsid w:val="00471085"/>
    <w:rsid w:val="00471506"/>
    <w:rsid w:val="0047429A"/>
    <w:rsid w:val="004754A8"/>
    <w:rsid w:val="004772BF"/>
    <w:rsid w:val="004778A8"/>
    <w:rsid w:val="0048374C"/>
    <w:rsid w:val="00486BD5"/>
    <w:rsid w:val="0048707A"/>
    <w:rsid w:val="0048771D"/>
    <w:rsid w:val="004A1511"/>
    <w:rsid w:val="004A6605"/>
    <w:rsid w:val="004A7E23"/>
    <w:rsid w:val="004B0DB7"/>
    <w:rsid w:val="004B20D8"/>
    <w:rsid w:val="004B519F"/>
    <w:rsid w:val="004B5BFE"/>
    <w:rsid w:val="004B7F34"/>
    <w:rsid w:val="004C278E"/>
    <w:rsid w:val="004C4227"/>
    <w:rsid w:val="004C45FA"/>
    <w:rsid w:val="004C4D2E"/>
    <w:rsid w:val="004D395E"/>
    <w:rsid w:val="004D7355"/>
    <w:rsid w:val="004E1BD8"/>
    <w:rsid w:val="004E452A"/>
    <w:rsid w:val="004E78E3"/>
    <w:rsid w:val="005004BF"/>
    <w:rsid w:val="00502E89"/>
    <w:rsid w:val="00504748"/>
    <w:rsid w:val="00505FE2"/>
    <w:rsid w:val="0051095A"/>
    <w:rsid w:val="00510E95"/>
    <w:rsid w:val="00511D2D"/>
    <w:rsid w:val="0051451F"/>
    <w:rsid w:val="00515557"/>
    <w:rsid w:val="00521ED0"/>
    <w:rsid w:val="00522D23"/>
    <w:rsid w:val="00524694"/>
    <w:rsid w:val="005271E6"/>
    <w:rsid w:val="00527D56"/>
    <w:rsid w:val="0053012F"/>
    <w:rsid w:val="00530A0F"/>
    <w:rsid w:val="0053221F"/>
    <w:rsid w:val="00534987"/>
    <w:rsid w:val="00536FAE"/>
    <w:rsid w:val="0054252A"/>
    <w:rsid w:val="00542C85"/>
    <w:rsid w:val="005457B2"/>
    <w:rsid w:val="00553510"/>
    <w:rsid w:val="00553E93"/>
    <w:rsid w:val="00554186"/>
    <w:rsid w:val="00554B8B"/>
    <w:rsid w:val="005628CD"/>
    <w:rsid w:val="00564397"/>
    <w:rsid w:val="0056697B"/>
    <w:rsid w:val="0057280C"/>
    <w:rsid w:val="00572CD0"/>
    <w:rsid w:val="00574324"/>
    <w:rsid w:val="0057689C"/>
    <w:rsid w:val="005818EA"/>
    <w:rsid w:val="00585239"/>
    <w:rsid w:val="00585769"/>
    <w:rsid w:val="00591130"/>
    <w:rsid w:val="00591DB6"/>
    <w:rsid w:val="005A3F28"/>
    <w:rsid w:val="005A40BE"/>
    <w:rsid w:val="005A7F4E"/>
    <w:rsid w:val="005B13E2"/>
    <w:rsid w:val="005B3934"/>
    <w:rsid w:val="005B3F89"/>
    <w:rsid w:val="005B47D7"/>
    <w:rsid w:val="005C0932"/>
    <w:rsid w:val="005C396E"/>
    <w:rsid w:val="005C4BA9"/>
    <w:rsid w:val="005C5526"/>
    <w:rsid w:val="005C62C6"/>
    <w:rsid w:val="005D21E9"/>
    <w:rsid w:val="005D37D3"/>
    <w:rsid w:val="005D5158"/>
    <w:rsid w:val="005D5E19"/>
    <w:rsid w:val="005D7B9E"/>
    <w:rsid w:val="005F0834"/>
    <w:rsid w:val="005F278D"/>
    <w:rsid w:val="005F6DC3"/>
    <w:rsid w:val="005F79A1"/>
    <w:rsid w:val="006017FD"/>
    <w:rsid w:val="00601A8E"/>
    <w:rsid w:val="00602488"/>
    <w:rsid w:val="006079BE"/>
    <w:rsid w:val="0062033E"/>
    <w:rsid w:val="00624482"/>
    <w:rsid w:val="00633178"/>
    <w:rsid w:val="006343E3"/>
    <w:rsid w:val="00643796"/>
    <w:rsid w:val="0064799C"/>
    <w:rsid w:val="00654156"/>
    <w:rsid w:val="006572AE"/>
    <w:rsid w:val="00661C2D"/>
    <w:rsid w:val="00667CBD"/>
    <w:rsid w:val="00686135"/>
    <w:rsid w:val="00694D34"/>
    <w:rsid w:val="00695864"/>
    <w:rsid w:val="006977E6"/>
    <w:rsid w:val="006A3AE1"/>
    <w:rsid w:val="006A4145"/>
    <w:rsid w:val="006B09B8"/>
    <w:rsid w:val="006B47CA"/>
    <w:rsid w:val="006C01C2"/>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40803"/>
    <w:rsid w:val="0074085C"/>
    <w:rsid w:val="0074454A"/>
    <w:rsid w:val="00745C86"/>
    <w:rsid w:val="00764603"/>
    <w:rsid w:val="0076604D"/>
    <w:rsid w:val="00771517"/>
    <w:rsid w:val="00781DBA"/>
    <w:rsid w:val="0078621C"/>
    <w:rsid w:val="00790909"/>
    <w:rsid w:val="0079301B"/>
    <w:rsid w:val="007A0CEC"/>
    <w:rsid w:val="007A77C6"/>
    <w:rsid w:val="007B0C6E"/>
    <w:rsid w:val="007B5A07"/>
    <w:rsid w:val="007B668E"/>
    <w:rsid w:val="007C7D51"/>
    <w:rsid w:val="007D00B4"/>
    <w:rsid w:val="007D3E71"/>
    <w:rsid w:val="007E132A"/>
    <w:rsid w:val="007E34AA"/>
    <w:rsid w:val="007E5D6A"/>
    <w:rsid w:val="007E645D"/>
    <w:rsid w:val="007F7260"/>
    <w:rsid w:val="007F75CA"/>
    <w:rsid w:val="00803AD6"/>
    <w:rsid w:val="00811141"/>
    <w:rsid w:val="00815DBA"/>
    <w:rsid w:val="00816EA9"/>
    <w:rsid w:val="00820A91"/>
    <w:rsid w:val="00821E08"/>
    <w:rsid w:val="00824560"/>
    <w:rsid w:val="00825A13"/>
    <w:rsid w:val="00834154"/>
    <w:rsid w:val="00834EFD"/>
    <w:rsid w:val="00841914"/>
    <w:rsid w:val="00842B65"/>
    <w:rsid w:val="00844B24"/>
    <w:rsid w:val="0084515F"/>
    <w:rsid w:val="0085092D"/>
    <w:rsid w:val="00865FB3"/>
    <w:rsid w:val="00873013"/>
    <w:rsid w:val="008746C3"/>
    <w:rsid w:val="008757E0"/>
    <w:rsid w:val="00877D4C"/>
    <w:rsid w:val="00895F18"/>
    <w:rsid w:val="0089763B"/>
    <w:rsid w:val="008A0B0A"/>
    <w:rsid w:val="008A1519"/>
    <w:rsid w:val="008A2479"/>
    <w:rsid w:val="008B114A"/>
    <w:rsid w:val="008B4F22"/>
    <w:rsid w:val="008B6295"/>
    <w:rsid w:val="008B6AE3"/>
    <w:rsid w:val="008D1045"/>
    <w:rsid w:val="008D221F"/>
    <w:rsid w:val="008D45F6"/>
    <w:rsid w:val="008E2316"/>
    <w:rsid w:val="008E5277"/>
    <w:rsid w:val="008E5996"/>
    <w:rsid w:val="008F1272"/>
    <w:rsid w:val="008F3553"/>
    <w:rsid w:val="00901AE1"/>
    <w:rsid w:val="00901EFD"/>
    <w:rsid w:val="00904754"/>
    <w:rsid w:val="00905356"/>
    <w:rsid w:val="009205B4"/>
    <w:rsid w:val="009223D5"/>
    <w:rsid w:val="009266EE"/>
    <w:rsid w:val="00927651"/>
    <w:rsid w:val="00932F60"/>
    <w:rsid w:val="00937F31"/>
    <w:rsid w:val="009408BA"/>
    <w:rsid w:val="00946DC6"/>
    <w:rsid w:val="009507C0"/>
    <w:rsid w:val="009537A7"/>
    <w:rsid w:val="009550E8"/>
    <w:rsid w:val="00955B59"/>
    <w:rsid w:val="009570BE"/>
    <w:rsid w:val="009671E5"/>
    <w:rsid w:val="00971BB3"/>
    <w:rsid w:val="00971EBF"/>
    <w:rsid w:val="009831D7"/>
    <w:rsid w:val="00985DB4"/>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A03A12"/>
    <w:rsid w:val="00A03E75"/>
    <w:rsid w:val="00A04DC8"/>
    <w:rsid w:val="00A11080"/>
    <w:rsid w:val="00A1414F"/>
    <w:rsid w:val="00A20D66"/>
    <w:rsid w:val="00A22FE0"/>
    <w:rsid w:val="00A34054"/>
    <w:rsid w:val="00A37654"/>
    <w:rsid w:val="00A4337B"/>
    <w:rsid w:val="00A45FCE"/>
    <w:rsid w:val="00A5201A"/>
    <w:rsid w:val="00A6224A"/>
    <w:rsid w:val="00A64A36"/>
    <w:rsid w:val="00A7266B"/>
    <w:rsid w:val="00A75671"/>
    <w:rsid w:val="00A759DB"/>
    <w:rsid w:val="00A773CC"/>
    <w:rsid w:val="00A87305"/>
    <w:rsid w:val="00A902FF"/>
    <w:rsid w:val="00A9318B"/>
    <w:rsid w:val="00A94AC1"/>
    <w:rsid w:val="00A95B87"/>
    <w:rsid w:val="00A9735F"/>
    <w:rsid w:val="00AA5A8D"/>
    <w:rsid w:val="00AB18B7"/>
    <w:rsid w:val="00AB2575"/>
    <w:rsid w:val="00AB5EC4"/>
    <w:rsid w:val="00AC157F"/>
    <w:rsid w:val="00AD2BAB"/>
    <w:rsid w:val="00AD335D"/>
    <w:rsid w:val="00AE1477"/>
    <w:rsid w:val="00AF792B"/>
    <w:rsid w:val="00B00190"/>
    <w:rsid w:val="00B0685C"/>
    <w:rsid w:val="00B10F2B"/>
    <w:rsid w:val="00B12793"/>
    <w:rsid w:val="00B27841"/>
    <w:rsid w:val="00B278E3"/>
    <w:rsid w:val="00B332A1"/>
    <w:rsid w:val="00B333DE"/>
    <w:rsid w:val="00B3521D"/>
    <w:rsid w:val="00B37020"/>
    <w:rsid w:val="00B52A5E"/>
    <w:rsid w:val="00B541D8"/>
    <w:rsid w:val="00B55D5E"/>
    <w:rsid w:val="00B56B16"/>
    <w:rsid w:val="00B717BA"/>
    <w:rsid w:val="00B735B0"/>
    <w:rsid w:val="00B81E91"/>
    <w:rsid w:val="00B91814"/>
    <w:rsid w:val="00B919FB"/>
    <w:rsid w:val="00B92B81"/>
    <w:rsid w:val="00B94516"/>
    <w:rsid w:val="00BA183C"/>
    <w:rsid w:val="00BA665D"/>
    <w:rsid w:val="00BA7955"/>
    <w:rsid w:val="00BB13C6"/>
    <w:rsid w:val="00BB2855"/>
    <w:rsid w:val="00BB3407"/>
    <w:rsid w:val="00BC1014"/>
    <w:rsid w:val="00BC1043"/>
    <w:rsid w:val="00BC28A2"/>
    <w:rsid w:val="00BC57FF"/>
    <w:rsid w:val="00BC6B25"/>
    <w:rsid w:val="00BC7909"/>
    <w:rsid w:val="00BD19C1"/>
    <w:rsid w:val="00BD25B8"/>
    <w:rsid w:val="00BD34C2"/>
    <w:rsid w:val="00BF097D"/>
    <w:rsid w:val="00BF1228"/>
    <w:rsid w:val="00BF4618"/>
    <w:rsid w:val="00C0011E"/>
    <w:rsid w:val="00C012E1"/>
    <w:rsid w:val="00C029BD"/>
    <w:rsid w:val="00C05D56"/>
    <w:rsid w:val="00C06BB4"/>
    <w:rsid w:val="00C10D20"/>
    <w:rsid w:val="00C12AC4"/>
    <w:rsid w:val="00C12E0C"/>
    <w:rsid w:val="00C14968"/>
    <w:rsid w:val="00C21916"/>
    <w:rsid w:val="00C2650B"/>
    <w:rsid w:val="00C32997"/>
    <w:rsid w:val="00C32E48"/>
    <w:rsid w:val="00C37DA0"/>
    <w:rsid w:val="00C457CA"/>
    <w:rsid w:val="00C500EF"/>
    <w:rsid w:val="00C52304"/>
    <w:rsid w:val="00C57FB7"/>
    <w:rsid w:val="00C62CEB"/>
    <w:rsid w:val="00C65F3F"/>
    <w:rsid w:val="00C72414"/>
    <w:rsid w:val="00C8667B"/>
    <w:rsid w:val="00C86750"/>
    <w:rsid w:val="00C91EF5"/>
    <w:rsid w:val="00C9202E"/>
    <w:rsid w:val="00C9234E"/>
    <w:rsid w:val="00C92371"/>
    <w:rsid w:val="00C93BB2"/>
    <w:rsid w:val="00C9683E"/>
    <w:rsid w:val="00CA2A24"/>
    <w:rsid w:val="00CA4A19"/>
    <w:rsid w:val="00CA4CE3"/>
    <w:rsid w:val="00CA673F"/>
    <w:rsid w:val="00CA7FF0"/>
    <w:rsid w:val="00CB1354"/>
    <w:rsid w:val="00CB60BA"/>
    <w:rsid w:val="00CB65CB"/>
    <w:rsid w:val="00CC2442"/>
    <w:rsid w:val="00CC75C0"/>
    <w:rsid w:val="00CD23EF"/>
    <w:rsid w:val="00CD4F3F"/>
    <w:rsid w:val="00CD7FEF"/>
    <w:rsid w:val="00CE34BC"/>
    <w:rsid w:val="00CE562B"/>
    <w:rsid w:val="00CF2620"/>
    <w:rsid w:val="00CF75F6"/>
    <w:rsid w:val="00D033FB"/>
    <w:rsid w:val="00D04E11"/>
    <w:rsid w:val="00D05BEA"/>
    <w:rsid w:val="00D150AD"/>
    <w:rsid w:val="00D178B9"/>
    <w:rsid w:val="00D17D7F"/>
    <w:rsid w:val="00D20251"/>
    <w:rsid w:val="00D2480A"/>
    <w:rsid w:val="00D30F2D"/>
    <w:rsid w:val="00D311F8"/>
    <w:rsid w:val="00D31687"/>
    <w:rsid w:val="00D36B52"/>
    <w:rsid w:val="00D3708C"/>
    <w:rsid w:val="00D377C8"/>
    <w:rsid w:val="00D37FE2"/>
    <w:rsid w:val="00D41274"/>
    <w:rsid w:val="00D43BF3"/>
    <w:rsid w:val="00D5746B"/>
    <w:rsid w:val="00D60CD8"/>
    <w:rsid w:val="00D64462"/>
    <w:rsid w:val="00D677E9"/>
    <w:rsid w:val="00D72B20"/>
    <w:rsid w:val="00D767BB"/>
    <w:rsid w:val="00D8752A"/>
    <w:rsid w:val="00D925A5"/>
    <w:rsid w:val="00D92681"/>
    <w:rsid w:val="00D939B0"/>
    <w:rsid w:val="00D958E2"/>
    <w:rsid w:val="00DA6890"/>
    <w:rsid w:val="00DB16E0"/>
    <w:rsid w:val="00DB2DF9"/>
    <w:rsid w:val="00DB383B"/>
    <w:rsid w:val="00DB53DC"/>
    <w:rsid w:val="00DB6794"/>
    <w:rsid w:val="00DB7E63"/>
    <w:rsid w:val="00DC2055"/>
    <w:rsid w:val="00DC2477"/>
    <w:rsid w:val="00DC5A92"/>
    <w:rsid w:val="00DD0E01"/>
    <w:rsid w:val="00DD16DC"/>
    <w:rsid w:val="00DD71E8"/>
    <w:rsid w:val="00DD7F83"/>
    <w:rsid w:val="00DE037C"/>
    <w:rsid w:val="00DE335E"/>
    <w:rsid w:val="00DF1B93"/>
    <w:rsid w:val="00DF68F5"/>
    <w:rsid w:val="00DF6A46"/>
    <w:rsid w:val="00DF7CA2"/>
    <w:rsid w:val="00E03F00"/>
    <w:rsid w:val="00E0641E"/>
    <w:rsid w:val="00E06664"/>
    <w:rsid w:val="00E11080"/>
    <w:rsid w:val="00E20C19"/>
    <w:rsid w:val="00E22391"/>
    <w:rsid w:val="00E304BC"/>
    <w:rsid w:val="00E32853"/>
    <w:rsid w:val="00E33A00"/>
    <w:rsid w:val="00E379EC"/>
    <w:rsid w:val="00E401F8"/>
    <w:rsid w:val="00E41262"/>
    <w:rsid w:val="00E42932"/>
    <w:rsid w:val="00E43EEC"/>
    <w:rsid w:val="00E4498A"/>
    <w:rsid w:val="00E44C34"/>
    <w:rsid w:val="00E46425"/>
    <w:rsid w:val="00E47D0E"/>
    <w:rsid w:val="00E512D9"/>
    <w:rsid w:val="00E558FB"/>
    <w:rsid w:val="00E6457D"/>
    <w:rsid w:val="00E65018"/>
    <w:rsid w:val="00E678CD"/>
    <w:rsid w:val="00E70EE3"/>
    <w:rsid w:val="00E72D69"/>
    <w:rsid w:val="00E7500B"/>
    <w:rsid w:val="00E7529B"/>
    <w:rsid w:val="00E9137F"/>
    <w:rsid w:val="00E94339"/>
    <w:rsid w:val="00E97563"/>
    <w:rsid w:val="00EB0B63"/>
    <w:rsid w:val="00EB2163"/>
    <w:rsid w:val="00EB29AD"/>
    <w:rsid w:val="00EC1C35"/>
    <w:rsid w:val="00EC265C"/>
    <w:rsid w:val="00EC65B7"/>
    <w:rsid w:val="00ED25B0"/>
    <w:rsid w:val="00ED61CB"/>
    <w:rsid w:val="00EE4353"/>
    <w:rsid w:val="00EE729F"/>
    <w:rsid w:val="00EF2488"/>
    <w:rsid w:val="00EF290B"/>
    <w:rsid w:val="00EF3452"/>
    <w:rsid w:val="00EF61AD"/>
    <w:rsid w:val="00F057F0"/>
    <w:rsid w:val="00F062D8"/>
    <w:rsid w:val="00F06A72"/>
    <w:rsid w:val="00F06C6A"/>
    <w:rsid w:val="00F1242E"/>
    <w:rsid w:val="00F136F0"/>
    <w:rsid w:val="00F17BC9"/>
    <w:rsid w:val="00F20BBB"/>
    <w:rsid w:val="00F20DCD"/>
    <w:rsid w:val="00F22C0B"/>
    <w:rsid w:val="00F248C2"/>
    <w:rsid w:val="00F34AE2"/>
    <w:rsid w:val="00F359FA"/>
    <w:rsid w:val="00F40ABD"/>
    <w:rsid w:val="00F4394A"/>
    <w:rsid w:val="00F43BD8"/>
    <w:rsid w:val="00F55879"/>
    <w:rsid w:val="00F562F3"/>
    <w:rsid w:val="00F57140"/>
    <w:rsid w:val="00F66CC2"/>
    <w:rsid w:val="00F67BC3"/>
    <w:rsid w:val="00F73EC9"/>
    <w:rsid w:val="00F74B89"/>
    <w:rsid w:val="00F75133"/>
    <w:rsid w:val="00F80742"/>
    <w:rsid w:val="00F85074"/>
    <w:rsid w:val="00F870D3"/>
    <w:rsid w:val="00F93767"/>
    <w:rsid w:val="00F97EC2"/>
    <w:rsid w:val="00FA3899"/>
    <w:rsid w:val="00FA4909"/>
    <w:rsid w:val="00FA4CF1"/>
    <w:rsid w:val="00FA5939"/>
    <w:rsid w:val="00FA5A26"/>
    <w:rsid w:val="00FA6751"/>
    <w:rsid w:val="00FA7575"/>
    <w:rsid w:val="00FA76D5"/>
    <w:rsid w:val="00FB1048"/>
    <w:rsid w:val="00FB3938"/>
    <w:rsid w:val="00FB62C4"/>
    <w:rsid w:val="00FB7701"/>
    <w:rsid w:val="00FC2DF1"/>
    <w:rsid w:val="00FD0B66"/>
    <w:rsid w:val="00FD15E7"/>
    <w:rsid w:val="00FD1AC5"/>
    <w:rsid w:val="00FD549E"/>
    <w:rsid w:val="00FD5CF0"/>
    <w:rsid w:val="00FE0C10"/>
    <w:rsid w:val="00FE6573"/>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C1A13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AU" w:eastAsia="zh-CN"/>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AU" w:eastAsia="zh-CN"/>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AU" w:eastAsia="zh-CN"/>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locked/>
    <w:rsid w:val="00D41274"/>
    <w:rPr>
      <w:rFonts w:eastAsia="SimSun"/>
      <w:b/>
      <w:i/>
      <w:sz w:val="24"/>
      <w:lang w:val="en-GB" w:eastAsia="en-GB"/>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locked/>
    <w:rsid w:val="00D41274"/>
    <w:rPr>
      <w:rFonts w:eastAsia="SimSun"/>
      <w:b/>
      <w:sz w:val="24"/>
      <w:lang w:val="en-GB" w:eastAsia="en-GB"/>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locked/>
    <w:rsid w:val="004A6605"/>
    <w:rPr>
      <w:rFonts w:eastAsia="SimSun"/>
      <w:sz w:val="24"/>
      <w:lang w:val="en-AU" w:eastAsia="zh-CN"/>
    </w:r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locked/>
    <w:rsid w:val="00321304"/>
    <w:rPr>
      <w:i/>
      <w:sz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rPr>
      <w:rFonts w:cs="Times New Roman"/>
    </w:rPr>
  </w:style>
  <w:style w:type="character" w:customStyle="1" w:styleId="longtext">
    <w:name w:val="long_text"/>
    <w:basedOn w:val="DefaultParagraphFont"/>
    <w:rsid w:val="00140FB9"/>
    <w:rPr>
      <w:rFonts w:cs="Times New Roman"/>
    </w:rPr>
  </w:style>
  <w:style w:type="character" w:customStyle="1" w:styleId="mediumtext">
    <w:name w:val="medium_text"/>
    <w:basedOn w:val="DefaultParagraphFont"/>
    <w:rsid w:val="004B7F34"/>
    <w:rPr>
      <w:rFonts w:cs="Times New Roman"/>
    </w:rPr>
  </w:style>
  <w:style w:type="character" w:styleId="Hyperlink">
    <w:name w:val="Hyperlink"/>
    <w:basedOn w:val="DefaultParagraphFont"/>
    <w:uiPriority w:val="99"/>
    <w:rsid w:val="008A1519"/>
    <w:rPr>
      <w:rFonts w:cs="Times New Roman"/>
      <w:color w:val="0000FF"/>
      <w:u w:val="single"/>
    </w:rPr>
  </w:style>
  <w:style w:type="paragraph" w:styleId="FootnoteText">
    <w:name w:val="footnote text"/>
    <w:basedOn w:val="Normal"/>
    <w:link w:val="FootnoteTextChar"/>
    <w:uiPriority w:val="99"/>
    <w:semiHidden/>
    <w:rsid w:val="00EB2163"/>
    <w:pPr>
      <w:autoSpaceDE w:val="0"/>
      <w:autoSpaceDN w:val="0"/>
      <w:ind w:firstLine="202"/>
      <w:jc w:val="both"/>
    </w:pPr>
    <w:rPr>
      <w:sz w:val="16"/>
      <w:szCs w:val="16"/>
    </w:rPr>
  </w:style>
  <w:style w:type="character" w:customStyle="1" w:styleId="FootnoteTextChar">
    <w:name w:val="Footnote Text Char"/>
    <w:basedOn w:val="DefaultParagraphFont"/>
    <w:link w:val="FootnoteText"/>
    <w:uiPriority w:val="99"/>
    <w:semiHidden/>
    <w:locked/>
    <w:rsid w:val="00EB2163"/>
    <w:rPr>
      <w:rFonts w:eastAsia="Times New Roman" w:cs="Times New Roman"/>
      <w:sz w:val="16"/>
    </w:rPr>
  </w:style>
  <w:style w:type="paragraph" w:styleId="Footer">
    <w:name w:val="footer"/>
    <w:basedOn w:val="Normal"/>
    <w:link w:val="FooterChar"/>
    <w:uiPriority w:val="99"/>
    <w:rsid w:val="00EB2163"/>
    <w:pPr>
      <w:tabs>
        <w:tab w:val="center" w:pos="4320"/>
        <w:tab w:val="right" w:pos="8640"/>
      </w:tabs>
      <w:autoSpaceDE w:val="0"/>
      <w:autoSpaceDN w:val="0"/>
    </w:pPr>
    <w:rPr>
      <w:sz w:val="20"/>
      <w:szCs w:val="20"/>
    </w:rPr>
  </w:style>
  <w:style w:type="character" w:customStyle="1" w:styleId="FooterChar">
    <w:name w:val="Footer Char"/>
    <w:basedOn w:val="DefaultParagraphFont"/>
    <w:link w:val="Footer"/>
    <w:uiPriority w:val="99"/>
    <w:locked/>
    <w:rsid w:val="00EB2163"/>
    <w:rPr>
      <w:rFonts w:eastAsia="Times New Roman" w:cs="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basedOn w:val="DefaultParagraphFont"/>
    <w:link w:val="Header"/>
    <w:uiPriority w:val="99"/>
    <w:locked/>
    <w:rsid w:val="00A1414F"/>
    <w:rPr>
      <w:rFonts w:cs="Times New Roman"/>
      <w:sz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basedOn w:val="DefaultParagraphFont"/>
    <w:link w:val="BalloonText"/>
    <w:uiPriority w:val="99"/>
    <w:semiHidden/>
    <w:locked/>
    <w:rsid w:val="00A1414F"/>
    <w:rPr>
      <w:rFonts w:ascii="Tahoma" w:hAnsi="Tahoma" w:cs="Times New Roman"/>
      <w:sz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sz w:val="20"/>
      <w:szCs w:val="20"/>
      <w:lang w:val="en-US" w:eastAsia="en-US"/>
    </w:rPr>
  </w:style>
  <w:style w:type="paragraph" w:styleId="ListParagraph">
    <w:name w:val="List Paragraph"/>
    <w:aliases w:val="Body of text"/>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sz w:val="20"/>
    </w:rPr>
  </w:style>
  <w:style w:type="character" w:customStyle="1" w:styleId="apple-converted-space">
    <w:name w:val="apple-converted-space"/>
    <w:basedOn w:val="DefaultParagraphFont"/>
    <w:rsid w:val="00D05BEA"/>
    <w:rPr>
      <w:rFonts w:cs="Times New Roman"/>
    </w:rPr>
  </w:style>
  <w:style w:type="paragraph" w:customStyle="1" w:styleId="PARAGRAPHnoindent">
    <w:name w:val="PARAGRAPH (no indent)"/>
    <w:basedOn w:val="Normal"/>
    <w:next w:val="Normal"/>
    <w:rsid w:val="00F66CC2"/>
    <w:pPr>
      <w:widowControl w:val="0"/>
      <w:spacing w:line="230" w:lineRule="exact"/>
      <w:jc w:val="both"/>
    </w:pPr>
    <w:rPr>
      <w:rFonts w:ascii="Palatino" w:hAnsi="Palatino"/>
      <w:kern w:val="16"/>
      <w:sz w:val="19"/>
      <w:szCs w:val="20"/>
      <w:lang w:val="en-US" w:eastAsia="en-US"/>
    </w:rPr>
  </w:style>
  <w:style w:type="paragraph" w:customStyle="1" w:styleId="References">
    <w:name w:val="References"/>
    <w:basedOn w:val="Normal"/>
    <w:rsid w:val="0006703C"/>
    <w:pPr>
      <w:autoSpaceDE w:val="0"/>
      <w:autoSpaceDN w:val="0"/>
      <w:jc w:val="both"/>
    </w:pPr>
    <w:rPr>
      <w:sz w:val="16"/>
      <w:szCs w:val="16"/>
      <w:lang w:val="en-US" w:eastAsia="en-US"/>
    </w:rPr>
  </w:style>
  <w:style w:type="numbering" w:customStyle="1" w:styleId="IEEEBullet1">
    <w:name w:val="IEEE Bullet 1"/>
    <w:pPr>
      <w:numPr>
        <w:numId w:val="5"/>
      </w:numPr>
    </w:pPr>
  </w:style>
  <w:style w:type="paragraph" w:styleId="CommentText">
    <w:name w:val="annotation text"/>
    <w:basedOn w:val="Normal"/>
    <w:link w:val="CommentTextChar"/>
    <w:uiPriority w:val="99"/>
    <w:semiHidden/>
    <w:unhideWhenUsed/>
    <w:rsid w:val="005D37D3"/>
    <w:rPr>
      <w:rFonts w:eastAsia="MS Mincho"/>
      <w:sz w:val="20"/>
      <w:szCs w:val="20"/>
      <w:lang w:val="en-US" w:eastAsia="en-US"/>
    </w:rPr>
  </w:style>
  <w:style w:type="character" w:customStyle="1" w:styleId="CommentTextChar">
    <w:name w:val="Comment Text Char"/>
    <w:basedOn w:val="DefaultParagraphFont"/>
    <w:link w:val="CommentText"/>
    <w:uiPriority w:val="99"/>
    <w:semiHidden/>
    <w:rsid w:val="005D37D3"/>
    <w:rPr>
      <w:rFonts w:eastAsia="MS Mincho"/>
    </w:rPr>
  </w:style>
  <w:style w:type="character" w:customStyle="1" w:styleId="UnresolvedMention">
    <w:name w:val="Unresolved Mention"/>
    <w:basedOn w:val="DefaultParagraphFont"/>
    <w:uiPriority w:val="99"/>
    <w:semiHidden/>
    <w:unhideWhenUsed/>
    <w:rsid w:val="005D37D3"/>
    <w:rPr>
      <w:color w:val="605E5C"/>
      <w:shd w:val="clear" w:color="auto" w:fill="E1DFDD"/>
    </w:rPr>
  </w:style>
  <w:style w:type="paragraph" w:customStyle="1" w:styleId="Default">
    <w:name w:val="Default"/>
    <w:qFormat/>
    <w:rsid w:val="00740803"/>
    <w:pPr>
      <w:autoSpaceDE w:val="0"/>
      <w:autoSpaceDN w:val="0"/>
      <w:adjustRightInd w:val="0"/>
    </w:pPr>
    <w:rPr>
      <w:color w:val="000000"/>
      <w:sz w:val="24"/>
      <w:szCs w:val="24"/>
      <w:lang w:eastAsia="zh-CN"/>
    </w:rPr>
  </w:style>
  <w:style w:type="table" w:customStyle="1" w:styleId="PlainTable21">
    <w:name w:val="Plain Table 21"/>
    <w:basedOn w:val="TableNormal"/>
    <w:uiPriority w:val="42"/>
    <w:rsid w:val="00554B8B"/>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554B8B"/>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ody of text Char"/>
    <w:link w:val="ListParagraph"/>
    <w:uiPriority w:val="34"/>
    <w:locked/>
    <w:rsid w:val="00DB53DC"/>
    <w:rPr>
      <w:sz w:val="24"/>
      <w:szCs w:val="24"/>
      <w:lang w:val="en-AU" w:eastAsia="zh-CN"/>
    </w:rPr>
  </w:style>
  <w:style w:type="paragraph" w:styleId="HTMLPreformatted">
    <w:name w:val="HTML Preformatted"/>
    <w:basedOn w:val="Normal"/>
    <w:link w:val="HTMLPreformattedChar"/>
    <w:uiPriority w:val="99"/>
    <w:unhideWhenUsed/>
    <w:rsid w:val="00375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37516B"/>
    <w:rPr>
      <w:rFonts w:ascii="Courier New" w:eastAsia="Times New Roman" w:hAnsi="Courier New" w:cs="Courier New"/>
    </w:rPr>
  </w:style>
  <w:style w:type="paragraph" w:styleId="Bibliography">
    <w:name w:val="Bibliography"/>
    <w:basedOn w:val="Normal"/>
    <w:next w:val="Normal"/>
    <w:uiPriority w:val="37"/>
    <w:unhideWhenUsed/>
    <w:rsid w:val="000963F9"/>
    <w:pPr>
      <w:tabs>
        <w:tab w:val="left" w:pos="504"/>
      </w:tabs>
      <w:ind w:left="504" w:hanging="50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AU" w:eastAsia="zh-CN"/>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AU" w:eastAsia="zh-CN"/>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AU" w:eastAsia="zh-CN"/>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locked/>
    <w:rsid w:val="00D41274"/>
    <w:rPr>
      <w:rFonts w:eastAsia="SimSun"/>
      <w:b/>
      <w:i/>
      <w:sz w:val="24"/>
      <w:lang w:val="en-GB" w:eastAsia="en-GB"/>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locked/>
    <w:rsid w:val="00D41274"/>
    <w:rPr>
      <w:rFonts w:eastAsia="SimSun"/>
      <w:b/>
      <w:sz w:val="24"/>
      <w:lang w:val="en-GB" w:eastAsia="en-GB"/>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locked/>
    <w:rsid w:val="004A6605"/>
    <w:rPr>
      <w:rFonts w:eastAsia="SimSun"/>
      <w:sz w:val="24"/>
      <w:lang w:val="en-AU" w:eastAsia="zh-CN"/>
    </w:r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locked/>
    <w:rsid w:val="00321304"/>
    <w:rPr>
      <w:i/>
      <w:sz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rPr>
      <w:rFonts w:cs="Times New Roman"/>
    </w:rPr>
  </w:style>
  <w:style w:type="character" w:customStyle="1" w:styleId="longtext">
    <w:name w:val="long_text"/>
    <w:basedOn w:val="DefaultParagraphFont"/>
    <w:rsid w:val="00140FB9"/>
    <w:rPr>
      <w:rFonts w:cs="Times New Roman"/>
    </w:rPr>
  </w:style>
  <w:style w:type="character" w:customStyle="1" w:styleId="mediumtext">
    <w:name w:val="medium_text"/>
    <w:basedOn w:val="DefaultParagraphFont"/>
    <w:rsid w:val="004B7F34"/>
    <w:rPr>
      <w:rFonts w:cs="Times New Roman"/>
    </w:rPr>
  </w:style>
  <w:style w:type="character" w:styleId="Hyperlink">
    <w:name w:val="Hyperlink"/>
    <w:basedOn w:val="DefaultParagraphFont"/>
    <w:uiPriority w:val="99"/>
    <w:rsid w:val="008A1519"/>
    <w:rPr>
      <w:rFonts w:cs="Times New Roman"/>
      <w:color w:val="0000FF"/>
      <w:u w:val="single"/>
    </w:rPr>
  </w:style>
  <w:style w:type="paragraph" w:styleId="FootnoteText">
    <w:name w:val="footnote text"/>
    <w:basedOn w:val="Normal"/>
    <w:link w:val="FootnoteTextChar"/>
    <w:uiPriority w:val="99"/>
    <w:semiHidden/>
    <w:rsid w:val="00EB2163"/>
    <w:pPr>
      <w:autoSpaceDE w:val="0"/>
      <w:autoSpaceDN w:val="0"/>
      <w:ind w:firstLine="202"/>
      <w:jc w:val="both"/>
    </w:pPr>
    <w:rPr>
      <w:sz w:val="16"/>
      <w:szCs w:val="16"/>
    </w:rPr>
  </w:style>
  <w:style w:type="character" w:customStyle="1" w:styleId="FootnoteTextChar">
    <w:name w:val="Footnote Text Char"/>
    <w:basedOn w:val="DefaultParagraphFont"/>
    <w:link w:val="FootnoteText"/>
    <w:uiPriority w:val="99"/>
    <w:semiHidden/>
    <w:locked/>
    <w:rsid w:val="00EB2163"/>
    <w:rPr>
      <w:rFonts w:eastAsia="Times New Roman" w:cs="Times New Roman"/>
      <w:sz w:val="16"/>
    </w:rPr>
  </w:style>
  <w:style w:type="paragraph" w:styleId="Footer">
    <w:name w:val="footer"/>
    <w:basedOn w:val="Normal"/>
    <w:link w:val="FooterChar"/>
    <w:uiPriority w:val="99"/>
    <w:rsid w:val="00EB2163"/>
    <w:pPr>
      <w:tabs>
        <w:tab w:val="center" w:pos="4320"/>
        <w:tab w:val="right" w:pos="8640"/>
      </w:tabs>
      <w:autoSpaceDE w:val="0"/>
      <w:autoSpaceDN w:val="0"/>
    </w:pPr>
    <w:rPr>
      <w:sz w:val="20"/>
      <w:szCs w:val="20"/>
    </w:rPr>
  </w:style>
  <w:style w:type="character" w:customStyle="1" w:styleId="FooterChar">
    <w:name w:val="Footer Char"/>
    <w:basedOn w:val="DefaultParagraphFont"/>
    <w:link w:val="Footer"/>
    <w:uiPriority w:val="99"/>
    <w:locked/>
    <w:rsid w:val="00EB2163"/>
    <w:rPr>
      <w:rFonts w:eastAsia="Times New Roman" w:cs="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basedOn w:val="DefaultParagraphFont"/>
    <w:link w:val="Header"/>
    <w:uiPriority w:val="99"/>
    <w:locked/>
    <w:rsid w:val="00A1414F"/>
    <w:rPr>
      <w:rFonts w:cs="Times New Roman"/>
      <w:sz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basedOn w:val="DefaultParagraphFont"/>
    <w:link w:val="BalloonText"/>
    <w:uiPriority w:val="99"/>
    <w:semiHidden/>
    <w:locked/>
    <w:rsid w:val="00A1414F"/>
    <w:rPr>
      <w:rFonts w:ascii="Tahoma" w:hAnsi="Tahoma" w:cs="Times New Roman"/>
      <w:sz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sz w:val="20"/>
      <w:szCs w:val="20"/>
      <w:lang w:val="en-US" w:eastAsia="en-US"/>
    </w:rPr>
  </w:style>
  <w:style w:type="paragraph" w:styleId="ListParagraph">
    <w:name w:val="List Paragraph"/>
    <w:aliases w:val="Body of text"/>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sz w:val="20"/>
    </w:rPr>
  </w:style>
  <w:style w:type="character" w:customStyle="1" w:styleId="apple-converted-space">
    <w:name w:val="apple-converted-space"/>
    <w:basedOn w:val="DefaultParagraphFont"/>
    <w:rsid w:val="00D05BEA"/>
    <w:rPr>
      <w:rFonts w:cs="Times New Roman"/>
    </w:rPr>
  </w:style>
  <w:style w:type="paragraph" w:customStyle="1" w:styleId="PARAGRAPHnoindent">
    <w:name w:val="PARAGRAPH (no indent)"/>
    <w:basedOn w:val="Normal"/>
    <w:next w:val="Normal"/>
    <w:rsid w:val="00F66CC2"/>
    <w:pPr>
      <w:widowControl w:val="0"/>
      <w:spacing w:line="230" w:lineRule="exact"/>
      <w:jc w:val="both"/>
    </w:pPr>
    <w:rPr>
      <w:rFonts w:ascii="Palatino" w:hAnsi="Palatino"/>
      <w:kern w:val="16"/>
      <w:sz w:val="19"/>
      <w:szCs w:val="20"/>
      <w:lang w:val="en-US" w:eastAsia="en-US"/>
    </w:rPr>
  </w:style>
  <w:style w:type="paragraph" w:customStyle="1" w:styleId="References">
    <w:name w:val="References"/>
    <w:basedOn w:val="Normal"/>
    <w:rsid w:val="0006703C"/>
    <w:pPr>
      <w:autoSpaceDE w:val="0"/>
      <w:autoSpaceDN w:val="0"/>
      <w:jc w:val="both"/>
    </w:pPr>
    <w:rPr>
      <w:sz w:val="16"/>
      <w:szCs w:val="16"/>
      <w:lang w:val="en-US" w:eastAsia="en-US"/>
    </w:rPr>
  </w:style>
  <w:style w:type="numbering" w:customStyle="1" w:styleId="IEEEBullet1">
    <w:name w:val="IEEE Bullet 1"/>
    <w:pPr>
      <w:numPr>
        <w:numId w:val="5"/>
      </w:numPr>
    </w:pPr>
  </w:style>
  <w:style w:type="paragraph" w:styleId="CommentText">
    <w:name w:val="annotation text"/>
    <w:basedOn w:val="Normal"/>
    <w:link w:val="CommentTextChar"/>
    <w:uiPriority w:val="99"/>
    <w:semiHidden/>
    <w:unhideWhenUsed/>
    <w:rsid w:val="005D37D3"/>
    <w:rPr>
      <w:rFonts w:eastAsia="MS Mincho"/>
      <w:sz w:val="20"/>
      <w:szCs w:val="20"/>
      <w:lang w:val="en-US" w:eastAsia="en-US"/>
    </w:rPr>
  </w:style>
  <w:style w:type="character" w:customStyle="1" w:styleId="CommentTextChar">
    <w:name w:val="Comment Text Char"/>
    <w:basedOn w:val="DefaultParagraphFont"/>
    <w:link w:val="CommentText"/>
    <w:uiPriority w:val="99"/>
    <w:semiHidden/>
    <w:rsid w:val="005D37D3"/>
    <w:rPr>
      <w:rFonts w:eastAsia="MS Mincho"/>
    </w:rPr>
  </w:style>
  <w:style w:type="character" w:customStyle="1" w:styleId="UnresolvedMention">
    <w:name w:val="Unresolved Mention"/>
    <w:basedOn w:val="DefaultParagraphFont"/>
    <w:uiPriority w:val="99"/>
    <w:semiHidden/>
    <w:unhideWhenUsed/>
    <w:rsid w:val="005D37D3"/>
    <w:rPr>
      <w:color w:val="605E5C"/>
      <w:shd w:val="clear" w:color="auto" w:fill="E1DFDD"/>
    </w:rPr>
  </w:style>
  <w:style w:type="paragraph" w:customStyle="1" w:styleId="Default">
    <w:name w:val="Default"/>
    <w:qFormat/>
    <w:rsid w:val="00740803"/>
    <w:pPr>
      <w:autoSpaceDE w:val="0"/>
      <w:autoSpaceDN w:val="0"/>
      <w:adjustRightInd w:val="0"/>
    </w:pPr>
    <w:rPr>
      <w:color w:val="000000"/>
      <w:sz w:val="24"/>
      <w:szCs w:val="24"/>
      <w:lang w:eastAsia="zh-CN"/>
    </w:rPr>
  </w:style>
  <w:style w:type="table" w:customStyle="1" w:styleId="PlainTable21">
    <w:name w:val="Plain Table 21"/>
    <w:basedOn w:val="TableNormal"/>
    <w:uiPriority w:val="42"/>
    <w:rsid w:val="00554B8B"/>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554B8B"/>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ody of text Char"/>
    <w:link w:val="ListParagraph"/>
    <w:uiPriority w:val="34"/>
    <w:locked/>
    <w:rsid w:val="00DB53DC"/>
    <w:rPr>
      <w:sz w:val="24"/>
      <w:szCs w:val="24"/>
      <w:lang w:val="en-AU" w:eastAsia="zh-CN"/>
    </w:rPr>
  </w:style>
  <w:style w:type="paragraph" w:styleId="HTMLPreformatted">
    <w:name w:val="HTML Preformatted"/>
    <w:basedOn w:val="Normal"/>
    <w:link w:val="HTMLPreformattedChar"/>
    <w:uiPriority w:val="99"/>
    <w:unhideWhenUsed/>
    <w:rsid w:val="00375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37516B"/>
    <w:rPr>
      <w:rFonts w:ascii="Courier New" w:eastAsia="Times New Roman" w:hAnsi="Courier New" w:cs="Courier New"/>
    </w:rPr>
  </w:style>
  <w:style w:type="paragraph" w:styleId="Bibliography">
    <w:name w:val="Bibliography"/>
    <w:basedOn w:val="Normal"/>
    <w:next w:val="Normal"/>
    <w:uiPriority w:val="37"/>
    <w:unhideWhenUsed/>
    <w:rsid w:val="000963F9"/>
    <w:pPr>
      <w:tabs>
        <w:tab w:val="left" w:pos="504"/>
      </w:tabs>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47162">
      <w:bodyDiv w:val="1"/>
      <w:marLeft w:val="0"/>
      <w:marRight w:val="0"/>
      <w:marTop w:val="0"/>
      <w:marBottom w:val="0"/>
      <w:divBdr>
        <w:top w:val="none" w:sz="0" w:space="0" w:color="auto"/>
        <w:left w:val="none" w:sz="0" w:space="0" w:color="auto"/>
        <w:bottom w:val="none" w:sz="0" w:space="0" w:color="auto"/>
        <w:right w:val="none" w:sz="0" w:space="0" w:color="auto"/>
      </w:divBdr>
    </w:div>
    <w:div w:id="393435939">
      <w:marLeft w:val="0"/>
      <w:marRight w:val="0"/>
      <w:marTop w:val="0"/>
      <w:marBottom w:val="0"/>
      <w:divBdr>
        <w:top w:val="none" w:sz="0" w:space="0" w:color="auto"/>
        <w:left w:val="none" w:sz="0" w:space="0" w:color="auto"/>
        <w:bottom w:val="none" w:sz="0" w:space="0" w:color="auto"/>
        <w:right w:val="none" w:sz="0" w:space="0" w:color="auto"/>
      </w:divBdr>
    </w:div>
    <w:div w:id="393436094">
      <w:marLeft w:val="0"/>
      <w:marRight w:val="0"/>
      <w:marTop w:val="0"/>
      <w:marBottom w:val="0"/>
      <w:divBdr>
        <w:top w:val="none" w:sz="0" w:space="0" w:color="auto"/>
        <w:left w:val="none" w:sz="0" w:space="0" w:color="auto"/>
        <w:bottom w:val="none" w:sz="0" w:space="0" w:color="auto"/>
        <w:right w:val="none" w:sz="0" w:space="0" w:color="auto"/>
      </w:divBdr>
      <w:divsChild>
        <w:div w:id="393435736">
          <w:marLeft w:val="0"/>
          <w:marRight w:val="0"/>
          <w:marTop w:val="0"/>
          <w:marBottom w:val="0"/>
          <w:divBdr>
            <w:top w:val="none" w:sz="0" w:space="0" w:color="auto"/>
            <w:left w:val="none" w:sz="0" w:space="0" w:color="auto"/>
            <w:bottom w:val="none" w:sz="0" w:space="0" w:color="auto"/>
            <w:right w:val="none" w:sz="0" w:space="0" w:color="auto"/>
          </w:divBdr>
          <w:divsChild>
            <w:div w:id="393435546">
              <w:marLeft w:val="0"/>
              <w:marRight w:val="0"/>
              <w:marTop w:val="0"/>
              <w:marBottom w:val="0"/>
              <w:divBdr>
                <w:top w:val="none" w:sz="0" w:space="0" w:color="auto"/>
                <w:left w:val="none" w:sz="0" w:space="0" w:color="auto"/>
                <w:bottom w:val="none" w:sz="0" w:space="0" w:color="auto"/>
                <w:right w:val="none" w:sz="0" w:space="0" w:color="auto"/>
              </w:divBdr>
            </w:div>
            <w:div w:id="393435549">
              <w:marLeft w:val="0"/>
              <w:marRight w:val="0"/>
              <w:marTop w:val="0"/>
              <w:marBottom w:val="0"/>
              <w:divBdr>
                <w:top w:val="none" w:sz="0" w:space="0" w:color="auto"/>
                <w:left w:val="none" w:sz="0" w:space="0" w:color="auto"/>
                <w:bottom w:val="none" w:sz="0" w:space="0" w:color="auto"/>
                <w:right w:val="none" w:sz="0" w:space="0" w:color="auto"/>
              </w:divBdr>
            </w:div>
            <w:div w:id="393435560">
              <w:marLeft w:val="0"/>
              <w:marRight w:val="0"/>
              <w:marTop w:val="0"/>
              <w:marBottom w:val="0"/>
              <w:divBdr>
                <w:top w:val="none" w:sz="0" w:space="0" w:color="auto"/>
                <w:left w:val="none" w:sz="0" w:space="0" w:color="auto"/>
                <w:bottom w:val="none" w:sz="0" w:space="0" w:color="auto"/>
                <w:right w:val="none" w:sz="0" w:space="0" w:color="auto"/>
              </w:divBdr>
            </w:div>
            <w:div w:id="393435564">
              <w:marLeft w:val="0"/>
              <w:marRight w:val="0"/>
              <w:marTop w:val="0"/>
              <w:marBottom w:val="0"/>
              <w:divBdr>
                <w:top w:val="none" w:sz="0" w:space="0" w:color="auto"/>
                <w:left w:val="none" w:sz="0" w:space="0" w:color="auto"/>
                <w:bottom w:val="none" w:sz="0" w:space="0" w:color="auto"/>
                <w:right w:val="none" w:sz="0" w:space="0" w:color="auto"/>
              </w:divBdr>
            </w:div>
            <w:div w:id="393435571">
              <w:marLeft w:val="0"/>
              <w:marRight w:val="0"/>
              <w:marTop w:val="0"/>
              <w:marBottom w:val="0"/>
              <w:divBdr>
                <w:top w:val="none" w:sz="0" w:space="0" w:color="auto"/>
                <w:left w:val="none" w:sz="0" w:space="0" w:color="auto"/>
                <w:bottom w:val="none" w:sz="0" w:space="0" w:color="auto"/>
                <w:right w:val="none" w:sz="0" w:space="0" w:color="auto"/>
              </w:divBdr>
            </w:div>
            <w:div w:id="393435573">
              <w:marLeft w:val="0"/>
              <w:marRight w:val="0"/>
              <w:marTop w:val="0"/>
              <w:marBottom w:val="0"/>
              <w:divBdr>
                <w:top w:val="none" w:sz="0" w:space="0" w:color="auto"/>
                <w:left w:val="none" w:sz="0" w:space="0" w:color="auto"/>
                <w:bottom w:val="none" w:sz="0" w:space="0" w:color="auto"/>
                <w:right w:val="none" w:sz="0" w:space="0" w:color="auto"/>
              </w:divBdr>
            </w:div>
            <w:div w:id="393435587">
              <w:marLeft w:val="0"/>
              <w:marRight w:val="0"/>
              <w:marTop w:val="0"/>
              <w:marBottom w:val="0"/>
              <w:divBdr>
                <w:top w:val="none" w:sz="0" w:space="0" w:color="auto"/>
                <w:left w:val="none" w:sz="0" w:space="0" w:color="auto"/>
                <w:bottom w:val="none" w:sz="0" w:space="0" w:color="auto"/>
                <w:right w:val="none" w:sz="0" w:space="0" w:color="auto"/>
              </w:divBdr>
            </w:div>
            <w:div w:id="393435592">
              <w:marLeft w:val="0"/>
              <w:marRight w:val="0"/>
              <w:marTop w:val="0"/>
              <w:marBottom w:val="0"/>
              <w:divBdr>
                <w:top w:val="none" w:sz="0" w:space="0" w:color="auto"/>
                <w:left w:val="none" w:sz="0" w:space="0" w:color="auto"/>
                <w:bottom w:val="none" w:sz="0" w:space="0" w:color="auto"/>
                <w:right w:val="none" w:sz="0" w:space="0" w:color="auto"/>
              </w:divBdr>
            </w:div>
            <w:div w:id="393435596">
              <w:marLeft w:val="0"/>
              <w:marRight w:val="0"/>
              <w:marTop w:val="0"/>
              <w:marBottom w:val="0"/>
              <w:divBdr>
                <w:top w:val="none" w:sz="0" w:space="0" w:color="auto"/>
                <w:left w:val="none" w:sz="0" w:space="0" w:color="auto"/>
                <w:bottom w:val="none" w:sz="0" w:space="0" w:color="auto"/>
                <w:right w:val="none" w:sz="0" w:space="0" w:color="auto"/>
              </w:divBdr>
            </w:div>
            <w:div w:id="393435601">
              <w:marLeft w:val="0"/>
              <w:marRight w:val="0"/>
              <w:marTop w:val="0"/>
              <w:marBottom w:val="0"/>
              <w:divBdr>
                <w:top w:val="none" w:sz="0" w:space="0" w:color="auto"/>
                <w:left w:val="none" w:sz="0" w:space="0" w:color="auto"/>
                <w:bottom w:val="none" w:sz="0" w:space="0" w:color="auto"/>
                <w:right w:val="none" w:sz="0" w:space="0" w:color="auto"/>
              </w:divBdr>
            </w:div>
            <w:div w:id="393435603">
              <w:marLeft w:val="0"/>
              <w:marRight w:val="0"/>
              <w:marTop w:val="0"/>
              <w:marBottom w:val="0"/>
              <w:divBdr>
                <w:top w:val="none" w:sz="0" w:space="0" w:color="auto"/>
                <w:left w:val="none" w:sz="0" w:space="0" w:color="auto"/>
                <w:bottom w:val="none" w:sz="0" w:space="0" w:color="auto"/>
                <w:right w:val="none" w:sz="0" w:space="0" w:color="auto"/>
              </w:divBdr>
            </w:div>
            <w:div w:id="393435609">
              <w:marLeft w:val="0"/>
              <w:marRight w:val="0"/>
              <w:marTop w:val="0"/>
              <w:marBottom w:val="0"/>
              <w:divBdr>
                <w:top w:val="none" w:sz="0" w:space="0" w:color="auto"/>
                <w:left w:val="none" w:sz="0" w:space="0" w:color="auto"/>
                <w:bottom w:val="none" w:sz="0" w:space="0" w:color="auto"/>
                <w:right w:val="none" w:sz="0" w:space="0" w:color="auto"/>
              </w:divBdr>
            </w:div>
            <w:div w:id="393435611">
              <w:marLeft w:val="0"/>
              <w:marRight w:val="0"/>
              <w:marTop w:val="0"/>
              <w:marBottom w:val="0"/>
              <w:divBdr>
                <w:top w:val="none" w:sz="0" w:space="0" w:color="auto"/>
                <w:left w:val="none" w:sz="0" w:space="0" w:color="auto"/>
                <w:bottom w:val="none" w:sz="0" w:space="0" w:color="auto"/>
                <w:right w:val="none" w:sz="0" w:space="0" w:color="auto"/>
              </w:divBdr>
            </w:div>
            <w:div w:id="393435619">
              <w:marLeft w:val="0"/>
              <w:marRight w:val="0"/>
              <w:marTop w:val="0"/>
              <w:marBottom w:val="0"/>
              <w:divBdr>
                <w:top w:val="none" w:sz="0" w:space="0" w:color="auto"/>
                <w:left w:val="none" w:sz="0" w:space="0" w:color="auto"/>
                <w:bottom w:val="none" w:sz="0" w:space="0" w:color="auto"/>
                <w:right w:val="none" w:sz="0" w:space="0" w:color="auto"/>
              </w:divBdr>
            </w:div>
            <w:div w:id="393435650">
              <w:marLeft w:val="0"/>
              <w:marRight w:val="0"/>
              <w:marTop w:val="0"/>
              <w:marBottom w:val="0"/>
              <w:divBdr>
                <w:top w:val="none" w:sz="0" w:space="0" w:color="auto"/>
                <w:left w:val="none" w:sz="0" w:space="0" w:color="auto"/>
                <w:bottom w:val="none" w:sz="0" w:space="0" w:color="auto"/>
                <w:right w:val="none" w:sz="0" w:space="0" w:color="auto"/>
              </w:divBdr>
            </w:div>
            <w:div w:id="393435651">
              <w:marLeft w:val="0"/>
              <w:marRight w:val="0"/>
              <w:marTop w:val="0"/>
              <w:marBottom w:val="0"/>
              <w:divBdr>
                <w:top w:val="none" w:sz="0" w:space="0" w:color="auto"/>
                <w:left w:val="none" w:sz="0" w:space="0" w:color="auto"/>
                <w:bottom w:val="none" w:sz="0" w:space="0" w:color="auto"/>
                <w:right w:val="none" w:sz="0" w:space="0" w:color="auto"/>
              </w:divBdr>
            </w:div>
            <w:div w:id="393435655">
              <w:marLeft w:val="0"/>
              <w:marRight w:val="0"/>
              <w:marTop w:val="0"/>
              <w:marBottom w:val="0"/>
              <w:divBdr>
                <w:top w:val="none" w:sz="0" w:space="0" w:color="auto"/>
                <w:left w:val="none" w:sz="0" w:space="0" w:color="auto"/>
                <w:bottom w:val="none" w:sz="0" w:space="0" w:color="auto"/>
                <w:right w:val="none" w:sz="0" w:space="0" w:color="auto"/>
              </w:divBdr>
            </w:div>
            <w:div w:id="393435662">
              <w:marLeft w:val="0"/>
              <w:marRight w:val="0"/>
              <w:marTop w:val="0"/>
              <w:marBottom w:val="0"/>
              <w:divBdr>
                <w:top w:val="none" w:sz="0" w:space="0" w:color="auto"/>
                <w:left w:val="none" w:sz="0" w:space="0" w:color="auto"/>
                <w:bottom w:val="none" w:sz="0" w:space="0" w:color="auto"/>
                <w:right w:val="none" w:sz="0" w:space="0" w:color="auto"/>
              </w:divBdr>
            </w:div>
            <w:div w:id="393435666">
              <w:marLeft w:val="0"/>
              <w:marRight w:val="0"/>
              <w:marTop w:val="0"/>
              <w:marBottom w:val="0"/>
              <w:divBdr>
                <w:top w:val="none" w:sz="0" w:space="0" w:color="auto"/>
                <w:left w:val="none" w:sz="0" w:space="0" w:color="auto"/>
                <w:bottom w:val="none" w:sz="0" w:space="0" w:color="auto"/>
                <w:right w:val="none" w:sz="0" w:space="0" w:color="auto"/>
              </w:divBdr>
            </w:div>
            <w:div w:id="393435670">
              <w:marLeft w:val="0"/>
              <w:marRight w:val="0"/>
              <w:marTop w:val="0"/>
              <w:marBottom w:val="0"/>
              <w:divBdr>
                <w:top w:val="none" w:sz="0" w:space="0" w:color="auto"/>
                <w:left w:val="none" w:sz="0" w:space="0" w:color="auto"/>
                <w:bottom w:val="none" w:sz="0" w:space="0" w:color="auto"/>
                <w:right w:val="none" w:sz="0" w:space="0" w:color="auto"/>
              </w:divBdr>
            </w:div>
            <w:div w:id="393435671">
              <w:marLeft w:val="0"/>
              <w:marRight w:val="0"/>
              <w:marTop w:val="0"/>
              <w:marBottom w:val="0"/>
              <w:divBdr>
                <w:top w:val="none" w:sz="0" w:space="0" w:color="auto"/>
                <w:left w:val="none" w:sz="0" w:space="0" w:color="auto"/>
                <w:bottom w:val="none" w:sz="0" w:space="0" w:color="auto"/>
                <w:right w:val="none" w:sz="0" w:space="0" w:color="auto"/>
              </w:divBdr>
            </w:div>
            <w:div w:id="393435679">
              <w:marLeft w:val="0"/>
              <w:marRight w:val="0"/>
              <w:marTop w:val="0"/>
              <w:marBottom w:val="0"/>
              <w:divBdr>
                <w:top w:val="none" w:sz="0" w:space="0" w:color="auto"/>
                <w:left w:val="none" w:sz="0" w:space="0" w:color="auto"/>
                <w:bottom w:val="none" w:sz="0" w:space="0" w:color="auto"/>
                <w:right w:val="none" w:sz="0" w:space="0" w:color="auto"/>
              </w:divBdr>
            </w:div>
            <w:div w:id="393435689">
              <w:marLeft w:val="0"/>
              <w:marRight w:val="0"/>
              <w:marTop w:val="0"/>
              <w:marBottom w:val="0"/>
              <w:divBdr>
                <w:top w:val="none" w:sz="0" w:space="0" w:color="auto"/>
                <w:left w:val="none" w:sz="0" w:space="0" w:color="auto"/>
                <w:bottom w:val="none" w:sz="0" w:space="0" w:color="auto"/>
                <w:right w:val="none" w:sz="0" w:space="0" w:color="auto"/>
              </w:divBdr>
            </w:div>
            <w:div w:id="393435690">
              <w:marLeft w:val="0"/>
              <w:marRight w:val="0"/>
              <w:marTop w:val="0"/>
              <w:marBottom w:val="0"/>
              <w:divBdr>
                <w:top w:val="none" w:sz="0" w:space="0" w:color="auto"/>
                <w:left w:val="none" w:sz="0" w:space="0" w:color="auto"/>
                <w:bottom w:val="none" w:sz="0" w:space="0" w:color="auto"/>
                <w:right w:val="none" w:sz="0" w:space="0" w:color="auto"/>
              </w:divBdr>
            </w:div>
            <w:div w:id="393435694">
              <w:marLeft w:val="0"/>
              <w:marRight w:val="0"/>
              <w:marTop w:val="0"/>
              <w:marBottom w:val="0"/>
              <w:divBdr>
                <w:top w:val="none" w:sz="0" w:space="0" w:color="auto"/>
                <w:left w:val="none" w:sz="0" w:space="0" w:color="auto"/>
                <w:bottom w:val="none" w:sz="0" w:space="0" w:color="auto"/>
                <w:right w:val="none" w:sz="0" w:space="0" w:color="auto"/>
              </w:divBdr>
            </w:div>
            <w:div w:id="393435707">
              <w:marLeft w:val="0"/>
              <w:marRight w:val="0"/>
              <w:marTop w:val="0"/>
              <w:marBottom w:val="0"/>
              <w:divBdr>
                <w:top w:val="none" w:sz="0" w:space="0" w:color="auto"/>
                <w:left w:val="none" w:sz="0" w:space="0" w:color="auto"/>
                <w:bottom w:val="none" w:sz="0" w:space="0" w:color="auto"/>
                <w:right w:val="none" w:sz="0" w:space="0" w:color="auto"/>
              </w:divBdr>
            </w:div>
            <w:div w:id="393435711">
              <w:marLeft w:val="0"/>
              <w:marRight w:val="0"/>
              <w:marTop w:val="0"/>
              <w:marBottom w:val="0"/>
              <w:divBdr>
                <w:top w:val="none" w:sz="0" w:space="0" w:color="auto"/>
                <w:left w:val="none" w:sz="0" w:space="0" w:color="auto"/>
                <w:bottom w:val="none" w:sz="0" w:space="0" w:color="auto"/>
                <w:right w:val="none" w:sz="0" w:space="0" w:color="auto"/>
              </w:divBdr>
            </w:div>
            <w:div w:id="393435712">
              <w:marLeft w:val="0"/>
              <w:marRight w:val="0"/>
              <w:marTop w:val="0"/>
              <w:marBottom w:val="0"/>
              <w:divBdr>
                <w:top w:val="none" w:sz="0" w:space="0" w:color="auto"/>
                <w:left w:val="none" w:sz="0" w:space="0" w:color="auto"/>
                <w:bottom w:val="none" w:sz="0" w:space="0" w:color="auto"/>
                <w:right w:val="none" w:sz="0" w:space="0" w:color="auto"/>
              </w:divBdr>
            </w:div>
            <w:div w:id="393435714">
              <w:marLeft w:val="0"/>
              <w:marRight w:val="0"/>
              <w:marTop w:val="0"/>
              <w:marBottom w:val="0"/>
              <w:divBdr>
                <w:top w:val="none" w:sz="0" w:space="0" w:color="auto"/>
                <w:left w:val="none" w:sz="0" w:space="0" w:color="auto"/>
                <w:bottom w:val="none" w:sz="0" w:space="0" w:color="auto"/>
                <w:right w:val="none" w:sz="0" w:space="0" w:color="auto"/>
              </w:divBdr>
            </w:div>
            <w:div w:id="393435727">
              <w:marLeft w:val="0"/>
              <w:marRight w:val="0"/>
              <w:marTop w:val="0"/>
              <w:marBottom w:val="0"/>
              <w:divBdr>
                <w:top w:val="none" w:sz="0" w:space="0" w:color="auto"/>
                <w:left w:val="none" w:sz="0" w:space="0" w:color="auto"/>
                <w:bottom w:val="none" w:sz="0" w:space="0" w:color="auto"/>
                <w:right w:val="none" w:sz="0" w:space="0" w:color="auto"/>
              </w:divBdr>
            </w:div>
            <w:div w:id="393435729">
              <w:marLeft w:val="0"/>
              <w:marRight w:val="0"/>
              <w:marTop w:val="0"/>
              <w:marBottom w:val="0"/>
              <w:divBdr>
                <w:top w:val="none" w:sz="0" w:space="0" w:color="auto"/>
                <w:left w:val="none" w:sz="0" w:space="0" w:color="auto"/>
                <w:bottom w:val="none" w:sz="0" w:space="0" w:color="auto"/>
                <w:right w:val="none" w:sz="0" w:space="0" w:color="auto"/>
              </w:divBdr>
            </w:div>
            <w:div w:id="393435741">
              <w:marLeft w:val="0"/>
              <w:marRight w:val="0"/>
              <w:marTop w:val="0"/>
              <w:marBottom w:val="0"/>
              <w:divBdr>
                <w:top w:val="none" w:sz="0" w:space="0" w:color="auto"/>
                <w:left w:val="none" w:sz="0" w:space="0" w:color="auto"/>
                <w:bottom w:val="none" w:sz="0" w:space="0" w:color="auto"/>
                <w:right w:val="none" w:sz="0" w:space="0" w:color="auto"/>
              </w:divBdr>
            </w:div>
            <w:div w:id="393435743">
              <w:marLeft w:val="0"/>
              <w:marRight w:val="0"/>
              <w:marTop w:val="0"/>
              <w:marBottom w:val="0"/>
              <w:divBdr>
                <w:top w:val="none" w:sz="0" w:space="0" w:color="auto"/>
                <w:left w:val="none" w:sz="0" w:space="0" w:color="auto"/>
                <w:bottom w:val="none" w:sz="0" w:space="0" w:color="auto"/>
                <w:right w:val="none" w:sz="0" w:space="0" w:color="auto"/>
              </w:divBdr>
            </w:div>
            <w:div w:id="393435745">
              <w:marLeft w:val="0"/>
              <w:marRight w:val="0"/>
              <w:marTop w:val="0"/>
              <w:marBottom w:val="0"/>
              <w:divBdr>
                <w:top w:val="none" w:sz="0" w:space="0" w:color="auto"/>
                <w:left w:val="none" w:sz="0" w:space="0" w:color="auto"/>
                <w:bottom w:val="none" w:sz="0" w:space="0" w:color="auto"/>
                <w:right w:val="none" w:sz="0" w:space="0" w:color="auto"/>
              </w:divBdr>
            </w:div>
            <w:div w:id="393435750">
              <w:marLeft w:val="0"/>
              <w:marRight w:val="0"/>
              <w:marTop w:val="0"/>
              <w:marBottom w:val="0"/>
              <w:divBdr>
                <w:top w:val="none" w:sz="0" w:space="0" w:color="auto"/>
                <w:left w:val="none" w:sz="0" w:space="0" w:color="auto"/>
                <w:bottom w:val="none" w:sz="0" w:space="0" w:color="auto"/>
                <w:right w:val="none" w:sz="0" w:space="0" w:color="auto"/>
              </w:divBdr>
            </w:div>
            <w:div w:id="393435754">
              <w:marLeft w:val="0"/>
              <w:marRight w:val="0"/>
              <w:marTop w:val="0"/>
              <w:marBottom w:val="0"/>
              <w:divBdr>
                <w:top w:val="none" w:sz="0" w:space="0" w:color="auto"/>
                <w:left w:val="none" w:sz="0" w:space="0" w:color="auto"/>
                <w:bottom w:val="none" w:sz="0" w:space="0" w:color="auto"/>
                <w:right w:val="none" w:sz="0" w:space="0" w:color="auto"/>
              </w:divBdr>
            </w:div>
            <w:div w:id="393435760">
              <w:marLeft w:val="0"/>
              <w:marRight w:val="0"/>
              <w:marTop w:val="0"/>
              <w:marBottom w:val="0"/>
              <w:divBdr>
                <w:top w:val="none" w:sz="0" w:space="0" w:color="auto"/>
                <w:left w:val="none" w:sz="0" w:space="0" w:color="auto"/>
                <w:bottom w:val="none" w:sz="0" w:space="0" w:color="auto"/>
                <w:right w:val="none" w:sz="0" w:space="0" w:color="auto"/>
              </w:divBdr>
            </w:div>
            <w:div w:id="393435765">
              <w:marLeft w:val="0"/>
              <w:marRight w:val="0"/>
              <w:marTop w:val="0"/>
              <w:marBottom w:val="0"/>
              <w:divBdr>
                <w:top w:val="none" w:sz="0" w:space="0" w:color="auto"/>
                <w:left w:val="none" w:sz="0" w:space="0" w:color="auto"/>
                <w:bottom w:val="none" w:sz="0" w:space="0" w:color="auto"/>
                <w:right w:val="none" w:sz="0" w:space="0" w:color="auto"/>
              </w:divBdr>
            </w:div>
            <w:div w:id="393435767">
              <w:marLeft w:val="0"/>
              <w:marRight w:val="0"/>
              <w:marTop w:val="0"/>
              <w:marBottom w:val="0"/>
              <w:divBdr>
                <w:top w:val="none" w:sz="0" w:space="0" w:color="auto"/>
                <w:left w:val="none" w:sz="0" w:space="0" w:color="auto"/>
                <w:bottom w:val="none" w:sz="0" w:space="0" w:color="auto"/>
                <w:right w:val="none" w:sz="0" w:space="0" w:color="auto"/>
              </w:divBdr>
            </w:div>
            <w:div w:id="393435773">
              <w:marLeft w:val="0"/>
              <w:marRight w:val="0"/>
              <w:marTop w:val="0"/>
              <w:marBottom w:val="0"/>
              <w:divBdr>
                <w:top w:val="none" w:sz="0" w:space="0" w:color="auto"/>
                <w:left w:val="none" w:sz="0" w:space="0" w:color="auto"/>
                <w:bottom w:val="none" w:sz="0" w:space="0" w:color="auto"/>
                <w:right w:val="none" w:sz="0" w:space="0" w:color="auto"/>
              </w:divBdr>
            </w:div>
            <w:div w:id="393435778">
              <w:marLeft w:val="0"/>
              <w:marRight w:val="0"/>
              <w:marTop w:val="0"/>
              <w:marBottom w:val="0"/>
              <w:divBdr>
                <w:top w:val="none" w:sz="0" w:space="0" w:color="auto"/>
                <w:left w:val="none" w:sz="0" w:space="0" w:color="auto"/>
                <w:bottom w:val="none" w:sz="0" w:space="0" w:color="auto"/>
                <w:right w:val="none" w:sz="0" w:space="0" w:color="auto"/>
              </w:divBdr>
            </w:div>
            <w:div w:id="393435781">
              <w:marLeft w:val="0"/>
              <w:marRight w:val="0"/>
              <w:marTop w:val="0"/>
              <w:marBottom w:val="0"/>
              <w:divBdr>
                <w:top w:val="none" w:sz="0" w:space="0" w:color="auto"/>
                <w:left w:val="none" w:sz="0" w:space="0" w:color="auto"/>
                <w:bottom w:val="none" w:sz="0" w:space="0" w:color="auto"/>
                <w:right w:val="none" w:sz="0" w:space="0" w:color="auto"/>
              </w:divBdr>
            </w:div>
            <w:div w:id="393435789">
              <w:marLeft w:val="0"/>
              <w:marRight w:val="0"/>
              <w:marTop w:val="0"/>
              <w:marBottom w:val="0"/>
              <w:divBdr>
                <w:top w:val="none" w:sz="0" w:space="0" w:color="auto"/>
                <w:left w:val="none" w:sz="0" w:space="0" w:color="auto"/>
                <w:bottom w:val="none" w:sz="0" w:space="0" w:color="auto"/>
                <w:right w:val="none" w:sz="0" w:space="0" w:color="auto"/>
              </w:divBdr>
            </w:div>
            <w:div w:id="393435795">
              <w:marLeft w:val="0"/>
              <w:marRight w:val="0"/>
              <w:marTop w:val="0"/>
              <w:marBottom w:val="0"/>
              <w:divBdr>
                <w:top w:val="none" w:sz="0" w:space="0" w:color="auto"/>
                <w:left w:val="none" w:sz="0" w:space="0" w:color="auto"/>
                <w:bottom w:val="none" w:sz="0" w:space="0" w:color="auto"/>
                <w:right w:val="none" w:sz="0" w:space="0" w:color="auto"/>
              </w:divBdr>
            </w:div>
            <w:div w:id="393435808">
              <w:marLeft w:val="0"/>
              <w:marRight w:val="0"/>
              <w:marTop w:val="0"/>
              <w:marBottom w:val="0"/>
              <w:divBdr>
                <w:top w:val="none" w:sz="0" w:space="0" w:color="auto"/>
                <w:left w:val="none" w:sz="0" w:space="0" w:color="auto"/>
                <w:bottom w:val="none" w:sz="0" w:space="0" w:color="auto"/>
                <w:right w:val="none" w:sz="0" w:space="0" w:color="auto"/>
              </w:divBdr>
            </w:div>
            <w:div w:id="393435811">
              <w:marLeft w:val="0"/>
              <w:marRight w:val="0"/>
              <w:marTop w:val="0"/>
              <w:marBottom w:val="0"/>
              <w:divBdr>
                <w:top w:val="none" w:sz="0" w:space="0" w:color="auto"/>
                <w:left w:val="none" w:sz="0" w:space="0" w:color="auto"/>
                <w:bottom w:val="none" w:sz="0" w:space="0" w:color="auto"/>
                <w:right w:val="none" w:sz="0" w:space="0" w:color="auto"/>
              </w:divBdr>
            </w:div>
            <w:div w:id="393435815">
              <w:marLeft w:val="0"/>
              <w:marRight w:val="0"/>
              <w:marTop w:val="0"/>
              <w:marBottom w:val="0"/>
              <w:divBdr>
                <w:top w:val="none" w:sz="0" w:space="0" w:color="auto"/>
                <w:left w:val="none" w:sz="0" w:space="0" w:color="auto"/>
                <w:bottom w:val="none" w:sz="0" w:space="0" w:color="auto"/>
                <w:right w:val="none" w:sz="0" w:space="0" w:color="auto"/>
              </w:divBdr>
            </w:div>
            <w:div w:id="393435822">
              <w:marLeft w:val="0"/>
              <w:marRight w:val="0"/>
              <w:marTop w:val="0"/>
              <w:marBottom w:val="0"/>
              <w:divBdr>
                <w:top w:val="none" w:sz="0" w:space="0" w:color="auto"/>
                <w:left w:val="none" w:sz="0" w:space="0" w:color="auto"/>
                <w:bottom w:val="none" w:sz="0" w:space="0" w:color="auto"/>
                <w:right w:val="none" w:sz="0" w:space="0" w:color="auto"/>
              </w:divBdr>
            </w:div>
            <w:div w:id="393435834">
              <w:marLeft w:val="0"/>
              <w:marRight w:val="0"/>
              <w:marTop w:val="0"/>
              <w:marBottom w:val="0"/>
              <w:divBdr>
                <w:top w:val="none" w:sz="0" w:space="0" w:color="auto"/>
                <w:left w:val="none" w:sz="0" w:space="0" w:color="auto"/>
                <w:bottom w:val="none" w:sz="0" w:space="0" w:color="auto"/>
                <w:right w:val="none" w:sz="0" w:space="0" w:color="auto"/>
              </w:divBdr>
            </w:div>
            <w:div w:id="393435846">
              <w:marLeft w:val="0"/>
              <w:marRight w:val="0"/>
              <w:marTop w:val="0"/>
              <w:marBottom w:val="0"/>
              <w:divBdr>
                <w:top w:val="none" w:sz="0" w:space="0" w:color="auto"/>
                <w:left w:val="none" w:sz="0" w:space="0" w:color="auto"/>
                <w:bottom w:val="none" w:sz="0" w:space="0" w:color="auto"/>
                <w:right w:val="none" w:sz="0" w:space="0" w:color="auto"/>
              </w:divBdr>
            </w:div>
            <w:div w:id="393435851">
              <w:marLeft w:val="0"/>
              <w:marRight w:val="0"/>
              <w:marTop w:val="0"/>
              <w:marBottom w:val="0"/>
              <w:divBdr>
                <w:top w:val="none" w:sz="0" w:space="0" w:color="auto"/>
                <w:left w:val="none" w:sz="0" w:space="0" w:color="auto"/>
                <w:bottom w:val="none" w:sz="0" w:space="0" w:color="auto"/>
                <w:right w:val="none" w:sz="0" w:space="0" w:color="auto"/>
              </w:divBdr>
            </w:div>
            <w:div w:id="393435862">
              <w:marLeft w:val="0"/>
              <w:marRight w:val="0"/>
              <w:marTop w:val="0"/>
              <w:marBottom w:val="0"/>
              <w:divBdr>
                <w:top w:val="none" w:sz="0" w:space="0" w:color="auto"/>
                <w:left w:val="none" w:sz="0" w:space="0" w:color="auto"/>
                <w:bottom w:val="none" w:sz="0" w:space="0" w:color="auto"/>
                <w:right w:val="none" w:sz="0" w:space="0" w:color="auto"/>
              </w:divBdr>
            </w:div>
            <w:div w:id="393435871">
              <w:marLeft w:val="0"/>
              <w:marRight w:val="0"/>
              <w:marTop w:val="0"/>
              <w:marBottom w:val="0"/>
              <w:divBdr>
                <w:top w:val="none" w:sz="0" w:space="0" w:color="auto"/>
                <w:left w:val="none" w:sz="0" w:space="0" w:color="auto"/>
                <w:bottom w:val="none" w:sz="0" w:space="0" w:color="auto"/>
                <w:right w:val="none" w:sz="0" w:space="0" w:color="auto"/>
              </w:divBdr>
            </w:div>
            <w:div w:id="393435880">
              <w:marLeft w:val="0"/>
              <w:marRight w:val="0"/>
              <w:marTop w:val="0"/>
              <w:marBottom w:val="0"/>
              <w:divBdr>
                <w:top w:val="none" w:sz="0" w:space="0" w:color="auto"/>
                <w:left w:val="none" w:sz="0" w:space="0" w:color="auto"/>
                <w:bottom w:val="none" w:sz="0" w:space="0" w:color="auto"/>
                <w:right w:val="none" w:sz="0" w:space="0" w:color="auto"/>
              </w:divBdr>
            </w:div>
            <w:div w:id="393435881">
              <w:marLeft w:val="0"/>
              <w:marRight w:val="0"/>
              <w:marTop w:val="0"/>
              <w:marBottom w:val="0"/>
              <w:divBdr>
                <w:top w:val="none" w:sz="0" w:space="0" w:color="auto"/>
                <w:left w:val="none" w:sz="0" w:space="0" w:color="auto"/>
                <w:bottom w:val="none" w:sz="0" w:space="0" w:color="auto"/>
                <w:right w:val="none" w:sz="0" w:space="0" w:color="auto"/>
              </w:divBdr>
            </w:div>
            <w:div w:id="393435884">
              <w:marLeft w:val="0"/>
              <w:marRight w:val="0"/>
              <w:marTop w:val="0"/>
              <w:marBottom w:val="0"/>
              <w:divBdr>
                <w:top w:val="none" w:sz="0" w:space="0" w:color="auto"/>
                <w:left w:val="none" w:sz="0" w:space="0" w:color="auto"/>
                <w:bottom w:val="none" w:sz="0" w:space="0" w:color="auto"/>
                <w:right w:val="none" w:sz="0" w:space="0" w:color="auto"/>
              </w:divBdr>
            </w:div>
            <w:div w:id="393435902">
              <w:marLeft w:val="0"/>
              <w:marRight w:val="0"/>
              <w:marTop w:val="0"/>
              <w:marBottom w:val="0"/>
              <w:divBdr>
                <w:top w:val="none" w:sz="0" w:space="0" w:color="auto"/>
                <w:left w:val="none" w:sz="0" w:space="0" w:color="auto"/>
                <w:bottom w:val="none" w:sz="0" w:space="0" w:color="auto"/>
                <w:right w:val="none" w:sz="0" w:space="0" w:color="auto"/>
              </w:divBdr>
            </w:div>
            <w:div w:id="393435905">
              <w:marLeft w:val="0"/>
              <w:marRight w:val="0"/>
              <w:marTop w:val="0"/>
              <w:marBottom w:val="0"/>
              <w:divBdr>
                <w:top w:val="none" w:sz="0" w:space="0" w:color="auto"/>
                <w:left w:val="none" w:sz="0" w:space="0" w:color="auto"/>
                <w:bottom w:val="none" w:sz="0" w:space="0" w:color="auto"/>
                <w:right w:val="none" w:sz="0" w:space="0" w:color="auto"/>
              </w:divBdr>
            </w:div>
            <w:div w:id="393435915">
              <w:marLeft w:val="0"/>
              <w:marRight w:val="0"/>
              <w:marTop w:val="0"/>
              <w:marBottom w:val="0"/>
              <w:divBdr>
                <w:top w:val="none" w:sz="0" w:space="0" w:color="auto"/>
                <w:left w:val="none" w:sz="0" w:space="0" w:color="auto"/>
                <w:bottom w:val="none" w:sz="0" w:space="0" w:color="auto"/>
                <w:right w:val="none" w:sz="0" w:space="0" w:color="auto"/>
              </w:divBdr>
            </w:div>
            <w:div w:id="393435934">
              <w:marLeft w:val="0"/>
              <w:marRight w:val="0"/>
              <w:marTop w:val="0"/>
              <w:marBottom w:val="0"/>
              <w:divBdr>
                <w:top w:val="none" w:sz="0" w:space="0" w:color="auto"/>
                <w:left w:val="none" w:sz="0" w:space="0" w:color="auto"/>
                <w:bottom w:val="none" w:sz="0" w:space="0" w:color="auto"/>
                <w:right w:val="none" w:sz="0" w:space="0" w:color="auto"/>
              </w:divBdr>
            </w:div>
            <w:div w:id="393435972">
              <w:marLeft w:val="0"/>
              <w:marRight w:val="0"/>
              <w:marTop w:val="0"/>
              <w:marBottom w:val="0"/>
              <w:divBdr>
                <w:top w:val="none" w:sz="0" w:space="0" w:color="auto"/>
                <w:left w:val="none" w:sz="0" w:space="0" w:color="auto"/>
                <w:bottom w:val="none" w:sz="0" w:space="0" w:color="auto"/>
                <w:right w:val="none" w:sz="0" w:space="0" w:color="auto"/>
              </w:divBdr>
            </w:div>
            <w:div w:id="393435974">
              <w:marLeft w:val="0"/>
              <w:marRight w:val="0"/>
              <w:marTop w:val="0"/>
              <w:marBottom w:val="0"/>
              <w:divBdr>
                <w:top w:val="none" w:sz="0" w:space="0" w:color="auto"/>
                <w:left w:val="none" w:sz="0" w:space="0" w:color="auto"/>
                <w:bottom w:val="none" w:sz="0" w:space="0" w:color="auto"/>
                <w:right w:val="none" w:sz="0" w:space="0" w:color="auto"/>
              </w:divBdr>
            </w:div>
            <w:div w:id="393435990">
              <w:marLeft w:val="0"/>
              <w:marRight w:val="0"/>
              <w:marTop w:val="0"/>
              <w:marBottom w:val="0"/>
              <w:divBdr>
                <w:top w:val="none" w:sz="0" w:space="0" w:color="auto"/>
                <w:left w:val="none" w:sz="0" w:space="0" w:color="auto"/>
                <w:bottom w:val="none" w:sz="0" w:space="0" w:color="auto"/>
                <w:right w:val="none" w:sz="0" w:space="0" w:color="auto"/>
              </w:divBdr>
            </w:div>
            <w:div w:id="393435993">
              <w:marLeft w:val="0"/>
              <w:marRight w:val="0"/>
              <w:marTop w:val="0"/>
              <w:marBottom w:val="0"/>
              <w:divBdr>
                <w:top w:val="none" w:sz="0" w:space="0" w:color="auto"/>
                <w:left w:val="none" w:sz="0" w:space="0" w:color="auto"/>
                <w:bottom w:val="none" w:sz="0" w:space="0" w:color="auto"/>
                <w:right w:val="none" w:sz="0" w:space="0" w:color="auto"/>
              </w:divBdr>
            </w:div>
            <w:div w:id="393436001">
              <w:marLeft w:val="0"/>
              <w:marRight w:val="0"/>
              <w:marTop w:val="0"/>
              <w:marBottom w:val="0"/>
              <w:divBdr>
                <w:top w:val="none" w:sz="0" w:space="0" w:color="auto"/>
                <w:left w:val="none" w:sz="0" w:space="0" w:color="auto"/>
                <w:bottom w:val="none" w:sz="0" w:space="0" w:color="auto"/>
                <w:right w:val="none" w:sz="0" w:space="0" w:color="auto"/>
              </w:divBdr>
            </w:div>
            <w:div w:id="393436005">
              <w:marLeft w:val="0"/>
              <w:marRight w:val="0"/>
              <w:marTop w:val="0"/>
              <w:marBottom w:val="0"/>
              <w:divBdr>
                <w:top w:val="none" w:sz="0" w:space="0" w:color="auto"/>
                <w:left w:val="none" w:sz="0" w:space="0" w:color="auto"/>
                <w:bottom w:val="none" w:sz="0" w:space="0" w:color="auto"/>
                <w:right w:val="none" w:sz="0" w:space="0" w:color="auto"/>
              </w:divBdr>
            </w:div>
            <w:div w:id="393436008">
              <w:marLeft w:val="0"/>
              <w:marRight w:val="0"/>
              <w:marTop w:val="0"/>
              <w:marBottom w:val="0"/>
              <w:divBdr>
                <w:top w:val="none" w:sz="0" w:space="0" w:color="auto"/>
                <w:left w:val="none" w:sz="0" w:space="0" w:color="auto"/>
                <w:bottom w:val="none" w:sz="0" w:space="0" w:color="auto"/>
                <w:right w:val="none" w:sz="0" w:space="0" w:color="auto"/>
              </w:divBdr>
            </w:div>
            <w:div w:id="393436013">
              <w:marLeft w:val="0"/>
              <w:marRight w:val="0"/>
              <w:marTop w:val="0"/>
              <w:marBottom w:val="0"/>
              <w:divBdr>
                <w:top w:val="none" w:sz="0" w:space="0" w:color="auto"/>
                <w:left w:val="none" w:sz="0" w:space="0" w:color="auto"/>
                <w:bottom w:val="none" w:sz="0" w:space="0" w:color="auto"/>
                <w:right w:val="none" w:sz="0" w:space="0" w:color="auto"/>
              </w:divBdr>
            </w:div>
            <w:div w:id="393436022">
              <w:marLeft w:val="0"/>
              <w:marRight w:val="0"/>
              <w:marTop w:val="0"/>
              <w:marBottom w:val="0"/>
              <w:divBdr>
                <w:top w:val="none" w:sz="0" w:space="0" w:color="auto"/>
                <w:left w:val="none" w:sz="0" w:space="0" w:color="auto"/>
                <w:bottom w:val="none" w:sz="0" w:space="0" w:color="auto"/>
                <w:right w:val="none" w:sz="0" w:space="0" w:color="auto"/>
              </w:divBdr>
            </w:div>
            <w:div w:id="393436027">
              <w:marLeft w:val="0"/>
              <w:marRight w:val="0"/>
              <w:marTop w:val="0"/>
              <w:marBottom w:val="0"/>
              <w:divBdr>
                <w:top w:val="none" w:sz="0" w:space="0" w:color="auto"/>
                <w:left w:val="none" w:sz="0" w:space="0" w:color="auto"/>
                <w:bottom w:val="none" w:sz="0" w:space="0" w:color="auto"/>
                <w:right w:val="none" w:sz="0" w:space="0" w:color="auto"/>
              </w:divBdr>
            </w:div>
            <w:div w:id="393436028">
              <w:marLeft w:val="0"/>
              <w:marRight w:val="0"/>
              <w:marTop w:val="0"/>
              <w:marBottom w:val="0"/>
              <w:divBdr>
                <w:top w:val="none" w:sz="0" w:space="0" w:color="auto"/>
                <w:left w:val="none" w:sz="0" w:space="0" w:color="auto"/>
                <w:bottom w:val="none" w:sz="0" w:space="0" w:color="auto"/>
                <w:right w:val="none" w:sz="0" w:space="0" w:color="auto"/>
              </w:divBdr>
            </w:div>
            <w:div w:id="393436036">
              <w:marLeft w:val="0"/>
              <w:marRight w:val="0"/>
              <w:marTop w:val="0"/>
              <w:marBottom w:val="0"/>
              <w:divBdr>
                <w:top w:val="none" w:sz="0" w:space="0" w:color="auto"/>
                <w:left w:val="none" w:sz="0" w:space="0" w:color="auto"/>
                <w:bottom w:val="none" w:sz="0" w:space="0" w:color="auto"/>
                <w:right w:val="none" w:sz="0" w:space="0" w:color="auto"/>
              </w:divBdr>
            </w:div>
            <w:div w:id="393436043">
              <w:marLeft w:val="0"/>
              <w:marRight w:val="0"/>
              <w:marTop w:val="0"/>
              <w:marBottom w:val="0"/>
              <w:divBdr>
                <w:top w:val="none" w:sz="0" w:space="0" w:color="auto"/>
                <w:left w:val="none" w:sz="0" w:space="0" w:color="auto"/>
                <w:bottom w:val="none" w:sz="0" w:space="0" w:color="auto"/>
                <w:right w:val="none" w:sz="0" w:space="0" w:color="auto"/>
              </w:divBdr>
            </w:div>
            <w:div w:id="393436044">
              <w:marLeft w:val="0"/>
              <w:marRight w:val="0"/>
              <w:marTop w:val="0"/>
              <w:marBottom w:val="0"/>
              <w:divBdr>
                <w:top w:val="none" w:sz="0" w:space="0" w:color="auto"/>
                <w:left w:val="none" w:sz="0" w:space="0" w:color="auto"/>
                <w:bottom w:val="none" w:sz="0" w:space="0" w:color="auto"/>
                <w:right w:val="none" w:sz="0" w:space="0" w:color="auto"/>
              </w:divBdr>
            </w:div>
            <w:div w:id="393436045">
              <w:marLeft w:val="0"/>
              <w:marRight w:val="0"/>
              <w:marTop w:val="0"/>
              <w:marBottom w:val="0"/>
              <w:divBdr>
                <w:top w:val="none" w:sz="0" w:space="0" w:color="auto"/>
                <w:left w:val="none" w:sz="0" w:space="0" w:color="auto"/>
                <w:bottom w:val="none" w:sz="0" w:space="0" w:color="auto"/>
                <w:right w:val="none" w:sz="0" w:space="0" w:color="auto"/>
              </w:divBdr>
            </w:div>
            <w:div w:id="393436060">
              <w:marLeft w:val="0"/>
              <w:marRight w:val="0"/>
              <w:marTop w:val="0"/>
              <w:marBottom w:val="0"/>
              <w:divBdr>
                <w:top w:val="none" w:sz="0" w:space="0" w:color="auto"/>
                <w:left w:val="none" w:sz="0" w:space="0" w:color="auto"/>
                <w:bottom w:val="none" w:sz="0" w:space="0" w:color="auto"/>
                <w:right w:val="none" w:sz="0" w:space="0" w:color="auto"/>
              </w:divBdr>
            </w:div>
            <w:div w:id="393436071">
              <w:marLeft w:val="0"/>
              <w:marRight w:val="0"/>
              <w:marTop w:val="0"/>
              <w:marBottom w:val="0"/>
              <w:divBdr>
                <w:top w:val="none" w:sz="0" w:space="0" w:color="auto"/>
                <w:left w:val="none" w:sz="0" w:space="0" w:color="auto"/>
                <w:bottom w:val="none" w:sz="0" w:space="0" w:color="auto"/>
                <w:right w:val="none" w:sz="0" w:space="0" w:color="auto"/>
              </w:divBdr>
            </w:div>
            <w:div w:id="393436085">
              <w:marLeft w:val="0"/>
              <w:marRight w:val="0"/>
              <w:marTop w:val="0"/>
              <w:marBottom w:val="0"/>
              <w:divBdr>
                <w:top w:val="none" w:sz="0" w:space="0" w:color="auto"/>
                <w:left w:val="none" w:sz="0" w:space="0" w:color="auto"/>
                <w:bottom w:val="none" w:sz="0" w:space="0" w:color="auto"/>
                <w:right w:val="none" w:sz="0" w:space="0" w:color="auto"/>
              </w:divBdr>
            </w:div>
            <w:div w:id="393436088">
              <w:marLeft w:val="0"/>
              <w:marRight w:val="0"/>
              <w:marTop w:val="0"/>
              <w:marBottom w:val="0"/>
              <w:divBdr>
                <w:top w:val="none" w:sz="0" w:space="0" w:color="auto"/>
                <w:left w:val="none" w:sz="0" w:space="0" w:color="auto"/>
                <w:bottom w:val="none" w:sz="0" w:space="0" w:color="auto"/>
                <w:right w:val="none" w:sz="0" w:space="0" w:color="auto"/>
              </w:divBdr>
            </w:div>
            <w:div w:id="393436089">
              <w:marLeft w:val="0"/>
              <w:marRight w:val="0"/>
              <w:marTop w:val="0"/>
              <w:marBottom w:val="0"/>
              <w:divBdr>
                <w:top w:val="none" w:sz="0" w:space="0" w:color="auto"/>
                <w:left w:val="none" w:sz="0" w:space="0" w:color="auto"/>
                <w:bottom w:val="none" w:sz="0" w:space="0" w:color="auto"/>
                <w:right w:val="none" w:sz="0" w:space="0" w:color="auto"/>
              </w:divBdr>
            </w:div>
            <w:div w:id="393436107">
              <w:marLeft w:val="0"/>
              <w:marRight w:val="0"/>
              <w:marTop w:val="0"/>
              <w:marBottom w:val="0"/>
              <w:divBdr>
                <w:top w:val="none" w:sz="0" w:space="0" w:color="auto"/>
                <w:left w:val="none" w:sz="0" w:space="0" w:color="auto"/>
                <w:bottom w:val="none" w:sz="0" w:space="0" w:color="auto"/>
                <w:right w:val="none" w:sz="0" w:space="0" w:color="auto"/>
              </w:divBdr>
            </w:div>
            <w:div w:id="393436110">
              <w:marLeft w:val="0"/>
              <w:marRight w:val="0"/>
              <w:marTop w:val="0"/>
              <w:marBottom w:val="0"/>
              <w:divBdr>
                <w:top w:val="none" w:sz="0" w:space="0" w:color="auto"/>
                <w:left w:val="none" w:sz="0" w:space="0" w:color="auto"/>
                <w:bottom w:val="none" w:sz="0" w:space="0" w:color="auto"/>
                <w:right w:val="none" w:sz="0" w:space="0" w:color="auto"/>
              </w:divBdr>
            </w:div>
            <w:div w:id="393436123">
              <w:marLeft w:val="0"/>
              <w:marRight w:val="0"/>
              <w:marTop w:val="0"/>
              <w:marBottom w:val="0"/>
              <w:divBdr>
                <w:top w:val="none" w:sz="0" w:space="0" w:color="auto"/>
                <w:left w:val="none" w:sz="0" w:space="0" w:color="auto"/>
                <w:bottom w:val="none" w:sz="0" w:space="0" w:color="auto"/>
                <w:right w:val="none" w:sz="0" w:space="0" w:color="auto"/>
              </w:divBdr>
            </w:div>
            <w:div w:id="393436127">
              <w:marLeft w:val="0"/>
              <w:marRight w:val="0"/>
              <w:marTop w:val="0"/>
              <w:marBottom w:val="0"/>
              <w:divBdr>
                <w:top w:val="none" w:sz="0" w:space="0" w:color="auto"/>
                <w:left w:val="none" w:sz="0" w:space="0" w:color="auto"/>
                <w:bottom w:val="none" w:sz="0" w:space="0" w:color="auto"/>
                <w:right w:val="none" w:sz="0" w:space="0" w:color="auto"/>
              </w:divBdr>
            </w:div>
            <w:div w:id="393436129">
              <w:marLeft w:val="0"/>
              <w:marRight w:val="0"/>
              <w:marTop w:val="0"/>
              <w:marBottom w:val="0"/>
              <w:divBdr>
                <w:top w:val="none" w:sz="0" w:space="0" w:color="auto"/>
                <w:left w:val="none" w:sz="0" w:space="0" w:color="auto"/>
                <w:bottom w:val="none" w:sz="0" w:space="0" w:color="auto"/>
                <w:right w:val="none" w:sz="0" w:space="0" w:color="auto"/>
              </w:divBdr>
            </w:div>
            <w:div w:id="393436143">
              <w:marLeft w:val="0"/>
              <w:marRight w:val="0"/>
              <w:marTop w:val="0"/>
              <w:marBottom w:val="0"/>
              <w:divBdr>
                <w:top w:val="none" w:sz="0" w:space="0" w:color="auto"/>
                <w:left w:val="none" w:sz="0" w:space="0" w:color="auto"/>
                <w:bottom w:val="none" w:sz="0" w:space="0" w:color="auto"/>
                <w:right w:val="none" w:sz="0" w:space="0" w:color="auto"/>
              </w:divBdr>
            </w:div>
            <w:div w:id="393436156">
              <w:marLeft w:val="0"/>
              <w:marRight w:val="0"/>
              <w:marTop w:val="0"/>
              <w:marBottom w:val="0"/>
              <w:divBdr>
                <w:top w:val="none" w:sz="0" w:space="0" w:color="auto"/>
                <w:left w:val="none" w:sz="0" w:space="0" w:color="auto"/>
                <w:bottom w:val="none" w:sz="0" w:space="0" w:color="auto"/>
                <w:right w:val="none" w:sz="0" w:space="0" w:color="auto"/>
              </w:divBdr>
            </w:div>
            <w:div w:id="393436157">
              <w:marLeft w:val="0"/>
              <w:marRight w:val="0"/>
              <w:marTop w:val="0"/>
              <w:marBottom w:val="0"/>
              <w:divBdr>
                <w:top w:val="none" w:sz="0" w:space="0" w:color="auto"/>
                <w:left w:val="none" w:sz="0" w:space="0" w:color="auto"/>
                <w:bottom w:val="none" w:sz="0" w:space="0" w:color="auto"/>
                <w:right w:val="none" w:sz="0" w:space="0" w:color="auto"/>
              </w:divBdr>
            </w:div>
            <w:div w:id="393436160">
              <w:marLeft w:val="0"/>
              <w:marRight w:val="0"/>
              <w:marTop w:val="0"/>
              <w:marBottom w:val="0"/>
              <w:divBdr>
                <w:top w:val="none" w:sz="0" w:space="0" w:color="auto"/>
                <w:left w:val="none" w:sz="0" w:space="0" w:color="auto"/>
                <w:bottom w:val="none" w:sz="0" w:space="0" w:color="auto"/>
                <w:right w:val="none" w:sz="0" w:space="0" w:color="auto"/>
              </w:divBdr>
            </w:div>
            <w:div w:id="393436174">
              <w:marLeft w:val="0"/>
              <w:marRight w:val="0"/>
              <w:marTop w:val="0"/>
              <w:marBottom w:val="0"/>
              <w:divBdr>
                <w:top w:val="none" w:sz="0" w:space="0" w:color="auto"/>
                <w:left w:val="none" w:sz="0" w:space="0" w:color="auto"/>
                <w:bottom w:val="none" w:sz="0" w:space="0" w:color="auto"/>
                <w:right w:val="none" w:sz="0" w:space="0" w:color="auto"/>
              </w:divBdr>
            </w:div>
            <w:div w:id="393436175">
              <w:marLeft w:val="0"/>
              <w:marRight w:val="0"/>
              <w:marTop w:val="0"/>
              <w:marBottom w:val="0"/>
              <w:divBdr>
                <w:top w:val="none" w:sz="0" w:space="0" w:color="auto"/>
                <w:left w:val="none" w:sz="0" w:space="0" w:color="auto"/>
                <w:bottom w:val="none" w:sz="0" w:space="0" w:color="auto"/>
                <w:right w:val="none" w:sz="0" w:space="0" w:color="auto"/>
              </w:divBdr>
            </w:div>
            <w:div w:id="393436191">
              <w:marLeft w:val="0"/>
              <w:marRight w:val="0"/>
              <w:marTop w:val="0"/>
              <w:marBottom w:val="0"/>
              <w:divBdr>
                <w:top w:val="none" w:sz="0" w:space="0" w:color="auto"/>
                <w:left w:val="none" w:sz="0" w:space="0" w:color="auto"/>
                <w:bottom w:val="none" w:sz="0" w:space="0" w:color="auto"/>
                <w:right w:val="none" w:sz="0" w:space="0" w:color="auto"/>
              </w:divBdr>
            </w:div>
            <w:div w:id="393436192">
              <w:marLeft w:val="0"/>
              <w:marRight w:val="0"/>
              <w:marTop w:val="0"/>
              <w:marBottom w:val="0"/>
              <w:divBdr>
                <w:top w:val="none" w:sz="0" w:space="0" w:color="auto"/>
                <w:left w:val="none" w:sz="0" w:space="0" w:color="auto"/>
                <w:bottom w:val="none" w:sz="0" w:space="0" w:color="auto"/>
                <w:right w:val="none" w:sz="0" w:space="0" w:color="auto"/>
              </w:divBdr>
            </w:div>
            <w:div w:id="393436198">
              <w:marLeft w:val="0"/>
              <w:marRight w:val="0"/>
              <w:marTop w:val="0"/>
              <w:marBottom w:val="0"/>
              <w:divBdr>
                <w:top w:val="none" w:sz="0" w:space="0" w:color="auto"/>
                <w:left w:val="none" w:sz="0" w:space="0" w:color="auto"/>
                <w:bottom w:val="none" w:sz="0" w:space="0" w:color="auto"/>
                <w:right w:val="none" w:sz="0" w:space="0" w:color="auto"/>
              </w:divBdr>
            </w:div>
            <w:div w:id="393436208">
              <w:marLeft w:val="0"/>
              <w:marRight w:val="0"/>
              <w:marTop w:val="0"/>
              <w:marBottom w:val="0"/>
              <w:divBdr>
                <w:top w:val="none" w:sz="0" w:space="0" w:color="auto"/>
                <w:left w:val="none" w:sz="0" w:space="0" w:color="auto"/>
                <w:bottom w:val="none" w:sz="0" w:space="0" w:color="auto"/>
                <w:right w:val="none" w:sz="0" w:space="0" w:color="auto"/>
              </w:divBdr>
            </w:div>
            <w:div w:id="393436245">
              <w:marLeft w:val="0"/>
              <w:marRight w:val="0"/>
              <w:marTop w:val="0"/>
              <w:marBottom w:val="0"/>
              <w:divBdr>
                <w:top w:val="none" w:sz="0" w:space="0" w:color="auto"/>
                <w:left w:val="none" w:sz="0" w:space="0" w:color="auto"/>
                <w:bottom w:val="none" w:sz="0" w:space="0" w:color="auto"/>
                <w:right w:val="none" w:sz="0" w:space="0" w:color="auto"/>
              </w:divBdr>
            </w:div>
            <w:div w:id="393436247">
              <w:marLeft w:val="0"/>
              <w:marRight w:val="0"/>
              <w:marTop w:val="0"/>
              <w:marBottom w:val="0"/>
              <w:divBdr>
                <w:top w:val="none" w:sz="0" w:space="0" w:color="auto"/>
                <w:left w:val="none" w:sz="0" w:space="0" w:color="auto"/>
                <w:bottom w:val="none" w:sz="0" w:space="0" w:color="auto"/>
                <w:right w:val="none" w:sz="0" w:space="0" w:color="auto"/>
              </w:divBdr>
            </w:div>
            <w:div w:id="393436255">
              <w:marLeft w:val="0"/>
              <w:marRight w:val="0"/>
              <w:marTop w:val="0"/>
              <w:marBottom w:val="0"/>
              <w:divBdr>
                <w:top w:val="none" w:sz="0" w:space="0" w:color="auto"/>
                <w:left w:val="none" w:sz="0" w:space="0" w:color="auto"/>
                <w:bottom w:val="none" w:sz="0" w:space="0" w:color="auto"/>
                <w:right w:val="none" w:sz="0" w:space="0" w:color="auto"/>
              </w:divBdr>
            </w:div>
            <w:div w:id="393436257">
              <w:marLeft w:val="0"/>
              <w:marRight w:val="0"/>
              <w:marTop w:val="0"/>
              <w:marBottom w:val="0"/>
              <w:divBdr>
                <w:top w:val="none" w:sz="0" w:space="0" w:color="auto"/>
                <w:left w:val="none" w:sz="0" w:space="0" w:color="auto"/>
                <w:bottom w:val="none" w:sz="0" w:space="0" w:color="auto"/>
                <w:right w:val="none" w:sz="0" w:space="0" w:color="auto"/>
              </w:divBdr>
            </w:div>
            <w:div w:id="393436260">
              <w:marLeft w:val="0"/>
              <w:marRight w:val="0"/>
              <w:marTop w:val="0"/>
              <w:marBottom w:val="0"/>
              <w:divBdr>
                <w:top w:val="none" w:sz="0" w:space="0" w:color="auto"/>
                <w:left w:val="none" w:sz="0" w:space="0" w:color="auto"/>
                <w:bottom w:val="none" w:sz="0" w:space="0" w:color="auto"/>
                <w:right w:val="none" w:sz="0" w:space="0" w:color="auto"/>
              </w:divBdr>
            </w:div>
            <w:div w:id="393436261">
              <w:marLeft w:val="0"/>
              <w:marRight w:val="0"/>
              <w:marTop w:val="0"/>
              <w:marBottom w:val="0"/>
              <w:divBdr>
                <w:top w:val="none" w:sz="0" w:space="0" w:color="auto"/>
                <w:left w:val="none" w:sz="0" w:space="0" w:color="auto"/>
                <w:bottom w:val="none" w:sz="0" w:space="0" w:color="auto"/>
                <w:right w:val="none" w:sz="0" w:space="0" w:color="auto"/>
              </w:divBdr>
            </w:div>
            <w:div w:id="393436269">
              <w:marLeft w:val="0"/>
              <w:marRight w:val="0"/>
              <w:marTop w:val="0"/>
              <w:marBottom w:val="0"/>
              <w:divBdr>
                <w:top w:val="none" w:sz="0" w:space="0" w:color="auto"/>
                <w:left w:val="none" w:sz="0" w:space="0" w:color="auto"/>
                <w:bottom w:val="none" w:sz="0" w:space="0" w:color="auto"/>
                <w:right w:val="none" w:sz="0" w:space="0" w:color="auto"/>
              </w:divBdr>
            </w:div>
            <w:div w:id="393436273">
              <w:marLeft w:val="0"/>
              <w:marRight w:val="0"/>
              <w:marTop w:val="0"/>
              <w:marBottom w:val="0"/>
              <w:divBdr>
                <w:top w:val="none" w:sz="0" w:space="0" w:color="auto"/>
                <w:left w:val="none" w:sz="0" w:space="0" w:color="auto"/>
                <w:bottom w:val="none" w:sz="0" w:space="0" w:color="auto"/>
                <w:right w:val="none" w:sz="0" w:space="0" w:color="auto"/>
              </w:divBdr>
            </w:div>
          </w:divsChild>
        </w:div>
        <w:div w:id="393436020">
          <w:marLeft w:val="0"/>
          <w:marRight w:val="0"/>
          <w:marTop w:val="0"/>
          <w:marBottom w:val="0"/>
          <w:divBdr>
            <w:top w:val="none" w:sz="0" w:space="0" w:color="auto"/>
            <w:left w:val="none" w:sz="0" w:space="0" w:color="auto"/>
            <w:bottom w:val="none" w:sz="0" w:space="0" w:color="auto"/>
            <w:right w:val="none" w:sz="0" w:space="0" w:color="auto"/>
          </w:divBdr>
          <w:divsChild>
            <w:div w:id="393436268">
              <w:marLeft w:val="0"/>
              <w:marRight w:val="0"/>
              <w:marTop w:val="0"/>
              <w:marBottom w:val="0"/>
              <w:divBdr>
                <w:top w:val="none" w:sz="0" w:space="0" w:color="auto"/>
                <w:left w:val="none" w:sz="0" w:space="0" w:color="auto"/>
                <w:bottom w:val="none" w:sz="0" w:space="0" w:color="auto"/>
                <w:right w:val="none" w:sz="0" w:space="0" w:color="auto"/>
              </w:divBdr>
              <w:divsChild>
                <w:div w:id="393435580">
                  <w:marLeft w:val="0"/>
                  <w:marRight w:val="0"/>
                  <w:marTop w:val="0"/>
                  <w:marBottom w:val="0"/>
                  <w:divBdr>
                    <w:top w:val="none" w:sz="0" w:space="0" w:color="auto"/>
                    <w:left w:val="none" w:sz="0" w:space="0" w:color="auto"/>
                    <w:bottom w:val="none" w:sz="0" w:space="0" w:color="auto"/>
                    <w:right w:val="none" w:sz="0" w:space="0" w:color="auto"/>
                  </w:divBdr>
                </w:div>
                <w:div w:id="393435586">
                  <w:marLeft w:val="0"/>
                  <w:marRight w:val="0"/>
                  <w:marTop w:val="0"/>
                  <w:marBottom w:val="0"/>
                  <w:divBdr>
                    <w:top w:val="none" w:sz="0" w:space="0" w:color="auto"/>
                    <w:left w:val="none" w:sz="0" w:space="0" w:color="auto"/>
                    <w:bottom w:val="none" w:sz="0" w:space="0" w:color="auto"/>
                    <w:right w:val="none" w:sz="0" w:space="0" w:color="auto"/>
                  </w:divBdr>
                </w:div>
                <w:div w:id="393435588">
                  <w:marLeft w:val="0"/>
                  <w:marRight w:val="0"/>
                  <w:marTop w:val="0"/>
                  <w:marBottom w:val="0"/>
                  <w:divBdr>
                    <w:top w:val="none" w:sz="0" w:space="0" w:color="auto"/>
                    <w:left w:val="none" w:sz="0" w:space="0" w:color="auto"/>
                    <w:bottom w:val="none" w:sz="0" w:space="0" w:color="auto"/>
                    <w:right w:val="none" w:sz="0" w:space="0" w:color="auto"/>
                  </w:divBdr>
                </w:div>
                <w:div w:id="393435591">
                  <w:marLeft w:val="0"/>
                  <w:marRight w:val="0"/>
                  <w:marTop w:val="0"/>
                  <w:marBottom w:val="0"/>
                  <w:divBdr>
                    <w:top w:val="none" w:sz="0" w:space="0" w:color="auto"/>
                    <w:left w:val="none" w:sz="0" w:space="0" w:color="auto"/>
                    <w:bottom w:val="none" w:sz="0" w:space="0" w:color="auto"/>
                    <w:right w:val="none" w:sz="0" w:space="0" w:color="auto"/>
                  </w:divBdr>
                </w:div>
                <w:div w:id="393435614">
                  <w:marLeft w:val="0"/>
                  <w:marRight w:val="0"/>
                  <w:marTop w:val="0"/>
                  <w:marBottom w:val="0"/>
                  <w:divBdr>
                    <w:top w:val="none" w:sz="0" w:space="0" w:color="auto"/>
                    <w:left w:val="none" w:sz="0" w:space="0" w:color="auto"/>
                    <w:bottom w:val="none" w:sz="0" w:space="0" w:color="auto"/>
                    <w:right w:val="none" w:sz="0" w:space="0" w:color="auto"/>
                  </w:divBdr>
                </w:div>
                <w:div w:id="393435618">
                  <w:marLeft w:val="0"/>
                  <w:marRight w:val="0"/>
                  <w:marTop w:val="0"/>
                  <w:marBottom w:val="0"/>
                  <w:divBdr>
                    <w:top w:val="none" w:sz="0" w:space="0" w:color="auto"/>
                    <w:left w:val="none" w:sz="0" w:space="0" w:color="auto"/>
                    <w:bottom w:val="none" w:sz="0" w:space="0" w:color="auto"/>
                    <w:right w:val="none" w:sz="0" w:space="0" w:color="auto"/>
                  </w:divBdr>
                </w:div>
                <w:div w:id="393435627">
                  <w:marLeft w:val="0"/>
                  <w:marRight w:val="0"/>
                  <w:marTop w:val="0"/>
                  <w:marBottom w:val="0"/>
                  <w:divBdr>
                    <w:top w:val="none" w:sz="0" w:space="0" w:color="auto"/>
                    <w:left w:val="none" w:sz="0" w:space="0" w:color="auto"/>
                    <w:bottom w:val="none" w:sz="0" w:space="0" w:color="auto"/>
                    <w:right w:val="none" w:sz="0" w:space="0" w:color="auto"/>
                  </w:divBdr>
                </w:div>
                <w:div w:id="393435631">
                  <w:marLeft w:val="0"/>
                  <w:marRight w:val="0"/>
                  <w:marTop w:val="0"/>
                  <w:marBottom w:val="0"/>
                  <w:divBdr>
                    <w:top w:val="none" w:sz="0" w:space="0" w:color="auto"/>
                    <w:left w:val="none" w:sz="0" w:space="0" w:color="auto"/>
                    <w:bottom w:val="none" w:sz="0" w:space="0" w:color="auto"/>
                    <w:right w:val="none" w:sz="0" w:space="0" w:color="auto"/>
                  </w:divBdr>
                </w:div>
                <w:div w:id="393435640">
                  <w:marLeft w:val="0"/>
                  <w:marRight w:val="0"/>
                  <w:marTop w:val="0"/>
                  <w:marBottom w:val="0"/>
                  <w:divBdr>
                    <w:top w:val="none" w:sz="0" w:space="0" w:color="auto"/>
                    <w:left w:val="none" w:sz="0" w:space="0" w:color="auto"/>
                    <w:bottom w:val="none" w:sz="0" w:space="0" w:color="auto"/>
                    <w:right w:val="none" w:sz="0" w:space="0" w:color="auto"/>
                  </w:divBdr>
                </w:div>
                <w:div w:id="393435652">
                  <w:marLeft w:val="0"/>
                  <w:marRight w:val="0"/>
                  <w:marTop w:val="0"/>
                  <w:marBottom w:val="0"/>
                  <w:divBdr>
                    <w:top w:val="none" w:sz="0" w:space="0" w:color="auto"/>
                    <w:left w:val="none" w:sz="0" w:space="0" w:color="auto"/>
                    <w:bottom w:val="none" w:sz="0" w:space="0" w:color="auto"/>
                    <w:right w:val="none" w:sz="0" w:space="0" w:color="auto"/>
                  </w:divBdr>
                </w:div>
                <w:div w:id="393435654">
                  <w:marLeft w:val="0"/>
                  <w:marRight w:val="0"/>
                  <w:marTop w:val="0"/>
                  <w:marBottom w:val="0"/>
                  <w:divBdr>
                    <w:top w:val="none" w:sz="0" w:space="0" w:color="auto"/>
                    <w:left w:val="none" w:sz="0" w:space="0" w:color="auto"/>
                    <w:bottom w:val="none" w:sz="0" w:space="0" w:color="auto"/>
                    <w:right w:val="none" w:sz="0" w:space="0" w:color="auto"/>
                  </w:divBdr>
                </w:div>
                <w:div w:id="393435657">
                  <w:marLeft w:val="0"/>
                  <w:marRight w:val="0"/>
                  <w:marTop w:val="0"/>
                  <w:marBottom w:val="0"/>
                  <w:divBdr>
                    <w:top w:val="none" w:sz="0" w:space="0" w:color="auto"/>
                    <w:left w:val="none" w:sz="0" w:space="0" w:color="auto"/>
                    <w:bottom w:val="none" w:sz="0" w:space="0" w:color="auto"/>
                    <w:right w:val="none" w:sz="0" w:space="0" w:color="auto"/>
                  </w:divBdr>
                </w:div>
                <w:div w:id="393435658">
                  <w:marLeft w:val="0"/>
                  <w:marRight w:val="0"/>
                  <w:marTop w:val="0"/>
                  <w:marBottom w:val="0"/>
                  <w:divBdr>
                    <w:top w:val="none" w:sz="0" w:space="0" w:color="auto"/>
                    <w:left w:val="none" w:sz="0" w:space="0" w:color="auto"/>
                    <w:bottom w:val="none" w:sz="0" w:space="0" w:color="auto"/>
                    <w:right w:val="none" w:sz="0" w:space="0" w:color="auto"/>
                  </w:divBdr>
                </w:div>
                <w:div w:id="393435668">
                  <w:marLeft w:val="0"/>
                  <w:marRight w:val="0"/>
                  <w:marTop w:val="0"/>
                  <w:marBottom w:val="0"/>
                  <w:divBdr>
                    <w:top w:val="none" w:sz="0" w:space="0" w:color="auto"/>
                    <w:left w:val="none" w:sz="0" w:space="0" w:color="auto"/>
                    <w:bottom w:val="none" w:sz="0" w:space="0" w:color="auto"/>
                    <w:right w:val="none" w:sz="0" w:space="0" w:color="auto"/>
                  </w:divBdr>
                </w:div>
                <w:div w:id="393435691">
                  <w:marLeft w:val="0"/>
                  <w:marRight w:val="0"/>
                  <w:marTop w:val="0"/>
                  <w:marBottom w:val="0"/>
                  <w:divBdr>
                    <w:top w:val="none" w:sz="0" w:space="0" w:color="auto"/>
                    <w:left w:val="none" w:sz="0" w:space="0" w:color="auto"/>
                    <w:bottom w:val="none" w:sz="0" w:space="0" w:color="auto"/>
                    <w:right w:val="none" w:sz="0" w:space="0" w:color="auto"/>
                  </w:divBdr>
                </w:div>
                <w:div w:id="393435699">
                  <w:marLeft w:val="0"/>
                  <w:marRight w:val="0"/>
                  <w:marTop w:val="0"/>
                  <w:marBottom w:val="0"/>
                  <w:divBdr>
                    <w:top w:val="none" w:sz="0" w:space="0" w:color="auto"/>
                    <w:left w:val="none" w:sz="0" w:space="0" w:color="auto"/>
                    <w:bottom w:val="none" w:sz="0" w:space="0" w:color="auto"/>
                    <w:right w:val="none" w:sz="0" w:space="0" w:color="auto"/>
                  </w:divBdr>
                </w:div>
                <w:div w:id="393435703">
                  <w:marLeft w:val="0"/>
                  <w:marRight w:val="0"/>
                  <w:marTop w:val="0"/>
                  <w:marBottom w:val="0"/>
                  <w:divBdr>
                    <w:top w:val="none" w:sz="0" w:space="0" w:color="auto"/>
                    <w:left w:val="none" w:sz="0" w:space="0" w:color="auto"/>
                    <w:bottom w:val="none" w:sz="0" w:space="0" w:color="auto"/>
                    <w:right w:val="none" w:sz="0" w:space="0" w:color="auto"/>
                  </w:divBdr>
                </w:div>
                <w:div w:id="393435709">
                  <w:marLeft w:val="0"/>
                  <w:marRight w:val="0"/>
                  <w:marTop w:val="0"/>
                  <w:marBottom w:val="0"/>
                  <w:divBdr>
                    <w:top w:val="none" w:sz="0" w:space="0" w:color="auto"/>
                    <w:left w:val="none" w:sz="0" w:space="0" w:color="auto"/>
                    <w:bottom w:val="none" w:sz="0" w:space="0" w:color="auto"/>
                    <w:right w:val="none" w:sz="0" w:space="0" w:color="auto"/>
                  </w:divBdr>
                </w:div>
                <w:div w:id="393435717">
                  <w:marLeft w:val="0"/>
                  <w:marRight w:val="0"/>
                  <w:marTop w:val="0"/>
                  <w:marBottom w:val="0"/>
                  <w:divBdr>
                    <w:top w:val="none" w:sz="0" w:space="0" w:color="auto"/>
                    <w:left w:val="none" w:sz="0" w:space="0" w:color="auto"/>
                    <w:bottom w:val="none" w:sz="0" w:space="0" w:color="auto"/>
                    <w:right w:val="none" w:sz="0" w:space="0" w:color="auto"/>
                  </w:divBdr>
                </w:div>
                <w:div w:id="393435728">
                  <w:marLeft w:val="0"/>
                  <w:marRight w:val="0"/>
                  <w:marTop w:val="0"/>
                  <w:marBottom w:val="0"/>
                  <w:divBdr>
                    <w:top w:val="none" w:sz="0" w:space="0" w:color="auto"/>
                    <w:left w:val="none" w:sz="0" w:space="0" w:color="auto"/>
                    <w:bottom w:val="none" w:sz="0" w:space="0" w:color="auto"/>
                    <w:right w:val="none" w:sz="0" w:space="0" w:color="auto"/>
                  </w:divBdr>
                </w:div>
                <w:div w:id="393435735">
                  <w:marLeft w:val="0"/>
                  <w:marRight w:val="0"/>
                  <w:marTop w:val="0"/>
                  <w:marBottom w:val="0"/>
                  <w:divBdr>
                    <w:top w:val="none" w:sz="0" w:space="0" w:color="auto"/>
                    <w:left w:val="none" w:sz="0" w:space="0" w:color="auto"/>
                    <w:bottom w:val="none" w:sz="0" w:space="0" w:color="auto"/>
                    <w:right w:val="none" w:sz="0" w:space="0" w:color="auto"/>
                  </w:divBdr>
                </w:div>
                <w:div w:id="393435755">
                  <w:marLeft w:val="0"/>
                  <w:marRight w:val="0"/>
                  <w:marTop w:val="0"/>
                  <w:marBottom w:val="0"/>
                  <w:divBdr>
                    <w:top w:val="none" w:sz="0" w:space="0" w:color="auto"/>
                    <w:left w:val="none" w:sz="0" w:space="0" w:color="auto"/>
                    <w:bottom w:val="none" w:sz="0" w:space="0" w:color="auto"/>
                    <w:right w:val="none" w:sz="0" w:space="0" w:color="auto"/>
                  </w:divBdr>
                </w:div>
                <w:div w:id="393435756">
                  <w:marLeft w:val="0"/>
                  <w:marRight w:val="0"/>
                  <w:marTop w:val="0"/>
                  <w:marBottom w:val="0"/>
                  <w:divBdr>
                    <w:top w:val="none" w:sz="0" w:space="0" w:color="auto"/>
                    <w:left w:val="none" w:sz="0" w:space="0" w:color="auto"/>
                    <w:bottom w:val="none" w:sz="0" w:space="0" w:color="auto"/>
                    <w:right w:val="none" w:sz="0" w:space="0" w:color="auto"/>
                  </w:divBdr>
                </w:div>
                <w:div w:id="393435761">
                  <w:marLeft w:val="0"/>
                  <w:marRight w:val="0"/>
                  <w:marTop w:val="0"/>
                  <w:marBottom w:val="0"/>
                  <w:divBdr>
                    <w:top w:val="none" w:sz="0" w:space="0" w:color="auto"/>
                    <w:left w:val="none" w:sz="0" w:space="0" w:color="auto"/>
                    <w:bottom w:val="none" w:sz="0" w:space="0" w:color="auto"/>
                    <w:right w:val="none" w:sz="0" w:space="0" w:color="auto"/>
                  </w:divBdr>
                </w:div>
                <w:div w:id="393435763">
                  <w:marLeft w:val="0"/>
                  <w:marRight w:val="0"/>
                  <w:marTop w:val="0"/>
                  <w:marBottom w:val="0"/>
                  <w:divBdr>
                    <w:top w:val="none" w:sz="0" w:space="0" w:color="auto"/>
                    <w:left w:val="none" w:sz="0" w:space="0" w:color="auto"/>
                    <w:bottom w:val="none" w:sz="0" w:space="0" w:color="auto"/>
                    <w:right w:val="none" w:sz="0" w:space="0" w:color="auto"/>
                  </w:divBdr>
                </w:div>
                <w:div w:id="393435766">
                  <w:marLeft w:val="0"/>
                  <w:marRight w:val="0"/>
                  <w:marTop w:val="0"/>
                  <w:marBottom w:val="0"/>
                  <w:divBdr>
                    <w:top w:val="none" w:sz="0" w:space="0" w:color="auto"/>
                    <w:left w:val="none" w:sz="0" w:space="0" w:color="auto"/>
                    <w:bottom w:val="none" w:sz="0" w:space="0" w:color="auto"/>
                    <w:right w:val="none" w:sz="0" w:space="0" w:color="auto"/>
                  </w:divBdr>
                </w:div>
                <w:div w:id="393435769">
                  <w:marLeft w:val="0"/>
                  <w:marRight w:val="0"/>
                  <w:marTop w:val="0"/>
                  <w:marBottom w:val="0"/>
                  <w:divBdr>
                    <w:top w:val="none" w:sz="0" w:space="0" w:color="auto"/>
                    <w:left w:val="none" w:sz="0" w:space="0" w:color="auto"/>
                    <w:bottom w:val="none" w:sz="0" w:space="0" w:color="auto"/>
                    <w:right w:val="none" w:sz="0" w:space="0" w:color="auto"/>
                  </w:divBdr>
                </w:div>
                <w:div w:id="393435777">
                  <w:marLeft w:val="0"/>
                  <w:marRight w:val="0"/>
                  <w:marTop w:val="0"/>
                  <w:marBottom w:val="0"/>
                  <w:divBdr>
                    <w:top w:val="none" w:sz="0" w:space="0" w:color="auto"/>
                    <w:left w:val="none" w:sz="0" w:space="0" w:color="auto"/>
                    <w:bottom w:val="none" w:sz="0" w:space="0" w:color="auto"/>
                    <w:right w:val="none" w:sz="0" w:space="0" w:color="auto"/>
                  </w:divBdr>
                </w:div>
                <w:div w:id="393435779">
                  <w:marLeft w:val="0"/>
                  <w:marRight w:val="0"/>
                  <w:marTop w:val="0"/>
                  <w:marBottom w:val="0"/>
                  <w:divBdr>
                    <w:top w:val="none" w:sz="0" w:space="0" w:color="auto"/>
                    <w:left w:val="none" w:sz="0" w:space="0" w:color="auto"/>
                    <w:bottom w:val="none" w:sz="0" w:space="0" w:color="auto"/>
                    <w:right w:val="none" w:sz="0" w:space="0" w:color="auto"/>
                  </w:divBdr>
                </w:div>
                <w:div w:id="393435786">
                  <w:marLeft w:val="0"/>
                  <w:marRight w:val="0"/>
                  <w:marTop w:val="0"/>
                  <w:marBottom w:val="0"/>
                  <w:divBdr>
                    <w:top w:val="none" w:sz="0" w:space="0" w:color="auto"/>
                    <w:left w:val="none" w:sz="0" w:space="0" w:color="auto"/>
                    <w:bottom w:val="none" w:sz="0" w:space="0" w:color="auto"/>
                    <w:right w:val="none" w:sz="0" w:space="0" w:color="auto"/>
                  </w:divBdr>
                </w:div>
                <w:div w:id="393435798">
                  <w:marLeft w:val="0"/>
                  <w:marRight w:val="0"/>
                  <w:marTop w:val="0"/>
                  <w:marBottom w:val="0"/>
                  <w:divBdr>
                    <w:top w:val="none" w:sz="0" w:space="0" w:color="auto"/>
                    <w:left w:val="none" w:sz="0" w:space="0" w:color="auto"/>
                    <w:bottom w:val="none" w:sz="0" w:space="0" w:color="auto"/>
                    <w:right w:val="none" w:sz="0" w:space="0" w:color="auto"/>
                  </w:divBdr>
                </w:div>
                <w:div w:id="393435800">
                  <w:marLeft w:val="0"/>
                  <w:marRight w:val="0"/>
                  <w:marTop w:val="0"/>
                  <w:marBottom w:val="0"/>
                  <w:divBdr>
                    <w:top w:val="none" w:sz="0" w:space="0" w:color="auto"/>
                    <w:left w:val="none" w:sz="0" w:space="0" w:color="auto"/>
                    <w:bottom w:val="none" w:sz="0" w:space="0" w:color="auto"/>
                    <w:right w:val="none" w:sz="0" w:space="0" w:color="auto"/>
                  </w:divBdr>
                </w:div>
                <w:div w:id="393435818">
                  <w:marLeft w:val="0"/>
                  <w:marRight w:val="0"/>
                  <w:marTop w:val="0"/>
                  <w:marBottom w:val="0"/>
                  <w:divBdr>
                    <w:top w:val="none" w:sz="0" w:space="0" w:color="auto"/>
                    <w:left w:val="none" w:sz="0" w:space="0" w:color="auto"/>
                    <w:bottom w:val="none" w:sz="0" w:space="0" w:color="auto"/>
                    <w:right w:val="none" w:sz="0" w:space="0" w:color="auto"/>
                  </w:divBdr>
                </w:div>
                <w:div w:id="393435824">
                  <w:marLeft w:val="0"/>
                  <w:marRight w:val="0"/>
                  <w:marTop w:val="0"/>
                  <w:marBottom w:val="0"/>
                  <w:divBdr>
                    <w:top w:val="none" w:sz="0" w:space="0" w:color="auto"/>
                    <w:left w:val="none" w:sz="0" w:space="0" w:color="auto"/>
                    <w:bottom w:val="none" w:sz="0" w:space="0" w:color="auto"/>
                    <w:right w:val="none" w:sz="0" w:space="0" w:color="auto"/>
                  </w:divBdr>
                </w:div>
                <w:div w:id="393435826">
                  <w:marLeft w:val="0"/>
                  <w:marRight w:val="0"/>
                  <w:marTop w:val="0"/>
                  <w:marBottom w:val="0"/>
                  <w:divBdr>
                    <w:top w:val="none" w:sz="0" w:space="0" w:color="auto"/>
                    <w:left w:val="none" w:sz="0" w:space="0" w:color="auto"/>
                    <w:bottom w:val="none" w:sz="0" w:space="0" w:color="auto"/>
                    <w:right w:val="none" w:sz="0" w:space="0" w:color="auto"/>
                  </w:divBdr>
                </w:div>
                <w:div w:id="393435827">
                  <w:marLeft w:val="0"/>
                  <w:marRight w:val="0"/>
                  <w:marTop w:val="0"/>
                  <w:marBottom w:val="0"/>
                  <w:divBdr>
                    <w:top w:val="none" w:sz="0" w:space="0" w:color="auto"/>
                    <w:left w:val="none" w:sz="0" w:space="0" w:color="auto"/>
                    <w:bottom w:val="none" w:sz="0" w:space="0" w:color="auto"/>
                    <w:right w:val="none" w:sz="0" w:space="0" w:color="auto"/>
                  </w:divBdr>
                </w:div>
                <w:div w:id="393435829">
                  <w:marLeft w:val="0"/>
                  <w:marRight w:val="0"/>
                  <w:marTop w:val="0"/>
                  <w:marBottom w:val="0"/>
                  <w:divBdr>
                    <w:top w:val="none" w:sz="0" w:space="0" w:color="auto"/>
                    <w:left w:val="none" w:sz="0" w:space="0" w:color="auto"/>
                    <w:bottom w:val="none" w:sz="0" w:space="0" w:color="auto"/>
                    <w:right w:val="none" w:sz="0" w:space="0" w:color="auto"/>
                  </w:divBdr>
                </w:div>
                <w:div w:id="393435839">
                  <w:marLeft w:val="0"/>
                  <w:marRight w:val="0"/>
                  <w:marTop w:val="0"/>
                  <w:marBottom w:val="0"/>
                  <w:divBdr>
                    <w:top w:val="none" w:sz="0" w:space="0" w:color="auto"/>
                    <w:left w:val="none" w:sz="0" w:space="0" w:color="auto"/>
                    <w:bottom w:val="none" w:sz="0" w:space="0" w:color="auto"/>
                    <w:right w:val="none" w:sz="0" w:space="0" w:color="auto"/>
                  </w:divBdr>
                </w:div>
                <w:div w:id="393435857">
                  <w:marLeft w:val="0"/>
                  <w:marRight w:val="0"/>
                  <w:marTop w:val="0"/>
                  <w:marBottom w:val="0"/>
                  <w:divBdr>
                    <w:top w:val="none" w:sz="0" w:space="0" w:color="auto"/>
                    <w:left w:val="none" w:sz="0" w:space="0" w:color="auto"/>
                    <w:bottom w:val="none" w:sz="0" w:space="0" w:color="auto"/>
                    <w:right w:val="none" w:sz="0" w:space="0" w:color="auto"/>
                  </w:divBdr>
                </w:div>
                <w:div w:id="393435858">
                  <w:marLeft w:val="0"/>
                  <w:marRight w:val="0"/>
                  <w:marTop w:val="0"/>
                  <w:marBottom w:val="0"/>
                  <w:divBdr>
                    <w:top w:val="none" w:sz="0" w:space="0" w:color="auto"/>
                    <w:left w:val="none" w:sz="0" w:space="0" w:color="auto"/>
                    <w:bottom w:val="none" w:sz="0" w:space="0" w:color="auto"/>
                    <w:right w:val="none" w:sz="0" w:space="0" w:color="auto"/>
                  </w:divBdr>
                </w:div>
                <w:div w:id="393435861">
                  <w:marLeft w:val="0"/>
                  <w:marRight w:val="0"/>
                  <w:marTop w:val="0"/>
                  <w:marBottom w:val="0"/>
                  <w:divBdr>
                    <w:top w:val="none" w:sz="0" w:space="0" w:color="auto"/>
                    <w:left w:val="none" w:sz="0" w:space="0" w:color="auto"/>
                    <w:bottom w:val="none" w:sz="0" w:space="0" w:color="auto"/>
                    <w:right w:val="none" w:sz="0" w:space="0" w:color="auto"/>
                  </w:divBdr>
                </w:div>
                <w:div w:id="393435863">
                  <w:marLeft w:val="0"/>
                  <w:marRight w:val="0"/>
                  <w:marTop w:val="0"/>
                  <w:marBottom w:val="0"/>
                  <w:divBdr>
                    <w:top w:val="none" w:sz="0" w:space="0" w:color="auto"/>
                    <w:left w:val="none" w:sz="0" w:space="0" w:color="auto"/>
                    <w:bottom w:val="none" w:sz="0" w:space="0" w:color="auto"/>
                    <w:right w:val="none" w:sz="0" w:space="0" w:color="auto"/>
                  </w:divBdr>
                </w:div>
                <w:div w:id="393435869">
                  <w:marLeft w:val="0"/>
                  <w:marRight w:val="0"/>
                  <w:marTop w:val="0"/>
                  <w:marBottom w:val="0"/>
                  <w:divBdr>
                    <w:top w:val="none" w:sz="0" w:space="0" w:color="auto"/>
                    <w:left w:val="none" w:sz="0" w:space="0" w:color="auto"/>
                    <w:bottom w:val="none" w:sz="0" w:space="0" w:color="auto"/>
                    <w:right w:val="none" w:sz="0" w:space="0" w:color="auto"/>
                  </w:divBdr>
                </w:div>
                <w:div w:id="393435873">
                  <w:marLeft w:val="0"/>
                  <w:marRight w:val="0"/>
                  <w:marTop w:val="0"/>
                  <w:marBottom w:val="0"/>
                  <w:divBdr>
                    <w:top w:val="none" w:sz="0" w:space="0" w:color="auto"/>
                    <w:left w:val="none" w:sz="0" w:space="0" w:color="auto"/>
                    <w:bottom w:val="none" w:sz="0" w:space="0" w:color="auto"/>
                    <w:right w:val="none" w:sz="0" w:space="0" w:color="auto"/>
                  </w:divBdr>
                </w:div>
                <w:div w:id="393435875">
                  <w:marLeft w:val="0"/>
                  <w:marRight w:val="0"/>
                  <w:marTop w:val="0"/>
                  <w:marBottom w:val="0"/>
                  <w:divBdr>
                    <w:top w:val="none" w:sz="0" w:space="0" w:color="auto"/>
                    <w:left w:val="none" w:sz="0" w:space="0" w:color="auto"/>
                    <w:bottom w:val="none" w:sz="0" w:space="0" w:color="auto"/>
                    <w:right w:val="none" w:sz="0" w:space="0" w:color="auto"/>
                  </w:divBdr>
                </w:div>
                <w:div w:id="393435886">
                  <w:marLeft w:val="0"/>
                  <w:marRight w:val="0"/>
                  <w:marTop w:val="0"/>
                  <w:marBottom w:val="0"/>
                  <w:divBdr>
                    <w:top w:val="none" w:sz="0" w:space="0" w:color="auto"/>
                    <w:left w:val="none" w:sz="0" w:space="0" w:color="auto"/>
                    <w:bottom w:val="none" w:sz="0" w:space="0" w:color="auto"/>
                    <w:right w:val="none" w:sz="0" w:space="0" w:color="auto"/>
                  </w:divBdr>
                </w:div>
                <w:div w:id="393435926">
                  <w:marLeft w:val="0"/>
                  <w:marRight w:val="0"/>
                  <w:marTop w:val="0"/>
                  <w:marBottom w:val="0"/>
                  <w:divBdr>
                    <w:top w:val="none" w:sz="0" w:space="0" w:color="auto"/>
                    <w:left w:val="none" w:sz="0" w:space="0" w:color="auto"/>
                    <w:bottom w:val="none" w:sz="0" w:space="0" w:color="auto"/>
                    <w:right w:val="none" w:sz="0" w:space="0" w:color="auto"/>
                  </w:divBdr>
                </w:div>
                <w:div w:id="393435930">
                  <w:marLeft w:val="0"/>
                  <w:marRight w:val="0"/>
                  <w:marTop w:val="0"/>
                  <w:marBottom w:val="0"/>
                  <w:divBdr>
                    <w:top w:val="none" w:sz="0" w:space="0" w:color="auto"/>
                    <w:left w:val="none" w:sz="0" w:space="0" w:color="auto"/>
                    <w:bottom w:val="none" w:sz="0" w:space="0" w:color="auto"/>
                    <w:right w:val="none" w:sz="0" w:space="0" w:color="auto"/>
                  </w:divBdr>
                </w:div>
                <w:div w:id="393435931">
                  <w:marLeft w:val="0"/>
                  <w:marRight w:val="0"/>
                  <w:marTop w:val="0"/>
                  <w:marBottom w:val="0"/>
                  <w:divBdr>
                    <w:top w:val="none" w:sz="0" w:space="0" w:color="auto"/>
                    <w:left w:val="none" w:sz="0" w:space="0" w:color="auto"/>
                    <w:bottom w:val="none" w:sz="0" w:space="0" w:color="auto"/>
                    <w:right w:val="none" w:sz="0" w:space="0" w:color="auto"/>
                  </w:divBdr>
                </w:div>
                <w:div w:id="393435943">
                  <w:marLeft w:val="0"/>
                  <w:marRight w:val="0"/>
                  <w:marTop w:val="0"/>
                  <w:marBottom w:val="0"/>
                  <w:divBdr>
                    <w:top w:val="none" w:sz="0" w:space="0" w:color="auto"/>
                    <w:left w:val="none" w:sz="0" w:space="0" w:color="auto"/>
                    <w:bottom w:val="none" w:sz="0" w:space="0" w:color="auto"/>
                    <w:right w:val="none" w:sz="0" w:space="0" w:color="auto"/>
                  </w:divBdr>
                </w:div>
                <w:div w:id="393435945">
                  <w:marLeft w:val="0"/>
                  <w:marRight w:val="0"/>
                  <w:marTop w:val="0"/>
                  <w:marBottom w:val="0"/>
                  <w:divBdr>
                    <w:top w:val="none" w:sz="0" w:space="0" w:color="auto"/>
                    <w:left w:val="none" w:sz="0" w:space="0" w:color="auto"/>
                    <w:bottom w:val="none" w:sz="0" w:space="0" w:color="auto"/>
                    <w:right w:val="none" w:sz="0" w:space="0" w:color="auto"/>
                  </w:divBdr>
                </w:div>
                <w:div w:id="393435947">
                  <w:marLeft w:val="0"/>
                  <w:marRight w:val="0"/>
                  <w:marTop w:val="0"/>
                  <w:marBottom w:val="0"/>
                  <w:divBdr>
                    <w:top w:val="none" w:sz="0" w:space="0" w:color="auto"/>
                    <w:left w:val="none" w:sz="0" w:space="0" w:color="auto"/>
                    <w:bottom w:val="none" w:sz="0" w:space="0" w:color="auto"/>
                    <w:right w:val="none" w:sz="0" w:space="0" w:color="auto"/>
                  </w:divBdr>
                </w:div>
                <w:div w:id="393435950">
                  <w:marLeft w:val="0"/>
                  <w:marRight w:val="0"/>
                  <w:marTop w:val="0"/>
                  <w:marBottom w:val="0"/>
                  <w:divBdr>
                    <w:top w:val="none" w:sz="0" w:space="0" w:color="auto"/>
                    <w:left w:val="none" w:sz="0" w:space="0" w:color="auto"/>
                    <w:bottom w:val="none" w:sz="0" w:space="0" w:color="auto"/>
                    <w:right w:val="none" w:sz="0" w:space="0" w:color="auto"/>
                  </w:divBdr>
                </w:div>
                <w:div w:id="393435957">
                  <w:marLeft w:val="0"/>
                  <w:marRight w:val="0"/>
                  <w:marTop w:val="0"/>
                  <w:marBottom w:val="0"/>
                  <w:divBdr>
                    <w:top w:val="none" w:sz="0" w:space="0" w:color="auto"/>
                    <w:left w:val="none" w:sz="0" w:space="0" w:color="auto"/>
                    <w:bottom w:val="none" w:sz="0" w:space="0" w:color="auto"/>
                    <w:right w:val="none" w:sz="0" w:space="0" w:color="auto"/>
                  </w:divBdr>
                </w:div>
                <w:div w:id="393435960">
                  <w:marLeft w:val="0"/>
                  <w:marRight w:val="0"/>
                  <w:marTop w:val="0"/>
                  <w:marBottom w:val="0"/>
                  <w:divBdr>
                    <w:top w:val="none" w:sz="0" w:space="0" w:color="auto"/>
                    <w:left w:val="none" w:sz="0" w:space="0" w:color="auto"/>
                    <w:bottom w:val="none" w:sz="0" w:space="0" w:color="auto"/>
                    <w:right w:val="none" w:sz="0" w:space="0" w:color="auto"/>
                  </w:divBdr>
                </w:div>
                <w:div w:id="393435963">
                  <w:marLeft w:val="0"/>
                  <w:marRight w:val="0"/>
                  <w:marTop w:val="0"/>
                  <w:marBottom w:val="0"/>
                  <w:divBdr>
                    <w:top w:val="none" w:sz="0" w:space="0" w:color="auto"/>
                    <w:left w:val="none" w:sz="0" w:space="0" w:color="auto"/>
                    <w:bottom w:val="none" w:sz="0" w:space="0" w:color="auto"/>
                    <w:right w:val="none" w:sz="0" w:space="0" w:color="auto"/>
                  </w:divBdr>
                </w:div>
                <w:div w:id="393435965">
                  <w:marLeft w:val="0"/>
                  <w:marRight w:val="0"/>
                  <w:marTop w:val="0"/>
                  <w:marBottom w:val="0"/>
                  <w:divBdr>
                    <w:top w:val="none" w:sz="0" w:space="0" w:color="auto"/>
                    <w:left w:val="none" w:sz="0" w:space="0" w:color="auto"/>
                    <w:bottom w:val="none" w:sz="0" w:space="0" w:color="auto"/>
                    <w:right w:val="none" w:sz="0" w:space="0" w:color="auto"/>
                  </w:divBdr>
                </w:div>
                <w:div w:id="393435966">
                  <w:marLeft w:val="0"/>
                  <w:marRight w:val="0"/>
                  <w:marTop w:val="0"/>
                  <w:marBottom w:val="0"/>
                  <w:divBdr>
                    <w:top w:val="none" w:sz="0" w:space="0" w:color="auto"/>
                    <w:left w:val="none" w:sz="0" w:space="0" w:color="auto"/>
                    <w:bottom w:val="none" w:sz="0" w:space="0" w:color="auto"/>
                    <w:right w:val="none" w:sz="0" w:space="0" w:color="auto"/>
                  </w:divBdr>
                </w:div>
                <w:div w:id="393435997">
                  <w:marLeft w:val="0"/>
                  <w:marRight w:val="0"/>
                  <w:marTop w:val="0"/>
                  <w:marBottom w:val="0"/>
                  <w:divBdr>
                    <w:top w:val="none" w:sz="0" w:space="0" w:color="auto"/>
                    <w:left w:val="none" w:sz="0" w:space="0" w:color="auto"/>
                    <w:bottom w:val="none" w:sz="0" w:space="0" w:color="auto"/>
                    <w:right w:val="none" w:sz="0" w:space="0" w:color="auto"/>
                  </w:divBdr>
                </w:div>
                <w:div w:id="393435998">
                  <w:marLeft w:val="0"/>
                  <w:marRight w:val="0"/>
                  <w:marTop w:val="0"/>
                  <w:marBottom w:val="0"/>
                  <w:divBdr>
                    <w:top w:val="none" w:sz="0" w:space="0" w:color="auto"/>
                    <w:left w:val="none" w:sz="0" w:space="0" w:color="auto"/>
                    <w:bottom w:val="none" w:sz="0" w:space="0" w:color="auto"/>
                    <w:right w:val="none" w:sz="0" w:space="0" w:color="auto"/>
                  </w:divBdr>
                </w:div>
                <w:div w:id="393436010">
                  <w:marLeft w:val="0"/>
                  <w:marRight w:val="0"/>
                  <w:marTop w:val="0"/>
                  <w:marBottom w:val="0"/>
                  <w:divBdr>
                    <w:top w:val="none" w:sz="0" w:space="0" w:color="auto"/>
                    <w:left w:val="none" w:sz="0" w:space="0" w:color="auto"/>
                    <w:bottom w:val="none" w:sz="0" w:space="0" w:color="auto"/>
                    <w:right w:val="none" w:sz="0" w:space="0" w:color="auto"/>
                  </w:divBdr>
                </w:div>
                <w:div w:id="393436012">
                  <w:marLeft w:val="0"/>
                  <w:marRight w:val="0"/>
                  <w:marTop w:val="0"/>
                  <w:marBottom w:val="0"/>
                  <w:divBdr>
                    <w:top w:val="none" w:sz="0" w:space="0" w:color="auto"/>
                    <w:left w:val="none" w:sz="0" w:space="0" w:color="auto"/>
                    <w:bottom w:val="none" w:sz="0" w:space="0" w:color="auto"/>
                    <w:right w:val="none" w:sz="0" w:space="0" w:color="auto"/>
                  </w:divBdr>
                </w:div>
                <w:div w:id="393436017">
                  <w:marLeft w:val="0"/>
                  <w:marRight w:val="0"/>
                  <w:marTop w:val="0"/>
                  <w:marBottom w:val="0"/>
                  <w:divBdr>
                    <w:top w:val="none" w:sz="0" w:space="0" w:color="auto"/>
                    <w:left w:val="none" w:sz="0" w:space="0" w:color="auto"/>
                    <w:bottom w:val="none" w:sz="0" w:space="0" w:color="auto"/>
                    <w:right w:val="none" w:sz="0" w:space="0" w:color="auto"/>
                  </w:divBdr>
                </w:div>
                <w:div w:id="393436021">
                  <w:marLeft w:val="0"/>
                  <w:marRight w:val="0"/>
                  <w:marTop w:val="0"/>
                  <w:marBottom w:val="0"/>
                  <w:divBdr>
                    <w:top w:val="none" w:sz="0" w:space="0" w:color="auto"/>
                    <w:left w:val="none" w:sz="0" w:space="0" w:color="auto"/>
                    <w:bottom w:val="none" w:sz="0" w:space="0" w:color="auto"/>
                    <w:right w:val="none" w:sz="0" w:space="0" w:color="auto"/>
                  </w:divBdr>
                </w:div>
                <w:div w:id="393436023">
                  <w:marLeft w:val="0"/>
                  <w:marRight w:val="0"/>
                  <w:marTop w:val="0"/>
                  <w:marBottom w:val="0"/>
                  <w:divBdr>
                    <w:top w:val="none" w:sz="0" w:space="0" w:color="auto"/>
                    <w:left w:val="none" w:sz="0" w:space="0" w:color="auto"/>
                    <w:bottom w:val="none" w:sz="0" w:space="0" w:color="auto"/>
                    <w:right w:val="none" w:sz="0" w:space="0" w:color="auto"/>
                  </w:divBdr>
                </w:div>
                <w:div w:id="393436024">
                  <w:marLeft w:val="0"/>
                  <w:marRight w:val="0"/>
                  <w:marTop w:val="0"/>
                  <w:marBottom w:val="0"/>
                  <w:divBdr>
                    <w:top w:val="none" w:sz="0" w:space="0" w:color="auto"/>
                    <w:left w:val="none" w:sz="0" w:space="0" w:color="auto"/>
                    <w:bottom w:val="none" w:sz="0" w:space="0" w:color="auto"/>
                    <w:right w:val="none" w:sz="0" w:space="0" w:color="auto"/>
                  </w:divBdr>
                </w:div>
                <w:div w:id="393436026">
                  <w:marLeft w:val="0"/>
                  <w:marRight w:val="0"/>
                  <w:marTop w:val="0"/>
                  <w:marBottom w:val="0"/>
                  <w:divBdr>
                    <w:top w:val="none" w:sz="0" w:space="0" w:color="auto"/>
                    <w:left w:val="none" w:sz="0" w:space="0" w:color="auto"/>
                    <w:bottom w:val="none" w:sz="0" w:space="0" w:color="auto"/>
                    <w:right w:val="none" w:sz="0" w:space="0" w:color="auto"/>
                  </w:divBdr>
                </w:div>
                <w:div w:id="393436032">
                  <w:marLeft w:val="0"/>
                  <w:marRight w:val="0"/>
                  <w:marTop w:val="0"/>
                  <w:marBottom w:val="0"/>
                  <w:divBdr>
                    <w:top w:val="none" w:sz="0" w:space="0" w:color="auto"/>
                    <w:left w:val="none" w:sz="0" w:space="0" w:color="auto"/>
                    <w:bottom w:val="none" w:sz="0" w:space="0" w:color="auto"/>
                    <w:right w:val="none" w:sz="0" w:space="0" w:color="auto"/>
                  </w:divBdr>
                </w:div>
                <w:div w:id="393436034">
                  <w:marLeft w:val="0"/>
                  <w:marRight w:val="0"/>
                  <w:marTop w:val="0"/>
                  <w:marBottom w:val="0"/>
                  <w:divBdr>
                    <w:top w:val="none" w:sz="0" w:space="0" w:color="auto"/>
                    <w:left w:val="none" w:sz="0" w:space="0" w:color="auto"/>
                    <w:bottom w:val="none" w:sz="0" w:space="0" w:color="auto"/>
                    <w:right w:val="none" w:sz="0" w:space="0" w:color="auto"/>
                  </w:divBdr>
                </w:div>
                <w:div w:id="393436040">
                  <w:marLeft w:val="0"/>
                  <w:marRight w:val="0"/>
                  <w:marTop w:val="0"/>
                  <w:marBottom w:val="0"/>
                  <w:divBdr>
                    <w:top w:val="none" w:sz="0" w:space="0" w:color="auto"/>
                    <w:left w:val="none" w:sz="0" w:space="0" w:color="auto"/>
                    <w:bottom w:val="none" w:sz="0" w:space="0" w:color="auto"/>
                    <w:right w:val="none" w:sz="0" w:space="0" w:color="auto"/>
                  </w:divBdr>
                </w:div>
                <w:div w:id="393436046">
                  <w:marLeft w:val="0"/>
                  <w:marRight w:val="0"/>
                  <w:marTop w:val="0"/>
                  <w:marBottom w:val="0"/>
                  <w:divBdr>
                    <w:top w:val="none" w:sz="0" w:space="0" w:color="auto"/>
                    <w:left w:val="none" w:sz="0" w:space="0" w:color="auto"/>
                    <w:bottom w:val="none" w:sz="0" w:space="0" w:color="auto"/>
                    <w:right w:val="none" w:sz="0" w:space="0" w:color="auto"/>
                  </w:divBdr>
                </w:div>
                <w:div w:id="393436070">
                  <w:marLeft w:val="0"/>
                  <w:marRight w:val="0"/>
                  <w:marTop w:val="0"/>
                  <w:marBottom w:val="0"/>
                  <w:divBdr>
                    <w:top w:val="none" w:sz="0" w:space="0" w:color="auto"/>
                    <w:left w:val="none" w:sz="0" w:space="0" w:color="auto"/>
                    <w:bottom w:val="none" w:sz="0" w:space="0" w:color="auto"/>
                    <w:right w:val="none" w:sz="0" w:space="0" w:color="auto"/>
                  </w:divBdr>
                </w:div>
                <w:div w:id="393436074">
                  <w:marLeft w:val="0"/>
                  <w:marRight w:val="0"/>
                  <w:marTop w:val="0"/>
                  <w:marBottom w:val="0"/>
                  <w:divBdr>
                    <w:top w:val="none" w:sz="0" w:space="0" w:color="auto"/>
                    <w:left w:val="none" w:sz="0" w:space="0" w:color="auto"/>
                    <w:bottom w:val="none" w:sz="0" w:space="0" w:color="auto"/>
                    <w:right w:val="none" w:sz="0" w:space="0" w:color="auto"/>
                  </w:divBdr>
                </w:div>
                <w:div w:id="393436077">
                  <w:marLeft w:val="0"/>
                  <w:marRight w:val="0"/>
                  <w:marTop w:val="0"/>
                  <w:marBottom w:val="0"/>
                  <w:divBdr>
                    <w:top w:val="none" w:sz="0" w:space="0" w:color="auto"/>
                    <w:left w:val="none" w:sz="0" w:space="0" w:color="auto"/>
                    <w:bottom w:val="none" w:sz="0" w:space="0" w:color="auto"/>
                    <w:right w:val="none" w:sz="0" w:space="0" w:color="auto"/>
                  </w:divBdr>
                </w:div>
                <w:div w:id="393436079">
                  <w:marLeft w:val="0"/>
                  <w:marRight w:val="0"/>
                  <w:marTop w:val="0"/>
                  <w:marBottom w:val="0"/>
                  <w:divBdr>
                    <w:top w:val="none" w:sz="0" w:space="0" w:color="auto"/>
                    <w:left w:val="none" w:sz="0" w:space="0" w:color="auto"/>
                    <w:bottom w:val="none" w:sz="0" w:space="0" w:color="auto"/>
                    <w:right w:val="none" w:sz="0" w:space="0" w:color="auto"/>
                  </w:divBdr>
                </w:div>
                <w:div w:id="393436093">
                  <w:marLeft w:val="0"/>
                  <w:marRight w:val="0"/>
                  <w:marTop w:val="0"/>
                  <w:marBottom w:val="0"/>
                  <w:divBdr>
                    <w:top w:val="none" w:sz="0" w:space="0" w:color="auto"/>
                    <w:left w:val="none" w:sz="0" w:space="0" w:color="auto"/>
                    <w:bottom w:val="none" w:sz="0" w:space="0" w:color="auto"/>
                    <w:right w:val="none" w:sz="0" w:space="0" w:color="auto"/>
                  </w:divBdr>
                </w:div>
                <w:div w:id="393436096">
                  <w:marLeft w:val="0"/>
                  <w:marRight w:val="0"/>
                  <w:marTop w:val="0"/>
                  <w:marBottom w:val="0"/>
                  <w:divBdr>
                    <w:top w:val="none" w:sz="0" w:space="0" w:color="auto"/>
                    <w:left w:val="none" w:sz="0" w:space="0" w:color="auto"/>
                    <w:bottom w:val="none" w:sz="0" w:space="0" w:color="auto"/>
                    <w:right w:val="none" w:sz="0" w:space="0" w:color="auto"/>
                  </w:divBdr>
                </w:div>
                <w:div w:id="393436101">
                  <w:marLeft w:val="0"/>
                  <w:marRight w:val="0"/>
                  <w:marTop w:val="0"/>
                  <w:marBottom w:val="0"/>
                  <w:divBdr>
                    <w:top w:val="none" w:sz="0" w:space="0" w:color="auto"/>
                    <w:left w:val="none" w:sz="0" w:space="0" w:color="auto"/>
                    <w:bottom w:val="none" w:sz="0" w:space="0" w:color="auto"/>
                    <w:right w:val="none" w:sz="0" w:space="0" w:color="auto"/>
                  </w:divBdr>
                </w:div>
                <w:div w:id="393436105">
                  <w:marLeft w:val="0"/>
                  <w:marRight w:val="0"/>
                  <w:marTop w:val="0"/>
                  <w:marBottom w:val="0"/>
                  <w:divBdr>
                    <w:top w:val="none" w:sz="0" w:space="0" w:color="auto"/>
                    <w:left w:val="none" w:sz="0" w:space="0" w:color="auto"/>
                    <w:bottom w:val="none" w:sz="0" w:space="0" w:color="auto"/>
                    <w:right w:val="none" w:sz="0" w:space="0" w:color="auto"/>
                  </w:divBdr>
                </w:div>
                <w:div w:id="393436108">
                  <w:marLeft w:val="0"/>
                  <w:marRight w:val="0"/>
                  <w:marTop w:val="0"/>
                  <w:marBottom w:val="0"/>
                  <w:divBdr>
                    <w:top w:val="none" w:sz="0" w:space="0" w:color="auto"/>
                    <w:left w:val="none" w:sz="0" w:space="0" w:color="auto"/>
                    <w:bottom w:val="none" w:sz="0" w:space="0" w:color="auto"/>
                    <w:right w:val="none" w:sz="0" w:space="0" w:color="auto"/>
                  </w:divBdr>
                </w:div>
                <w:div w:id="393436109">
                  <w:marLeft w:val="0"/>
                  <w:marRight w:val="0"/>
                  <w:marTop w:val="0"/>
                  <w:marBottom w:val="0"/>
                  <w:divBdr>
                    <w:top w:val="none" w:sz="0" w:space="0" w:color="auto"/>
                    <w:left w:val="none" w:sz="0" w:space="0" w:color="auto"/>
                    <w:bottom w:val="none" w:sz="0" w:space="0" w:color="auto"/>
                    <w:right w:val="none" w:sz="0" w:space="0" w:color="auto"/>
                  </w:divBdr>
                </w:div>
                <w:div w:id="393436111">
                  <w:marLeft w:val="0"/>
                  <w:marRight w:val="0"/>
                  <w:marTop w:val="0"/>
                  <w:marBottom w:val="0"/>
                  <w:divBdr>
                    <w:top w:val="none" w:sz="0" w:space="0" w:color="auto"/>
                    <w:left w:val="none" w:sz="0" w:space="0" w:color="auto"/>
                    <w:bottom w:val="none" w:sz="0" w:space="0" w:color="auto"/>
                    <w:right w:val="none" w:sz="0" w:space="0" w:color="auto"/>
                  </w:divBdr>
                </w:div>
                <w:div w:id="393436113">
                  <w:marLeft w:val="0"/>
                  <w:marRight w:val="0"/>
                  <w:marTop w:val="0"/>
                  <w:marBottom w:val="0"/>
                  <w:divBdr>
                    <w:top w:val="none" w:sz="0" w:space="0" w:color="auto"/>
                    <w:left w:val="none" w:sz="0" w:space="0" w:color="auto"/>
                    <w:bottom w:val="none" w:sz="0" w:space="0" w:color="auto"/>
                    <w:right w:val="none" w:sz="0" w:space="0" w:color="auto"/>
                  </w:divBdr>
                </w:div>
                <w:div w:id="393436116">
                  <w:marLeft w:val="0"/>
                  <w:marRight w:val="0"/>
                  <w:marTop w:val="0"/>
                  <w:marBottom w:val="0"/>
                  <w:divBdr>
                    <w:top w:val="none" w:sz="0" w:space="0" w:color="auto"/>
                    <w:left w:val="none" w:sz="0" w:space="0" w:color="auto"/>
                    <w:bottom w:val="none" w:sz="0" w:space="0" w:color="auto"/>
                    <w:right w:val="none" w:sz="0" w:space="0" w:color="auto"/>
                  </w:divBdr>
                </w:div>
                <w:div w:id="393436118">
                  <w:marLeft w:val="0"/>
                  <w:marRight w:val="0"/>
                  <w:marTop w:val="0"/>
                  <w:marBottom w:val="0"/>
                  <w:divBdr>
                    <w:top w:val="none" w:sz="0" w:space="0" w:color="auto"/>
                    <w:left w:val="none" w:sz="0" w:space="0" w:color="auto"/>
                    <w:bottom w:val="none" w:sz="0" w:space="0" w:color="auto"/>
                    <w:right w:val="none" w:sz="0" w:space="0" w:color="auto"/>
                  </w:divBdr>
                </w:div>
                <w:div w:id="393436120">
                  <w:marLeft w:val="0"/>
                  <w:marRight w:val="0"/>
                  <w:marTop w:val="0"/>
                  <w:marBottom w:val="0"/>
                  <w:divBdr>
                    <w:top w:val="none" w:sz="0" w:space="0" w:color="auto"/>
                    <w:left w:val="none" w:sz="0" w:space="0" w:color="auto"/>
                    <w:bottom w:val="none" w:sz="0" w:space="0" w:color="auto"/>
                    <w:right w:val="none" w:sz="0" w:space="0" w:color="auto"/>
                  </w:divBdr>
                </w:div>
                <w:div w:id="393436125">
                  <w:marLeft w:val="0"/>
                  <w:marRight w:val="0"/>
                  <w:marTop w:val="0"/>
                  <w:marBottom w:val="0"/>
                  <w:divBdr>
                    <w:top w:val="none" w:sz="0" w:space="0" w:color="auto"/>
                    <w:left w:val="none" w:sz="0" w:space="0" w:color="auto"/>
                    <w:bottom w:val="none" w:sz="0" w:space="0" w:color="auto"/>
                    <w:right w:val="none" w:sz="0" w:space="0" w:color="auto"/>
                  </w:divBdr>
                </w:div>
                <w:div w:id="393436130">
                  <w:marLeft w:val="0"/>
                  <w:marRight w:val="0"/>
                  <w:marTop w:val="0"/>
                  <w:marBottom w:val="0"/>
                  <w:divBdr>
                    <w:top w:val="none" w:sz="0" w:space="0" w:color="auto"/>
                    <w:left w:val="none" w:sz="0" w:space="0" w:color="auto"/>
                    <w:bottom w:val="none" w:sz="0" w:space="0" w:color="auto"/>
                    <w:right w:val="none" w:sz="0" w:space="0" w:color="auto"/>
                  </w:divBdr>
                </w:div>
                <w:div w:id="393436132">
                  <w:marLeft w:val="0"/>
                  <w:marRight w:val="0"/>
                  <w:marTop w:val="0"/>
                  <w:marBottom w:val="0"/>
                  <w:divBdr>
                    <w:top w:val="none" w:sz="0" w:space="0" w:color="auto"/>
                    <w:left w:val="none" w:sz="0" w:space="0" w:color="auto"/>
                    <w:bottom w:val="none" w:sz="0" w:space="0" w:color="auto"/>
                    <w:right w:val="none" w:sz="0" w:space="0" w:color="auto"/>
                  </w:divBdr>
                </w:div>
                <w:div w:id="393436133">
                  <w:marLeft w:val="0"/>
                  <w:marRight w:val="0"/>
                  <w:marTop w:val="0"/>
                  <w:marBottom w:val="0"/>
                  <w:divBdr>
                    <w:top w:val="none" w:sz="0" w:space="0" w:color="auto"/>
                    <w:left w:val="none" w:sz="0" w:space="0" w:color="auto"/>
                    <w:bottom w:val="none" w:sz="0" w:space="0" w:color="auto"/>
                    <w:right w:val="none" w:sz="0" w:space="0" w:color="auto"/>
                  </w:divBdr>
                </w:div>
                <w:div w:id="393436135">
                  <w:marLeft w:val="0"/>
                  <w:marRight w:val="0"/>
                  <w:marTop w:val="0"/>
                  <w:marBottom w:val="0"/>
                  <w:divBdr>
                    <w:top w:val="none" w:sz="0" w:space="0" w:color="auto"/>
                    <w:left w:val="none" w:sz="0" w:space="0" w:color="auto"/>
                    <w:bottom w:val="none" w:sz="0" w:space="0" w:color="auto"/>
                    <w:right w:val="none" w:sz="0" w:space="0" w:color="auto"/>
                  </w:divBdr>
                </w:div>
                <w:div w:id="393436136">
                  <w:marLeft w:val="0"/>
                  <w:marRight w:val="0"/>
                  <w:marTop w:val="0"/>
                  <w:marBottom w:val="0"/>
                  <w:divBdr>
                    <w:top w:val="none" w:sz="0" w:space="0" w:color="auto"/>
                    <w:left w:val="none" w:sz="0" w:space="0" w:color="auto"/>
                    <w:bottom w:val="none" w:sz="0" w:space="0" w:color="auto"/>
                    <w:right w:val="none" w:sz="0" w:space="0" w:color="auto"/>
                  </w:divBdr>
                </w:div>
                <w:div w:id="393436138">
                  <w:marLeft w:val="0"/>
                  <w:marRight w:val="0"/>
                  <w:marTop w:val="0"/>
                  <w:marBottom w:val="0"/>
                  <w:divBdr>
                    <w:top w:val="none" w:sz="0" w:space="0" w:color="auto"/>
                    <w:left w:val="none" w:sz="0" w:space="0" w:color="auto"/>
                    <w:bottom w:val="none" w:sz="0" w:space="0" w:color="auto"/>
                    <w:right w:val="none" w:sz="0" w:space="0" w:color="auto"/>
                  </w:divBdr>
                </w:div>
                <w:div w:id="393436147">
                  <w:marLeft w:val="0"/>
                  <w:marRight w:val="0"/>
                  <w:marTop w:val="0"/>
                  <w:marBottom w:val="0"/>
                  <w:divBdr>
                    <w:top w:val="none" w:sz="0" w:space="0" w:color="auto"/>
                    <w:left w:val="none" w:sz="0" w:space="0" w:color="auto"/>
                    <w:bottom w:val="none" w:sz="0" w:space="0" w:color="auto"/>
                    <w:right w:val="none" w:sz="0" w:space="0" w:color="auto"/>
                  </w:divBdr>
                </w:div>
                <w:div w:id="393436150">
                  <w:marLeft w:val="0"/>
                  <w:marRight w:val="0"/>
                  <w:marTop w:val="0"/>
                  <w:marBottom w:val="0"/>
                  <w:divBdr>
                    <w:top w:val="none" w:sz="0" w:space="0" w:color="auto"/>
                    <w:left w:val="none" w:sz="0" w:space="0" w:color="auto"/>
                    <w:bottom w:val="none" w:sz="0" w:space="0" w:color="auto"/>
                    <w:right w:val="none" w:sz="0" w:space="0" w:color="auto"/>
                  </w:divBdr>
                </w:div>
                <w:div w:id="393436152">
                  <w:marLeft w:val="0"/>
                  <w:marRight w:val="0"/>
                  <w:marTop w:val="0"/>
                  <w:marBottom w:val="0"/>
                  <w:divBdr>
                    <w:top w:val="none" w:sz="0" w:space="0" w:color="auto"/>
                    <w:left w:val="none" w:sz="0" w:space="0" w:color="auto"/>
                    <w:bottom w:val="none" w:sz="0" w:space="0" w:color="auto"/>
                    <w:right w:val="none" w:sz="0" w:space="0" w:color="auto"/>
                  </w:divBdr>
                </w:div>
                <w:div w:id="393436164">
                  <w:marLeft w:val="0"/>
                  <w:marRight w:val="0"/>
                  <w:marTop w:val="0"/>
                  <w:marBottom w:val="0"/>
                  <w:divBdr>
                    <w:top w:val="none" w:sz="0" w:space="0" w:color="auto"/>
                    <w:left w:val="none" w:sz="0" w:space="0" w:color="auto"/>
                    <w:bottom w:val="none" w:sz="0" w:space="0" w:color="auto"/>
                    <w:right w:val="none" w:sz="0" w:space="0" w:color="auto"/>
                  </w:divBdr>
                </w:div>
                <w:div w:id="393436169">
                  <w:marLeft w:val="0"/>
                  <w:marRight w:val="0"/>
                  <w:marTop w:val="0"/>
                  <w:marBottom w:val="0"/>
                  <w:divBdr>
                    <w:top w:val="none" w:sz="0" w:space="0" w:color="auto"/>
                    <w:left w:val="none" w:sz="0" w:space="0" w:color="auto"/>
                    <w:bottom w:val="none" w:sz="0" w:space="0" w:color="auto"/>
                    <w:right w:val="none" w:sz="0" w:space="0" w:color="auto"/>
                  </w:divBdr>
                </w:div>
                <w:div w:id="393436182">
                  <w:marLeft w:val="0"/>
                  <w:marRight w:val="0"/>
                  <w:marTop w:val="0"/>
                  <w:marBottom w:val="0"/>
                  <w:divBdr>
                    <w:top w:val="none" w:sz="0" w:space="0" w:color="auto"/>
                    <w:left w:val="none" w:sz="0" w:space="0" w:color="auto"/>
                    <w:bottom w:val="none" w:sz="0" w:space="0" w:color="auto"/>
                    <w:right w:val="none" w:sz="0" w:space="0" w:color="auto"/>
                  </w:divBdr>
                </w:div>
                <w:div w:id="393436194">
                  <w:marLeft w:val="0"/>
                  <w:marRight w:val="0"/>
                  <w:marTop w:val="0"/>
                  <w:marBottom w:val="0"/>
                  <w:divBdr>
                    <w:top w:val="none" w:sz="0" w:space="0" w:color="auto"/>
                    <w:left w:val="none" w:sz="0" w:space="0" w:color="auto"/>
                    <w:bottom w:val="none" w:sz="0" w:space="0" w:color="auto"/>
                    <w:right w:val="none" w:sz="0" w:space="0" w:color="auto"/>
                  </w:divBdr>
                </w:div>
                <w:div w:id="393436196">
                  <w:marLeft w:val="0"/>
                  <w:marRight w:val="0"/>
                  <w:marTop w:val="0"/>
                  <w:marBottom w:val="0"/>
                  <w:divBdr>
                    <w:top w:val="none" w:sz="0" w:space="0" w:color="auto"/>
                    <w:left w:val="none" w:sz="0" w:space="0" w:color="auto"/>
                    <w:bottom w:val="none" w:sz="0" w:space="0" w:color="auto"/>
                    <w:right w:val="none" w:sz="0" w:space="0" w:color="auto"/>
                  </w:divBdr>
                </w:div>
                <w:div w:id="393436199">
                  <w:marLeft w:val="0"/>
                  <w:marRight w:val="0"/>
                  <w:marTop w:val="0"/>
                  <w:marBottom w:val="0"/>
                  <w:divBdr>
                    <w:top w:val="none" w:sz="0" w:space="0" w:color="auto"/>
                    <w:left w:val="none" w:sz="0" w:space="0" w:color="auto"/>
                    <w:bottom w:val="none" w:sz="0" w:space="0" w:color="auto"/>
                    <w:right w:val="none" w:sz="0" w:space="0" w:color="auto"/>
                  </w:divBdr>
                </w:div>
                <w:div w:id="393436222">
                  <w:marLeft w:val="0"/>
                  <w:marRight w:val="0"/>
                  <w:marTop w:val="0"/>
                  <w:marBottom w:val="0"/>
                  <w:divBdr>
                    <w:top w:val="none" w:sz="0" w:space="0" w:color="auto"/>
                    <w:left w:val="none" w:sz="0" w:space="0" w:color="auto"/>
                    <w:bottom w:val="none" w:sz="0" w:space="0" w:color="auto"/>
                    <w:right w:val="none" w:sz="0" w:space="0" w:color="auto"/>
                  </w:divBdr>
                </w:div>
                <w:div w:id="393436246">
                  <w:marLeft w:val="0"/>
                  <w:marRight w:val="0"/>
                  <w:marTop w:val="0"/>
                  <w:marBottom w:val="0"/>
                  <w:divBdr>
                    <w:top w:val="none" w:sz="0" w:space="0" w:color="auto"/>
                    <w:left w:val="none" w:sz="0" w:space="0" w:color="auto"/>
                    <w:bottom w:val="none" w:sz="0" w:space="0" w:color="auto"/>
                    <w:right w:val="none" w:sz="0" w:space="0" w:color="auto"/>
                  </w:divBdr>
                </w:div>
                <w:div w:id="393436251">
                  <w:marLeft w:val="0"/>
                  <w:marRight w:val="0"/>
                  <w:marTop w:val="0"/>
                  <w:marBottom w:val="0"/>
                  <w:divBdr>
                    <w:top w:val="none" w:sz="0" w:space="0" w:color="auto"/>
                    <w:left w:val="none" w:sz="0" w:space="0" w:color="auto"/>
                    <w:bottom w:val="none" w:sz="0" w:space="0" w:color="auto"/>
                    <w:right w:val="none" w:sz="0" w:space="0" w:color="auto"/>
                  </w:divBdr>
                </w:div>
                <w:div w:id="393436258">
                  <w:marLeft w:val="0"/>
                  <w:marRight w:val="0"/>
                  <w:marTop w:val="0"/>
                  <w:marBottom w:val="0"/>
                  <w:divBdr>
                    <w:top w:val="none" w:sz="0" w:space="0" w:color="auto"/>
                    <w:left w:val="none" w:sz="0" w:space="0" w:color="auto"/>
                    <w:bottom w:val="none" w:sz="0" w:space="0" w:color="auto"/>
                    <w:right w:val="none" w:sz="0" w:space="0" w:color="auto"/>
                  </w:divBdr>
                </w:div>
                <w:div w:id="393436264">
                  <w:marLeft w:val="0"/>
                  <w:marRight w:val="0"/>
                  <w:marTop w:val="0"/>
                  <w:marBottom w:val="0"/>
                  <w:divBdr>
                    <w:top w:val="none" w:sz="0" w:space="0" w:color="auto"/>
                    <w:left w:val="none" w:sz="0" w:space="0" w:color="auto"/>
                    <w:bottom w:val="none" w:sz="0" w:space="0" w:color="auto"/>
                    <w:right w:val="none" w:sz="0" w:space="0" w:color="auto"/>
                  </w:divBdr>
                </w:div>
                <w:div w:id="393436266">
                  <w:marLeft w:val="0"/>
                  <w:marRight w:val="0"/>
                  <w:marTop w:val="0"/>
                  <w:marBottom w:val="0"/>
                  <w:divBdr>
                    <w:top w:val="none" w:sz="0" w:space="0" w:color="auto"/>
                    <w:left w:val="none" w:sz="0" w:space="0" w:color="auto"/>
                    <w:bottom w:val="none" w:sz="0" w:space="0" w:color="auto"/>
                    <w:right w:val="none" w:sz="0" w:space="0" w:color="auto"/>
                  </w:divBdr>
                </w:div>
                <w:div w:id="393436267">
                  <w:marLeft w:val="0"/>
                  <w:marRight w:val="0"/>
                  <w:marTop w:val="0"/>
                  <w:marBottom w:val="0"/>
                  <w:divBdr>
                    <w:top w:val="none" w:sz="0" w:space="0" w:color="auto"/>
                    <w:left w:val="none" w:sz="0" w:space="0" w:color="auto"/>
                    <w:bottom w:val="none" w:sz="0" w:space="0" w:color="auto"/>
                    <w:right w:val="none" w:sz="0" w:space="0" w:color="auto"/>
                  </w:divBdr>
                </w:div>
                <w:div w:id="393436270">
                  <w:marLeft w:val="0"/>
                  <w:marRight w:val="0"/>
                  <w:marTop w:val="0"/>
                  <w:marBottom w:val="0"/>
                  <w:divBdr>
                    <w:top w:val="none" w:sz="0" w:space="0" w:color="auto"/>
                    <w:left w:val="none" w:sz="0" w:space="0" w:color="auto"/>
                    <w:bottom w:val="none" w:sz="0" w:space="0" w:color="auto"/>
                    <w:right w:val="none" w:sz="0" w:space="0" w:color="auto"/>
                  </w:divBdr>
                </w:div>
                <w:div w:id="39343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037">
          <w:marLeft w:val="0"/>
          <w:marRight w:val="0"/>
          <w:marTop w:val="0"/>
          <w:marBottom w:val="0"/>
          <w:divBdr>
            <w:top w:val="none" w:sz="0" w:space="0" w:color="auto"/>
            <w:left w:val="none" w:sz="0" w:space="0" w:color="auto"/>
            <w:bottom w:val="none" w:sz="0" w:space="0" w:color="auto"/>
            <w:right w:val="none" w:sz="0" w:space="0" w:color="auto"/>
          </w:divBdr>
          <w:divsChild>
            <w:div w:id="393435734">
              <w:marLeft w:val="0"/>
              <w:marRight w:val="0"/>
              <w:marTop w:val="0"/>
              <w:marBottom w:val="0"/>
              <w:divBdr>
                <w:top w:val="none" w:sz="0" w:space="0" w:color="auto"/>
                <w:left w:val="none" w:sz="0" w:space="0" w:color="auto"/>
                <w:bottom w:val="none" w:sz="0" w:space="0" w:color="auto"/>
                <w:right w:val="none" w:sz="0" w:space="0" w:color="auto"/>
              </w:divBdr>
              <w:divsChild>
                <w:div w:id="393435541">
                  <w:marLeft w:val="0"/>
                  <w:marRight w:val="0"/>
                  <w:marTop w:val="0"/>
                  <w:marBottom w:val="0"/>
                  <w:divBdr>
                    <w:top w:val="none" w:sz="0" w:space="0" w:color="auto"/>
                    <w:left w:val="none" w:sz="0" w:space="0" w:color="auto"/>
                    <w:bottom w:val="none" w:sz="0" w:space="0" w:color="auto"/>
                    <w:right w:val="none" w:sz="0" w:space="0" w:color="auto"/>
                  </w:divBdr>
                </w:div>
                <w:div w:id="393435543">
                  <w:marLeft w:val="0"/>
                  <w:marRight w:val="0"/>
                  <w:marTop w:val="0"/>
                  <w:marBottom w:val="0"/>
                  <w:divBdr>
                    <w:top w:val="none" w:sz="0" w:space="0" w:color="auto"/>
                    <w:left w:val="none" w:sz="0" w:space="0" w:color="auto"/>
                    <w:bottom w:val="none" w:sz="0" w:space="0" w:color="auto"/>
                    <w:right w:val="none" w:sz="0" w:space="0" w:color="auto"/>
                  </w:divBdr>
                </w:div>
                <w:div w:id="393435545">
                  <w:marLeft w:val="0"/>
                  <w:marRight w:val="0"/>
                  <w:marTop w:val="0"/>
                  <w:marBottom w:val="0"/>
                  <w:divBdr>
                    <w:top w:val="none" w:sz="0" w:space="0" w:color="auto"/>
                    <w:left w:val="none" w:sz="0" w:space="0" w:color="auto"/>
                    <w:bottom w:val="none" w:sz="0" w:space="0" w:color="auto"/>
                    <w:right w:val="none" w:sz="0" w:space="0" w:color="auto"/>
                  </w:divBdr>
                </w:div>
                <w:div w:id="393435551">
                  <w:marLeft w:val="0"/>
                  <w:marRight w:val="0"/>
                  <w:marTop w:val="0"/>
                  <w:marBottom w:val="0"/>
                  <w:divBdr>
                    <w:top w:val="none" w:sz="0" w:space="0" w:color="auto"/>
                    <w:left w:val="none" w:sz="0" w:space="0" w:color="auto"/>
                    <w:bottom w:val="none" w:sz="0" w:space="0" w:color="auto"/>
                    <w:right w:val="none" w:sz="0" w:space="0" w:color="auto"/>
                  </w:divBdr>
                </w:div>
                <w:div w:id="393435554">
                  <w:marLeft w:val="0"/>
                  <w:marRight w:val="0"/>
                  <w:marTop w:val="0"/>
                  <w:marBottom w:val="0"/>
                  <w:divBdr>
                    <w:top w:val="none" w:sz="0" w:space="0" w:color="auto"/>
                    <w:left w:val="none" w:sz="0" w:space="0" w:color="auto"/>
                    <w:bottom w:val="none" w:sz="0" w:space="0" w:color="auto"/>
                    <w:right w:val="none" w:sz="0" w:space="0" w:color="auto"/>
                  </w:divBdr>
                </w:div>
                <w:div w:id="393435569">
                  <w:marLeft w:val="0"/>
                  <w:marRight w:val="0"/>
                  <w:marTop w:val="0"/>
                  <w:marBottom w:val="0"/>
                  <w:divBdr>
                    <w:top w:val="none" w:sz="0" w:space="0" w:color="auto"/>
                    <w:left w:val="none" w:sz="0" w:space="0" w:color="auto"/>
                    <w:bottom w:val="none" w:sz="0" w:space="0" w:color="auto"/>
                    <w:right w:val="none" w:sz="0" w:space="0" w:color="auto"/>
                  </w:divBdr>
                </w:div>
                <w:div w:id="393435583">
                  <w:marLeft w:val="0"/>
                  <w:marRight w:val="0"/>
                  <w:marTop w:val="0"/>
                  <w:marBottom w:val="0"/>
                  <w:divBdr>
                    <w:top w:val="none" w:sz="0" w:space="0" w:color="auto"/>
                    <w:left w:val="none" w:sz="0" w:space="0" w:color="auto"/>
                    <w:bottom w:val="none" w:sz="0" w:space="0" w:color="auto"/>
                    <w:right w:val="none" w:sz="0" w:space="0" w:color="auto"/>
                  </w:divBdr>
                </w:div>
                <w:div w:id="393435585">
                  <w:marLeft w:val="0"/>
                  <w:marRight w:val="0"/>
                  <w:marTop w:val="0"/>
                  <w:marBottom w:val="0"/>
                  <w:divBdr>
                    <w:top w:val="none" w:sz="0" w:space="0" w:color="auto"/>
                    <w:left w:val="none" w:sz="0" w:space="0" w:color="auto"/>
                    <w:bottom w:val="none" w:sz="0" w:space="0" w:color="auto"/>
                    <w:right w:val="none" w:sz="0" w:space="0" w:color="auto"/>
                  </w:divBdr>
                </w:div>
                <w:div w:id="393435610">
                  <w:marLeft w:val="0"/>
                  <w:marRight w:val="0"/>
                  <w:marTop w:val="0"/>
                  <w:marBottom w:val="0"/>
                  <w:divBdr>
                    <w:top w:val="none" w:sz="0" w:space="0" w:color="auto"/>
                    <w:left w:val="none" w:sz="0" w:space="0" w:color="auto"/>
                    <w:bottom w:val="none" w:sz="0" w:space="0" w:color="auto"/>
                    <w:right w:val="none" w:sz="0" w:space="0" w:color="auto"/>
                  </w:divBdr>
                </w:div>
                <w:div w:id="393435613">
                  <w:marLeft w:val="0"/>
                  <w:marRight w:val="0"/>
                  <w:marTop w:val="0"/>
                  <w:marBottom w:val="0"/>
                  <w:divBdr>
                    <w:top w:val="none" w:sz="0" w:space="0" w:color="auto"/>
                    <w:left w:val="none" w:sz="0" w:space="0" w:color="auto"/>
                    <w:bottom w:val="none" w:sz="0" w:space="0" w:color="auto"/>
                    <w:right w:val="none" w:sz="0" w:space="0" w:color="auto"/>
                  </w:divBdr>
                </w:div>
                <w:div w:id="393435616">
                  <w:marLeft w:val="0"/>
                  <w:marRight w:val="0"/>
                  <w:marTop w:val="0"/>
                  <w:marBottom w:val="0"/>
                  <w:divBdr>
                    <w:top w:val="none" w:sz="0" w:space="0" w:color="auto"/>
                    <w:left w:val="none" w:sz="0" w:space="0" w:color="auto"/>
                    <w:bottom w:val="none" w:sz="0" w:space="0" w:color="auto"/>
                    <w:right w:val="none" w:sz="0" w:space="0" w:color="auto"/>
                  </w:divBdr>
                </w:div>
                <w:div w:id="393435630">
                  <w:marLeft w:val="0"/>
                  <w:marRight w:val="0"/>
                  <w:marTop w:val="0"/>
                  <w:marBottom w:val="0"/>
                  <w:divBdr>
                    <w:top w:val="none" w:sz="0" w:space="0" w:color="auto"/>
                    <w:left w:val="none" w:sz="0" w:space="0" w:color="auto"/>
                    <w:bottom w:val="none" w:sz="0" w:space="0" w:color="auto"/>
                    <w:right w:val="none" w:sz="0" w:space="0" w:color="auto"/>
                  </w:divBdr>
                </w:div>
                <w:div w:id="393435633">
                  <w:marLeft w:val="0"/>
                  <w:marRight w:val="0"/>
                  <w:marTop w:val="0"/>
                  <w:marBottom w:val="0"/>
                  <w:divBdr>
                    <w:top w:val="none" w:sz="0" w:space="0" w:color="auto"/>
                    <w:left w:val="none" w:sz="0" w:space="0" w:color="auto"/>
                    <w:bottom w:val="none" w:sz="0" w:space="0" w:color="auto"/>
                    <w:right w:val="none" w:sz="0" w:space="0" w:color="auto"/>
                  </w:divBdr>
                </w:div>
                <w:div w:id="393435659">
                  <w:marLeft w:val="0"/>
                  <w:marRight w:val="0"/>
                  <w:marTop w:val="0"/>
                  <w:marBottom w:val="0"/>
                  <w:divBdr>
                    <w:top w:val="none" w:sz="0" w:space="0" w:color="auto"/>
                    <w:left w:val="none" w:sz="0" w:space="0" w:color="auto"/>
                    <w:bottom w:val="none" w:sz="0" w:space="0" w:color="auto"/>
                    <w:right w:val="none" w:sz="0" w:space="0" w:color="auto"/>
                  </w:divBdr>
                </w:div>
                <w:div w:id="393435665">
                  <w:marLeft w:val="0"/>
                  <w:marRight w:val="0"/>
                  <w:marTop w:val="0"/>
                  <w:marBottom w:val="0"/>
                  <w:divBdr>
                    <w:top w:val="none" w:sz="0" w:space="0" w:color="auto"/>
                    <w:left w:val="none" w:sz="0" w:space="0" w:color="auto"/>
                    <w:bottom w:val="none" w:sz="0" w:space="0" w:color="auto"/>
                    <w:right w:val="none" w:sz="0" w:space="0" w:color="auto"/>
                  </w:divBdr>
                </w:div>
                <w:div w:id="393435669">
                  <w:marLeft w:val="0"/>
                  <w:marRight w:val="0"/>
                  <w:marTop w:val="0"/>
                  <w:marBottom w:val="0"/>
                  <w:divBdr>
                    <w:top w:val="none" w:sz="0" w:space="0" w:color="auto"/>
                    <w:left w:val="none" w:sz="0" w:space="0" w:color="auto"/>
                    <w:bottom w:val="none" w:sz="0" w:space="0" w:color="auto"/>
                    <w:right w:val="none" w:sz="0" w:space="0" w:color="auto"/>
                  </w:divBdr>
                </w:div>
                <w:div w:id="393435674">
                  <w:marLeft w:val="0"/>
                  <w:marRight w:val="0"/>
                  <w:marTop w:val="0"/>
                  <w:marBottom w:val="0"/>
                  <w:divBdr>
                    <w:top w:val="none" w:sz="0" w:space="0" w:color="auto"/>
                    <w:left w:val="none" w:sz="0" w:space="0" w:color="auto"/>
                    <w:bottom w:val="none" w:sz="0" w:space="0" w:color="auto"/>
                    <w:right w:val="none" w:sz="0" w:space="0" w:color="auto"/>
                  </w:divBdr>
                </w:div>
                <w:div w:id="393435675">
                  <w:marLeft w:val="0"/>
                  <w:marRight w:val="0"/>
                  <w:marTop w:val="0"/>
                  <w:marBottom w:val="0"/>
                  <w:divBdr>
                    <w:top w:val="none" w:sz="0" w:space="0" w:color="auto"/>
                    <w:left w:val="none" w:sz="0" w:space="0" w:color="auto"/>
                    <w:bottom w:val="none" w:sz="0" w:space="0" w:color="auto"/>
                    <w:right w:val="none" w:sz="0" w:space="0" w:color="auto"/>
                  </w:divBdr>
                </w:div>
                <w:div w:id="393435678">
                  <w:marLeft w:val="0"/>
                  <w:marRight w:val="0"/>
                  <w:marTop w:val="0"/>
                  <w:marBottom w:val="0"/>
                  <w:divBdr>
                    <w:top w:val="none" w:sz="0" w:space="0" w:color="auto"/>
                    <w:left w:val="none" w:sz="0" w:space="0" w:color="auto"/>
                    <w:bottom w:val="none" w:sz="0" w:space="0" w:color="auto"/>
                    <w:right w:val="none" w:sz="0" w:space="0" w:color="auto"/>
                  </w:divBdr>
                </w:div>
                <w:div w:id="393435681">
                  <w:marLeft w:val="0"/>
                  <w:marRight w:val="0"/>
                  <w:marTop w:val="0"/>
                  <w:marBottom w:val="0"/>
                  <w:divBdr>
                    <w:top w:val="none" w:sz="0" w:space="0" w:color="auto"/>
                    <w:left w:val="none" w:sz="0" w:space="0" w:color="auto"/>
                    <w:bottom w:val="none" w:sz="0" w:space="0" w:color="auto"/>
                    <w:right w:val="none" w:sz="0" w:space="0" w:color="auto"/>
                  </w:divBdr>
                </w:div>
                <w:div w:id="393435682">
                  <w:marLeft w:val="0"/>
                  <w:marRight w:val="0"/>
                  <w:marTop w:val="0"/>
                  <w:marBottom w:val="0"/>
                  <w:divBdr>
                    <w:top w:val="none" w:sz="0" w:space="0" w:color="auto"/>
                    <w:left w:val="none" w:sz="0" w:space="0" w:color="auto"/>
                    <w:bottom w:val="none" w:sz="0" w:space="0" w:color="auto"/>
                    <w:right w:val="none" w:sz="0" w:space="0" w:color="auto"/>
                  </w:divBdr>
                </w:div>
                <w:div w:id="393435687">
                  <w:marLeft w:val="0"/>
                  <w:marRight w:val="0"/>
                  <w:marTop w:val="0"/>
                  <w:marBottom w:val="0"/>
                  <w:divBdr>
                    <w:top w:val="none" w:sz="0" w:space="0" w:color="auto"/>
                    <w:left w:val="none" w:sz="0" w:space="0" w:color="auto"/>
                    <w:bottom w:val="none" w:sz="0" w:space="0" w:color="auto"/>
                    <w:right w:val="none" w:sz="0" w:space="0" w:color="auto"/>
                  </w:divBdr>
                </w:div>
                <w:div w:id="393435704">
                  <w:marLeft w:val="0"/>
                  <w:marRight w:val="0"/>
                  <w:marTop w:val="0"/>
                  <w:marBottom w:val="0"/>
                  <w:divBdr>
                    <w:top w:val="none" w:sz="0" w:space="0" w:color="auto"/>
                    <w:left w:val="none" w:sz="0" w:space="0" w:color="auto"/>
                    <w:bottom w:val="none" w:sz="0" w:space="0" w:color="auto"/>
                    <w:right w:val="none" w:sz="0" w:space="0" w:color="auto"/>
                  </w:divBdr>
                </w:div>
                <w:div w:id="393435720">
                  <w:marLeft w:val="0"/>
                  <w:marRight w:val="0"/>
                  <w:marTop w:val="0"/>
                  <w:marBottom w:val="0"/>
                  <w:divBdr>
                    <w:top w:val="none" w:sz="0" w:space="0" w:color="auto"/>
                    <w:left w:val="none" w:sz="0" w:space="0" w:color="auto"/>
                    <w:bottom w:val="none" w:sz="0" w:space="0" w:color="auto"/>
                    <w:right w:val="none" w:sz="0" w:space="0" w:color="auto"/>
                  </w:divBdr>
                </w:div>
                <w:div w:id="393435723">
                  <w:marLeft w:val="0"/>
                  <w:marRight w:val="0"/>
                  <w:marTop w:val="0"/>
                  <w:marBottom w:val="0"/>
                  <w:divBdr>
                    <w:top w:val="none" w:sz="0" w:space="0" w:color="auto"/>
                    <w:left w:val="none" w:sz="0" w:space="0" w:color="auto"/>
                    <w:bottom w:val="none" w:sz="0" w:space="0" w:color="auto"/>
                    <w:right w:val="none" w:sz="0" w:space="0" w:color="auto"/>
                  </w:divBdr>
                </w:div>
                <w:div w:id="393435731">
                  <w:marLeft w:val="0"/>
                  <w:marRight w:val="0"/>
                  <w:marTop w:val="0"/>
                  <w:marBottom w:val="0"/>
                  <w:divBdr>
                    <w:top w:val="none" w:sz="0" w:space="0" w:color="auto"/>
                    <w:left w:val="none" w:sz="0" w:space="0" w:color="auto"/>
                    <w:bottom w:val="none" w:sz="0" w:space="0" w:color="auto"/>
                    <w:right w:val="none" w:sz="0" w:space="0" w:color="auto"/>
                  </w:divBdr>
                </w:div>
                <w:div w:id="393435733">
                  <w:marLeft w:val="0"/>
                  <w:marRight w:val="0"/>
                  <w:marTop w:val="0"/>
                  <w:marBottom w:val="0"/>
                  <w:divBdr>
                    <w:top w:val="none" w:sz="0" w:space="0" w:color="auto"/>
                    <w:left w:val="none" w:sz="0" w:space="0" w:color="auto"/>
                    <w:bottom w:val="none" w:sz="0" w:space="0" w:color="auto"/>
                    <w:right w:val="none" w:sz="0" w:space="0" w:color="auto"/>
                  </w:divBdr>
                </w:div>
                <w:div w:id="393435740">
                  <w:marLeft w:val="0"/>
                  <w:marRight w:val="0"/>
                  <w:marTop w:val="0"/>
                  <w:marBottom w:val="0"/>
                  <w:divBdr>
                    <w:top w:val="none" w:sz="0" w:space="0" w:color="auto"/>
                    <w:left w:val="none" w:sz="0" w:space="0" w:color="auto"/>
                    <w:bottom w:val="none" w:sz="0" w:space="0" w:color="auto"/>
                    <w:right w:val="none" w:sz="0" w:space="0" w:color="auto"/>
                  </w:divBdr>
                </w:div>
                <w:div w:id="393435746">
                  <w:marLeft w:val="0"/>
                  <w:marRight w:val="0"/>
                  <w:marTop w:val="0"/>
                  <w:marBottom w:val="0"/>
                  <w:divBdr>
                    <w:top w:val="none" w:sz="0" w:space="0" w:color="auto"/>
                    <w:left w:val="none" w:sz="0" w:space="0" w:color="auto"/>
                    <w:bottom w:val="none" w:sz="0" w:space="0" w:color="auto"/>
                    <w:right w:val="none" w:sz="0" w:space="0" w:color="auto"/>
                  </w:divBdr>
                </w:div>
                <w:div w:id="393435757">
                  <w:marLeft w:val="0"/>
                  <w:marRight w:val="0"/>
                  <w:marTop w:val="0"/>
                  <w:marBottom w:val="0"/>
                  <w:divBdr>
                    <w:top w:val="none" w:sz="0" w:space="0" w:color="auto"/>
                    <w:left w:val="none" w:sz="0" w:space="0" w:color="auto"/>
                    <w:bottom w:val="none" w:sz="0" w:space="0" w:color="auto"/>
                    <w:right w:val="none" w:sz="0" w:space="0" w:color="auto"/>
                  </w:divBdr>
                </w:div>
                <w:div w:id="393435758">
                  <w:marLeft w:val="0"/>
                  <w:marRight w:val="0"/>
                  <w:marTop w:val="0"/>
                  <w:marBottom w:val="0"/>
                  <w:divBdr>
                    <w:top w:val="none" w:sz="0" w:space="0" w:color="auto"/>
                    <w:left w:val="none" w:sz="0" w:space="0" w:color="auto"/>
                    <w:bottom w:val="none" w:sz="0" w:space="0" w:color="auto"/>
                    <w:right w:val="none" w:sz="0" w:space="0" w:color="auto"/>
                  </w:divBdr>
                </w:div>
                <w:div w:id="393435764">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
                <w:div w:id="393435787">
                  <w:marLeft w:val="0"/>
                  <w:marRight w:val="0"/>
                  <w:marTop w:val="0"/>
                  <w:marBottom w:val="0"/>
                  <w:divBdr>
                    <w:top w:val="none" w:sz="0" w:space="0" w:color="auto"/>
                    <w:left w:val="none" w:sz="0" w:space="0" w:color="auto"/>
                    <w:bottom w:val="none" w:sz="0" w:space="0" w:color="auto"/>
                    <w:right w:val="none" w:sz="0" w:space="0" w:color="auto"/>
                  </w:divBdr>
                </w:div>
                <w:div w:id="393435794">
                  <w:marLeft w:val="0"/>
                  <w:marRight w:val="0"/>
                  <w:marTop w:val="0"/>
                  <w:marBottom w:val="0"/>
                  <w:divBdr>
                    <w:top w:val="none" w:sz="0" w:space="0" w:color="auto"/>
                    <w:left w:val="none" w:sz="0" w:space="0" w:color="auto"/>
                    <w:bottom w:val="none" w:sz="0" w:space="0" w:color="auto"/>
                    <w:right w:val="none" w:sz="0" w:space="0" w:color="auto"/>
                  </w:divBdr>
                </w:div>
                <w:div w:id="393435796">
                  <w:marLeft w:val="0"/>
                  <w:marRight w:val="0"/>
                  <w:marTop w:val="0"/>
                  <w:marBottom w:val="0"/>
                  <w:divBdr>
                    <w:top w:val="none" w:sz="0" w:space="0" w:color="auto"/>
                    <w:left w:val="none" w:sz="0" w:space="0" w:color="auto"/>
                    <w:bottom w:val="none" w:sz="0" w:space="0" w:color="auto"/>
                    <w:right w:val="none" w:sz="0" w:space="0" w:color="auto"/>
                  </w:divBdr>
                </w:div>
                <w:div w:id="393435814">
                  <w:marLeft w:val="0"/>
                  <w:marRight w:val="0"/>
                  <w:marTop w:val="0"/>
                  <w:marBottom w:val="0"/>
                  <w:divBdr>
                    <w:top w:val="none" w:sz="0" w:space="0" w:color="auto"/>
                    <w:left w:val="none" w:sz="0" w:space="0" w:color="auto"/>
                    <w:bottom w:val="none" w:sz="0" w:space="0" w:color="auto"/>
                    <w:right w:val="none" w:sz="0" w:space="0" w:color="auto"/>
                  </w:divBdr>
                </w:div>
                <w:div w:id="393435832">
                  <w:marLeft w:val="0"/>
                  <w:marRight w:val="0"/>
                  <w:marTop w:val="0"/>
                  <w:marBottom w:val="0"/>
                  <w:divBdr>
                    <w:top w:val="none" w:sz="0" w:space="0" w:color="auto"/>
                    <w:left w:val="none" w:sz="0" w:space="0" w:color="auto"/>
                    <w:bottom w:val="none" w:sz="0" w:space="0" w:color="auto"/>
                    <w:right w:val="none" w:sz="0" w:space="0" w:color="auto"/>
                  </w:divBdr>
                </w:div>
                <w:div w:id="393435838">
                  <w:marLeft w:val="0"/>
                  <w:marRight w:val="0"/>
                  <w:marTop w:val="0"/>
                  <w:marBottom w:val="0"/>
                  <w:divBdr>
                    <w:top w:val="none" w:sz="0" w:space="0" w:color="auto"/>
                    <w:left w:val="none" w:sz="0" w:space="0" w:color="auto"/>
                    <w:bottom w:val="none" w:sz="0" w:space="0" w:color="auto"/>
                    <w:right w:val="none" w:sz="0" w:space="0" w:color="auto"/>
                  </w:divBdr>
                </w:div>
                <w:div w:id="393435841">
                  <w:marLeft w:val="0"/>
                  <w:marRight w:val="0"/>
                  <w:marTop w:val="0"/>
                  <w:marBottom w:val="0"/>
                  <w:divBdr>
                    <w:top w:val="none" w:sz="0" w:space="0" w:color="auto"/>
                    <w:left w:val="none" w:sz="0" w:space="0" w:color="auto"/>
                    <w:bottom w:val="none" w:sz="0" w:space="0" w:color="auto"/>
                    <w:right w:val="none" w:sz="0" w:space="0" w:color="auto"/>
                  </w:divBdr>
                </w:div>
                <w:div w:id="393435844">
                  <w:marLeft w:val="0"/>
                  <w:marRight w:val="0"/>
                  <w:marTop w:val="0"/>
                  <w:marBottom w:val="0"/>
                  <w:divBdr>
                    <w:top w:val="none" w:sz="0" w:space="0" w:color="auto"/>
                    <w:left w:val="none" w:sz="0" w:space="0" w:color="auto"/>
                    <w:bottom w:val="none" w:sz="0" w:space="0" w:color="auto"/>
                    <w:right w:val="none" w:sz="0" w:space="0" w:color="auto"/>
                  </w:divBdr>
                </w:div>
                <w:div w:id="393435847">
                  <w:marLeft w:val="0"/>
                  <w:marRight w:val="0"/>
                  <w:marTop w:val="0"/>
                  <w:marBottom w:val="0"/>
                  <w:divBdr>
                    <w:top w:val="none" w:sz="0" w:space="0" w:color="auto"/>
                    <w:left w:val="none" w:sz="0" w:space="0" w:color="auto"/>
                    <w:bottom w:val="none" w:sz="0" w:space="0" w:color="auto"/>
                    <w:right w:val="none" w:sz="0" w:space="0" w:color="auto"/>
                  </w:divBdr>
                </w:div>
                <w:div w:id="393435848">
                  <w:marLeft w:val="0"/>
                  <w:marRight w:val="0"/>
                  <w:marTop w:val="0"/>
                  <w:marBottom w:val="0"/>
                  <w:divBdr>
                    <w:top w:val="none" w:sz="0" w:space="0" w:color="auto"/>
                    <w:left w:val="none" w:sz="0" w:space="0" w:color="auto"/>
                    <w:bottom w:val="none" w:sz="0" w:space="0" w:color="auto"/>
                    <w:right w:val="none" w:sz="0" w:space="0" w:color="auto"/>
                  </w:divBdr>
                </w:div>
                <w:div w:id="393435850">
                  <w:marLeft w:val="0"/>
                  <w:marRight w:val="0"/>
                  <w:marTop w:val="0"/>
                  <w:marBottom w:val="0"/>
                  <w:divBdr>
                    <w:top w:val="none" w:sz="0" w:space="0" w:color="auto"/>
                    <w:left w:val="none" w:sz="0" w:space="0" w:color="auto"/>
                    <w:bottom w:val="none" w:sz="0" w:space="0" w:color="auto"/>
                    <w:right w:val="none" w:sz="0" w:space="0" w:color="auto"/>
                  </w:divBdr>
                </w:div>
                <w:div w:id="393435867">
                  <w:marLeft w:val="0"/>
                  <w:marRight w:val="0"/>
                  <w:marTop w:val="0"/>
                  <w:marBottom w:val="0"/>
                  <w:divBdr>
                    <w:top w:val="none" w:sz="0" w:space="0" w:color="auto"/>
                    <w:left w:val="none" w:sz="0" w:space="0" w:color="auto"/>
                    <w:bottom w:val="none" w:sz="0" w:space="0" w:color="auto"/>
                    <w:right w:val="none" w:sz="0" w:space="0" w:color="auto"/>
                  </w:divBdr>
                </w:div>
                <w:div w:id="393435868">
                  <w:marLeft w:val="0"/>
                  <w:marRight w:val="0"/>
                  <w:marTop w:val="0"/>
                  <w:marBottom w:val="0"/>
                  <w:divBdr>
                    <w:top w:val="none" w:sz="0" w:space="0" w:color="auto"/>
                    <w:left w:val="none" w:sz="0" w:space="0" w:color="auto"/>
                    <w:bottom w:val="none" w:sz="0" w:space="0" w:color="auto"/>
                    <w:right w:val="none" w:sz="0" w:space="0" w:color="auto"/>
                  </w:divBdr>
                </w:div>
                <w:div w:id="393435872">
                  <w:marLeft w:val="0"/>
                  <w:marRight w:val="0"/>
                  <w:marTop w:val="0"/>
                  <w:marBottom w:val="0"/>
                  <w:divBdr>
                    <w:top w:val="none" w:sz="0" w:space="0" w:color="auto"/>
                    <w:left w:val="none" w:sz="0" w:space="0" w:color="auto"/>
                    <w:bottom w:val="none" w:sz="0" w:space="0" w:color="auto"/>
                    <w:right w:val="none" w:sz="0" w:space="0" w:color="auto"/>
                  </w:divBdr>
                </w:div>
                <w:div w:id="393435895">
                  <w:marLeft w:val="0"/>
                  <w:marRight w:val="0"/>
                  <w:marTop w:val="0"/>
                  <w:marBottom w:val="0"/>
                  <w:divBdr>
                    <w:top w:val="none" w:sz="0" w:space="0" w:color="auto"/>
                    <w:left w:val="none" w:sz="0" w:space="0" w:color="auto"/>
                    <w:bottom w:val="none" w:sz="0" w:space="0" w:color="auto"/>
                    <w:right w:val="none" w:sz="0" w:space="0" w:color="auto"/>
                  </w:divBdr>
                </w:div>
                <w:div w:id="393435896">
                  <w:marLeft w:val="0"/>
                  <w:marRight w:val="0"/>
                  <w:marTop w:val="0"/>
                  <w:marBottom w:val="0"/>
                  <w:divBdr>
                    <w:top w:val="none" w:sz="0" w:space="0" w:color="auto"/>
                    <w:left w:val="none" w:sz="0" w:space="0" w:color="auto"/>
                    <w:bottom w:val="none" w:sz="0" w:space="0" w:color="auto"/>
                    <w:right w:val="none" w:sz="0" w:space="0" w:color="auto"/>
                  </w:divBdr>
                </w:div>
                <w:div w:id="393435897">
                  <w:marLeft w:val="0"/>
                  <w:marRight w:val="0"/>
                  <w:marTop w:val="0"/>
                  <w:marBottom w:val="0"/>
                  <w:divBdr>
                    <w:top w:val="none" w:sz="0" w:space="0" w:color="auto"/>
                    <w:left w:val="none" w:sz="0" w:space="0" w:color="auto"/>
                    <w:bottom w:val="none" w:sz="0" w:space="0" w:color="auto"/>
                    <w:right w:val="none" w:sz="0" w:space="0" w:color="auto"/>
                  </w:divBdr>
                </w:div>
                <w:div w:id="393435906">
                  <w:marLeft w:val="0"/>
                  <w:marRight w:val="0"/>
                  <w:marTop w:val="0"/>
                  <w:marBottom w:val="0"/>
                  <w:divBdr>
                    <w:top w:val="none" w:sz="0" w:space="0" w:color="auto"/>
                    <w:left w:val="none" w:sz="0" w:space="0" w:color="auto"/>
                    <w:bottom w:val="none" w:sz="0" w:space="0" w:color="auto"/>
                    <w:right w:val="none" w:sz="0" w:space="0" w:color="auto"/>
                  </w:divBdr>
                </w:div>
                <w:div w:id="393435914">
                  <w:marLeft w:val="0"/>
                  <w:marRight w:val="0"/>
                  <w:marTop w:val="0"/>
                  <w:marBottom w:val="0"/>
                  <w:divBdr>
                    <w:top w:val="none" w:sz="0" w:space="0" w:color="auto"/>
                    <w:left w:val="none" w:sz="0" w:space="0" w:color="auto"/>
                    <w:bottom w:val="none" w:sz="0" w:space="0" w:color="auto"/>
                    <w:right w:val="none" w:sz="0" w:space="0" w:color="auto"/>
                  </w:divBdr>
                </w:div>
                <w:div w:id="393435918">
                  <w:marLeft w:val="0"/>
                  <w:marRight w:val="0"/>
                  <w:marTop w:val="0"/>
                  <w:marBottom w:val="0"/>
                  <w:divBdr>
                    <w:top w:val="none" w:sz="0" w:space="0" w:color="auto"/>
                    <w:left w:val="none" w:sz="0" w:space="0" w:color="auto"/>
                    <w:bottom w:val="none" w:sz="0" w:space="0" w:color="auto"/>
                    <w:right w:val="none" w:sz="0" w:space="0" w:color="auto"/>
                  </w:divBdr>
                </w:div>
                <w:div w:id="393435928">
                  <w:marLeft w:val="0"/>
                  <w:marRight w:val="0"/>
                  <w:marTop w:val="0"/>
                  <w:marBottom w:val="0"/>
                  <w:divBdr>
                    <w:top w:val="none" w:sz="0" w:space="0" w:color="auto"/>
                    <w:left w:val="none" w:sz="0" w:space="0" w:color="auto"/>
                    <w:bottom w:val="none" w:sz="0" w:space="0" w:color="auto"/>
                    <w:right w:val="none" w:sz="0" w:space="0" w:color="auto"/>
                  </w:divBdr>
                </w:div>
                <w:div w:id="393435935">
                  <w:marLeft w:val="0"/>
                  <w:marRight w:val="0"/>
                  <w:marTop w:val="0"/>
                  <w:marBottom w:val="0"/>
                  <w:divBdr>
                    <w:top w:val="none" w:sz="0" w:space="0" w:color="auto"/>
                    <w:left w:val="none" w:sz="0" w:space="0" w:color="auto"/>
                    <w:bottom w:val="none" w:sz="0" w:space="0" w:color="auto"/>
                    <w:right w:val="none" w:sz="0" w:space="0" w:color="auto"/>
                  </w:divBdr>
                </w:div>
                <w:div w:id="393435937">
                  <w:marLeft w:val="0"/>
                  <w:marRight w:val="0"/>
                  <w:marTop w:val="0"/>
                  <w:marBottom w:val="0"/>
                  <w:divBdr>
                    <w:top w:val="none" w:sz="0" w:space="0" w:color="auto"/>
                    <w:left w:val="none" w:sz="0" w:space="0" w:color="auto"/>
                    <w:bottom w:val="none" w:sz="0" w:space="0" w:color="auto"/>
                    <w:right w:val="none" w:sz="0" w:space="0" w:color="auto"/>
                  </w:divBdr>
                </w:div>
                <w:div w:id="393435973">
                  <w:marLeft w:val="0"/>
                  <w:marRight w:val="0"/>
                  <w:marTop w:val="0"/>
                  <w:marBottom w:val="0"/>
                  <w:divBdr>
                    <w:top w:val="none" w:sz="0" w:space="0" w:color="auto"/>
                    <w:left w:val="none" w:sz="0" w:space="0" w:color="auto"/>
                    <w:bottom w:val="none" w:sz="0" w:space="0" w:color="auto"/>
                    <w:right w:val="none" w:sz="0" w:space="0" w:color="auto"/>
                  </w:divBdr>
                </w:div>
                <w:div w:id="393435983">
                  <w:marLeft w:val="0"/>
                  <w:marRight w:val="0"/>
                  <w:marTop w:val="0"/>
                  <w:marBottom w:val="0"/>
                  <w:divBdr>
                    <w:top w:val="none" w:sz="0" w:space="0" w:color="auto"/>
                    <w:left w:val="none" w:sz="0" w:space="0" w:color="auto"/>
                    <w:bottom w:val="none" w:sz="0" w:space="0" w:color="auto"/>
                    <w:right w:val="none" w:sz="0" w:space="0" w:color="auto"/>
                  </w:divBdr>
                </w:div>
                <w:div w:id="393435987">
                  <w:marLeft w:val="0"/>
                  <w:marRight w:val="0"/>
                  <w:marTop w:val="0"/>
                  <w:marBottom w:val="0"/>
                  <w:divBdr>
                    <w:top w:val="none" w:sz="0" w:space="0" w:color="auto"/>
                    <w:left w:val="none" w:sz="0" w:space="0" w:color="auto"/>
                    <w:bottom w:val="none" w:sz="0" w:space="0" w:color="auto"/>
                    <w:right w:val="none" w:sz="0" w:space="0" w:color="auto"/>
                  </w:divBdr>
                </w:div>
                <w:div w:id="393435989">
                  <w:marLeft w:val="0"/>
                  <w:marRight w:val="0"/>
                  <w:marTop w:val="0"/>
                  <w:marBottom w:val="0"/>
                  <w:divBdr>
                    <w:top w:val="none" w:sz="0" w:space="0" w:color="auto"/>
                    <w:left w:val="none" w:sz="0" w:space="0" w:color="auto"/>
                    <w:bottom w:val="none" w:sz="0" w:space="0" w:color="auto"/>
                    <w:right w:val="none" w:sz="0" w:space="0" w:color="auto"/>
                  </w:divBdr>
                </w:div>
                <w:div w:id="393435995">
                  <w:marLeft w:val="0"/>
                  <w:marRight w:val="0"/>
                  <w:marTop w:val="0"/>
                  <w:marBottom w:val="0"/>
                  <w:divBdr>
                    <w:top w:val="none" w:sz="0" w:space="0" w:color="auto"/>
                    <w:left w:val="none" w:sz="0" w:space="0" w:color="auto"/>
                    <w:bottom w:val="none" w:sz="0" w:space="0" w:color="auto"/>
                    <w:right w:val="none" w:sz="0" w:space="0" w:color="auto"/>
                  </w:divBdr>
                </w:div>
                <w:div w:id="393435999">
                  <w:marLeft w:val="0"/>
                  <w:marRight w:val="0"/>
                  <w:marTop w:val="0"/>
                  <w:marBottom w:val="0"/>
                  <w:divBdr>
                    <w:top w:val="none" w:sz="0" w:space="0" w:color="auto"/>
                    <w:left w:val="none" w:sz="0" w:space="0" w:color="auto"/>
                    <w:bottom w:val="none" w:sz="0" w:space="0" w:color="auto"/>
                    <w:right w:val="none" w:sz="0" w:space="0" w:color="auto"/>
                  </w:divBdr>
                </w:div>
                <w:div w:id="393436007">
                  <w:marLeft w:val="0"/>
                  <w:marRight w:val="0"/>
                  <w:marTop w:val="0"/>
                  <w:marBottom w:val="0"/>
                  <w:divBdr>
                    <w:top w:val="none" w:sz="0" w:space="0" w:color="auto"/>
                    <w:left w:val="none" w:sz="0" w:space="0" w:color="auto"/>
                    <w:bottom w:val="none" w:sz="0" w:space="0" w:color="auto"/>
                    <w:right w:val="none" w:sz="0" w:space="0" w:color="auto"/>
                  </w:divBdr>
                </w:div>
                <w:div w:id="393436014">
                  <w:marLeft w:val="0"/>
                  <w:marRight w:val="0"/>
                  <w:marTop w:val="0"/>
                  <w:marBottom w:val="0"/>
                  <w:divBdr>
                    <w:top w:val="none" w:sz="0" w:space="0" w:color="auto"/>
                    <w:left w:val="none" w:sz="0" w:space="0" w:color="auto"/>
                    <w:bottom w:val="none" w:sz="0" w:space="0" w:color="auto"/>
                    <w:right w:val="none" w:sz="0" w:space="0" w:color="auto"/>
                  </w:divBdr>
                </w:div>
                <w:div w:id="393436019">
                  <w:marLeft w:val="0"/>
                  <w:marRight w:val="0"/>
                  <w:marTop w:val="0"/>
                  <w:marBottom w:val="0"/>
                  <w:divBdr>
                    <w:top w:val="none" w:sz="0" w:space="0" w:color="auto"/>
                    <w:left w:val="none" w:sz="0" w:space="0" w:color="auto"/>
                    <w:bottom w:val="none" w:sz="0" w:space="0" w:color="auto"/>
                    <w:right w:val="none" w:sz="0" w:space="0" w:color="auto"/>
                  </w:divBdr>
                </w:div>
                <w:div w:id="393436025">
                  <w:marLeft w:val="0"/>
                  <w:marRight w:val="0"/>
                  <w:marTop w:val="0"/>
                  <w:marBottom w:val="0"/>
                  <w:divBdr>
                    <w:top w:val="none" w:sz="0" w:space="0" w:color="auto"/>
                    <w:left w:val="none" w:sz="0" w:space="0" w:color="auto"/>
                    <w:bottom w:val="none" w:sz="0" w:space="0" w:color="auto"/>
                    <w:right w:val="none" w:sz="0" w:space="0" w:color="auto"/>
                  </w:divBdr>
                </w:div>
                <w:div w:id="393436031">
                  <w:marLeft w:val="0"/>
                  <w:marRight w:val="0"/>
                  <w:marTop w:val="0"/>
                  <w:marBottom w:val="0"/>
                  <w:divBdr>
                    <w:top w:val="none" w:sz="0" w:space="0" w:color="auto"/>
                    <w:left w:val="none" w:sz="0" w:space="0" w:color="auto"/>
                    <w:bottom w:val="none" w:sz="0" w:space="0" w:color="auto"/>
                    <w:right w:val="none" w:sz="0" w:space="0" w:color="auto"/>
                  </w:divBdr>
                </w:div>
                <w:div w:id="393436050">
                  <w:marLeft w:val="0"/>
                  <w:marRight w:val="0"/>
                  <w:marTop w:val="0"/>
                  <w:marBottom w:val="0"/>
                  <w:divBdr>
                    <w:top w:val="none" w:sz="0" w:space="0" w:color="auto"/>
                    <w:left w:val="none" w:sz="0" w:space="0" w:color="auto"/>
                    <w:bottom w:val="none" w:sz="0" w:space="0" w:color="auto"/>
                    <w:right w:val="none" w:sz="0" w:space="0" w:color="auto"/>
                  </w:divBdr>
                </w:div>
                <w:div w:id="393436051">
                  <w:marLeft w:val="0"/>
                  <w:marRight w:val="0"/>
                  <w:marTop w:val="0"/>
                  <w:marBottom w:val="0"/>
                  <w:divBdr>
                    <w:top w:val="none" w:sz="0" w:space="0" w:color="auto"/>
                    <w:left w:val="none" w:sz="0" w:space="0" w:color="auto"/>
                    <w:bottom w:val="none" w:sz="0" w:space="0" w:color="auto"/>
                    <w:right w:val="none" w:sz="0" w:space="0" w:color="auto"/>
                  </w:divBdr>
                </w:div>
                <w:div w:id="393436058">
                  <w:marLeft w:val="0"/>
                  <w:marRight w:val="0"/>
                  <w:marTop w:val="0"/>
                  <w:marBottom w:val="0"/>
                  <w:divBdr>
                    <w:top w:val="none" w:sz="0" w:space="0" w:color="auto"/>
                    <w:left w:val="none" w:sz="0" w:space="0" w:color="auto"/>
                    <w:bottom w:val="none" w:sz="0" w:space="0" w:color="auto"/>
                    <w:right w:val="none" w:sz="0" w:space="0" w:color="auto"/>
                  </w:divBdr>
                </w:div>
                <w:div w:id="393436061">
                  <w:marLeft w:val="0"/>
                  <w:marRight w:val="0"/>
                  <w:marTop w:val="0"/>
                  <w:marBottom w:val="0"/>
                  <w:divBdr>
                    <w:top w:val="none" w:sz="0" w:space="0" w:color="auto"/>
                    <w:left w:val="none" w:sz="0" w:space="0" w:color="auto"/>
                    <w:bottom w:val="none" w:sz="0" w:space="0" w:color="auto"/>
                    <w:right w:val="none" w:sz="0" w:space="0" w:color="auto"/>
                  </w:divBdr>
                </w:div>
                <w:div w:id="393436064">
                  <w:marLeft w:val="0"/>
                  <w:marRight w:val="0"/>
                  <w:marTop w:val="0"/>
                  <w:marBottom w:val="0"/>
                  <w:divBdr>
                    <w:top w:val="none" w:sz="0" w:space="0" w:color="auto"/>
                    <w:left w:val="none" w:sz="0" w:space="0" w:color="auto"/>
                    <w:bottom w:val="none" w:sz="0" w:space="0" w:color="auto"/>
                    <w:right w:val="none" w:sz="0" w:space="0" w:color="auto"/>
                  </w:divBdr>
                </w:div>
                <w:div w:id="393436072">
                  <w:marLeft w:val="0"/>
                  <w:marRight w:val="0"/>
                  <w:marTop w:val="0"/>
                  <w:marBottom w:val="0"/>
                  <w:divBdr>
                    <w:top w:val="none" w:sz="0" w:space="0" w:color="auto"/>
                    <w:left w:val="none" w:sz="0" w:space="0" w:color="auto"/>
                    <w:bottom w:val="none" w:sz="0" w:space="0" w:color="auto"/>
                    <w:right w:val="none" w:sz="0" w:space="0" w:color="auto"/>
                  </w:divBdr>
                </w:div>
                <w:div w:id="393436075">
                  <w:marLeft w:val="0"/>
                  <w:marRight w:val="0"/>
                  <w:marTop w:val="0"/>
                  <w:marBottom w:val="0"/>
                  <w:divBdr>
                    <w:top w:val="none" w:sz="0" w:space="0" w:color="auto"/>
                    <w:left w:val="none" w:sz="0" w:space="0" w:color="auto"/>
                    <w:bottom w:val="none" w:sz="0" w:space="0" w:color="auto"/>
                    <w:right w:val="none" w:sz="0" w:space="0" w:color="auto"/>
                  </w:divBdr>
                </w:div>
                <w:div w:id="393436076">
                  <w:marLeft w:val="0"/>
                  <w:marRight w:val="0"/>
                  <w:marTop w:val="0"/>
                  <w:marBottom w:val="0"/>
                  <w:divBdr>
                    <w:top w:val="none" w:sz="0" w:space="0" w:color="auto"/>
                    <w:left w:val="none" w:sz="0" w:space="0" w:color="auto"/>
                    <w:bottom w:val="none" w:sz="0" w:space="0" w:color="auto"/>
                    <w:right w:val="none" w:sz="0" w:space="0" w:color="auto"/>
                  </w:divBdr>
                </w:div>
                <w:div w:id="393436081">
                  <w:marLeft w:val="0"/>
                  <w:marRight w:val="0"/>
                  <w:marTop w:val="0"/>
                  <w:marBottom w:val="0"/>
                  <w:divBdr>
                    <w:top w:val="none" w:sz="0" w:space="0" w:color="auto"/>
                    <w:left w:val="none" w:sz="0" w:space="0" w:color="auto"/>
                    <w:bottom w:val="none" w:sz="0" w:space="0" w:color="auto"/>
                    <w:right w:val="none" w:sz="0" w:space="0" w:color="auto"/>
                  </w:divBdr>
                </w:div>
                <w:div w:id="393436083">
                  <w:marLeft w:val="0"/>
                  <w:marRight w:val="0"/>
                  <w:marTop w:val="0"/>
                  <w:marBottom w:val="0"/>
                  <w:divBdr>
                    <w:top w:val="none" w:sz="0" w:space="0" w:color="auto"/>
                    <w:left w:val="none" w:sz="0" w:space="0" w:color="auto"/>
                    <w:bottom w:val="none" w:sz="0" w:space="0" w:color="auto"/>
                    <w:right w:val="none" w:sz="0" w:space="0" w:color="auto"/>
                  </w:divBdr>
                </w:div>
                <w:div w:id="393436090">
                  <w:marLeft w:val="0"/>
                  <w:marRight w:val="0"/>
                  <w:marTop w:val="0"/>
                  <w:marBottom w:val="0"/>
                  <w:divBdr>
                    <w:top w:val="none" w:sz="0" w:space="0" w:color="auto"/>
                    <w:left w:val="none" w:sz="0" w:space="0" w:color="auto"/>
                    <w:bottom w:val="none" w:sz="0" w:space="0" w:color="auto"/>
                    <w:right w:val="none" w:sz="0" w:space="0" w:color="auto"/>
                  </w:divBdr>
                </w:div>
                <w:div w:id="393436103">
                  <w:marLeft w:val="0"/>
                  <w:marRight w:val="0"/>
                  <w:marTop w:val="0"/>
                  <w:marBottom w:val="0"/>
                  <w:divBdr>
                    <w:top w:val="none" w:sz="0" w:space="0" w:color="auto"/>
                    <w:left w:val="none" w:sz="0" w:space="0" w:color="auto"/>
                    <w:bottom w:val="none" w:sz="0" w:space="0" w:color="auto"/>
                    <w:right w:val="none" w:sz="0" w:space="0" w:color="auto"/>
                  </w:divBdr>
                </w:div>
                <w:div w:id="393436114">
                  <w:marLeft w:val="0"/>
                  <w:marRight w:val="0"/>
                  <w:marTop w:val="0"/>
                  <w:marBottom w:val="0"/>
                  <w:divBdr>
                    <w:top w:val="none" w:sz="0" w:space="0" w:color="auto"/>
                    <w:left w:val="none" w:sz="0" w:space="0" w:color="auto"/>
                    <w:bottom w:val="none" w:sz="0" w:space="0" w:color="auto"/>
                    <w:right w:val="none" w:sz="0" w:space="0" w:color="auto"/>
                  </w:divBdr>
                </w:div>
                <w:div w:id="393436119">
                  <w:marLeft w:val="0"/>
                  <w:marRight w:val="0"/>
                  <w:marTop w:val="0"/>
                  <w:marBottom w:val="0"/>
                  <w:divBdr>
                    <w:top w:val="none" w:sz="0" w:space="0" w:color="auto"/>
                    <w:left w:val="none" w:sz="0" w:space="0" w:color="auto"/>
                    <w:bottom w:val="none" w:sz="0" w:space="0" w:color="auto"/>
                    <w:right w:val="none" w:sz="0" w:space="0" w:color="auto"/>
                  </w:divBdr>
                </w:div>
                <w:div w:id="393436131">
                  <w:marLeft w:val="0"/>
                  <w:marRight w:val="0"/>
                  <w:marTop w:val="0"/>
                  <w:marBottom w:val="0"/>
                  <w:divBdr>
                    <w:top w:val="none" w:sz="0" w:space="0" w:color="auto"/>
                    <w:left w:val="none" w:sz="0" w:space="0" w:color="auto"/>
                    <w:bottom w:val="none" w:sz="0" w:space="0" w:color="auto"/>
                    <w:right w:val="none" w:sz="0" w:space="0" w:color="auto"/>
                  </w:divBdr>
                </w:div>
                <w:div w:id="393436137">
                  <w:marLeft w:val="0"/>
                  <w:marRight w:val="0"/>
                  <w:marTop w:val="0"/>
                  <w:marBottom w:val="0"/>
                  <w:divBdr>
                    <w:top w:val="none" w:sz="0" w:space="0" w:color="auto"/>
                    <w:left w:val="none" w:sz="0" w:space="0" w:color="auto"/>
                    <w:bottom w:val="none" w:sz="0" w:space="0" w:color="auto"/>
                    <w:right w:val="none" w:sz="0" w:space="0" w:color="auto"/>
                  </w:divBdr>
                </w:div>
                <w:div w:id="393436139">
                  <w:marLeft w:val="0"/>
                  <w:marRight w:val="0"/>
                  <w:marTop w:val="0"/>
                  <w:marBottom w:val="0"/>
                  <w:divBdr>
                    <w:top w:val="none" w:sz="0" w:space="0" w:color="auto"/>
                    <w:left w:val="none" w:sz="0" w:space="0" w:color="auto"/>
                    <w:bottom w:val="none" w:sz="0" w:space="0" w:color="auto"/>
                    <w:right w:val="none" w:sz="0" w:space="0" w:color="auto"/>
                  </w:divBdr>
                </w:div>
                <w:div w:id="393436142">
                  <w:marLeft w:val="0"/>
                  <w:marRight w:val="0"/>
                  <w:marTop w:val="0"/>
                  <w:marBottom w:val="0"/>
                  <w:divBdr>
                    <w:top w:val="none" w:sz="0" w:space="0" w:color="auto"/>
                    <w:left w:val="none" w:sz="0" w:space="0" w:color="auto"/>
                    <w:bottom w:val="none" w:sz="0" w:space="0" w:color="auto"/>
                    <w:right w:val="none" w:sz="0" w:space="0" w:color="auto"/>
                  </w:divBdr>
                </w:div>
                <w:div w:id="393436145">
                  <w:marLeft w:val="0"/>
                  <w:marRight w:val="0"/>
                  <w:marTop w:val="0"/>
                  <w:marBottom w:val="0"/>
                  <w:divBdr>
                    <w:top w:val="none" w:sz="0" w:space="0" w:color="auto"/>
                    <w:left w:val="none" w:sz="0" w:space="0" w:color="auto"/>
                    <w:bottom w:val="none" w:sz="0" w:space="0" w:color="auto"/>
                    <w:right w:val="none" w:sz="0" w:space="0" w:color="auto"/>
                  </w:divBdr>
                </w:div>
                <w:div w:id="393436155">
                  <w:marLeft w:val="0"/>
                  <w:marRight w:val="0"/>
                  <w:marTop w:val="0"/>
                  <w:marBottom w:val="0"/>
                  <w:divBdr>
                    <w:top w:val="none" w:sz="0" w:space="0" w:color="auto"/>
                    <w:left w:val="none" w:sz="0" w:space="0" w:color="auto"/>
                    <w:bottom w:val="none" w:sz="0" w:space="0" w:color="auto"/>
                    <w:right w:val="none" w:sz="0" w:space="0" w:color="auto"/>
                  </w:divBdr>
                </w:div>
                <w:div w:id="393436159">
                  <w:marLeft w:val="0"/>
                  <w:marRight w:val="0"/>
                  <w:marTop w:val="0"/>
                  <w:marBottom w:val="0"/>
                  <w:divBdr>
                    <w:top w:val="none" w:sz="0" w:space="0" w:color="auto"/>
                    <w:left w:val="none" w:sz="0" w:space="0" w:color="auto"/>
                    <w:bottom w:val="none" w:sz="0" w:space="0" w:color="auto"/>
                    <w:right w:val="none" w:sz="0" w:space="0" w:color="auto"/>
                  </w:divBdr>
                </w:div>
                <w:div w:id="393436162">
                  <w:marLeft w:val="0"/>
                  <w:marRight w:val="0"/>
                  <w:marTop w:val="0"/>
                  <w:marBottom w:val="0"/>
                  <w:divBdr>
                    <w:top w:val="none" w:sz="0" w:space="0" w:color="auto"/>
                    <w:left w:val="none" w:sz="0" w:space="0" w:color="auto"/>
                    <w:bottom w:val="none" w:sz="0" w:space="0" w:color="auto"/>
                    <w:right w:val="none" w:sz="0" w:space="0" w:color="auto"/>
                  </w:divBdr>
                </w:div>
                <w:div w:id="393436167">
                  <w:marLeft w:val="0"/>
                  <w:marRight w:val="0"/>
                  <w:marTop w:val="0"/>
                  <w:marBottom w:val="0"/>
                  <w:divBdr>
                    <w:top w:val="none" w:sz="0" w:space="0" w:color="auto"/>
                    <w:left w:val="none" w:sz="0" w:space="0" w:color="auto"/>
                    <w:bottom w:val="none" w:sz="0" w:space="0" w:color="auto"/>
                    <w:right w:val="none" w:sz="0" w:space="0" w:color="auto"/>
                  </w:divBdr>
                </w:div>
                <w:div w:id="393436184">
                  <w:marLeft w:val="0"/>
                  <w:marRight w:val="0"/>
                  <w:marTop w:val="0"/>
                  <w:marBottom w:val="0"/>
                  <w:divBdr>
                    <w:top w:val="none" w:sz="0" w:space="0" w:color="auto"/>
                    <w:left w:val="none" w:sz="0" w:space="0" w:color="auto"/>
                    <w:bottom w:val="none" w:sz="0" w:space="0" w:color="auto"/>
                    <w:right w:val="none" w:sz="0" w:space="0" w:color="auto"/>
                  </w:divBdr>
                </w:div>
                <w:div w:id="393436188">
                  <w:marLeft w:val="0"/>
                  <w:marRight w:val="0"/>
                  <w:marTop w:val="0"/>
                  <w:marBottom w:val="0"/>
                  <w:divBdr>
                    <w:top w:val="none" w:sz="0" w:space="0" w:color="auto"/>
                    <w:left w:val="none" w:sz="0" w:space="0" w:color="auto"/>
                    <w:bottom w:val="none" w:sz="0" w:space="0" w:color="auto"/>
                    <w:right w:val="none" w:sz="0" w:space="0" w:color="auto"/>
                  </w:divBdr>
                </w:div>
                <w:div w:id="393436204">
                  <w:marLeft w:val="0"/>
                  <w:marRight w:val="0"/>
                  <w:marTop w:val="0"/>
                  <w:marBottom w:val="0"/>
                  <w:divBdr>
                    <w:top w:val="none" w:sz="0" w:space="0" w:color="auto"/>
                    <w:left w:val="none" w:sz="0" w:space="0" w:color="auto"/>
                    <w:bottom w:val="none" w:sz="0" w:space="0" w:color="auto"/>
                    <w:right w:val="none" w:sz="0" w:space="0" w:color="auto"/>
                  </w:divBdr>
                </w:div>
                <w:div w:id="393436209">
                  <w:marLeft w:val="0"/>
                  <w:marRight w:val="0"/>
                  <w:marTop w:val="0"/>
                  <w:marBottom w:val="0"/>
                  <w:divBdr>
                    <w:top w:val="none" w:sz="0" w:space="0" w:color="auto"/>
                    <w:left w:val="none" w:sz="0" w:space="0" w:color="auto"/>
                    <w:bottom w:val="none" w:sz="0" w:space="0" w:color="auto"/>
                    <w:right w:val="none" w:sz="0" w:space="0" w:color="auto"/>
                  </w:divBdr>
                </w:div>
                <w:div w:id="393436214">
                  <w:marLeft w:val="0"/>
                  <w:marRight w:val="0"/>
                  <w:marTop w:val="0"/>
                  <w:marBottom w:val="0"/>
                  <w:divBdr>
                    <w:top w:val="none" w:sz="0" w:space="0" w:color="auto"/>
                    <w:left w:val="none" w:sz="0" w:space="0" w:color="auto"/>
                    <w:bottom w:val="none" w:sz="0" w:space="0" w:color="auto"/>
                    <w:right w:val="none" w:sz="0" w:space="0" w:color="auto"/>
                  </w:divBdr>
                </w:div>
                <w:div w:id="393436215">
                  <w:marLeft w:val="0"/>
                  <w:marRight w:val="0"/>
                  <w:marTop w:val="0"/>
                  <w:marBottom w:val="0"/>
                  <w:divBdr>
                    <w:top w:val="none" w:sz="0" w:space="0" w:color="auto"/>
                    <w:left w:val="none" w:sz="0" w:space="0" w:color="auto"/>
                    <w:bottom w:val="none" w:sz="0" w:space="0" w:color="auto"/>
                    <w:right w:val="none" w:sz="0" w:space="0" w:color="auto"/>
                  </w:divBdr>
                </w:div>
                <w:div w:id="393436218">
                  <w:marLeft w:val="0"/>
                  <w:marRight w:val="0"/>
                  <w:marTop w:val="0"/>
                  <w:marBottom w:val="0"/>
                  <w:divBdr>
                    <w:top w:val="none" w:sz="0" w:space="0" w:color="auto"/>
                    <w:left w:val="none" w:sz="0" w:space="0" w:color="auto"/>
                    <w:bottom w:val="none" w:sz="0" w:space="0" w:color="auto"/>
                    <w:right w:val="none" w:sz="0" w:space="0" w:color="auto"/>
                  </w:divBdr>
                </w:div>
                <w:div w:id="393436219">
                  <w:marLeft w:val="0"/>
                  <w:marRight w:val="0"/>
                  <w:marTop w:val="0"/>
                  <w:marBottom w:val="0"/>
                  <w:divBdr>
                    <w:top w:val="none" w:sz="0" w:space="0" w:color="auto"/>
                    <w:left w:val="none" w:sz="0" w:space="0" w:color="auto"/>
                    <w:bottom w:val="none" w:sz="0" w:space="0" w:color="auto"/>
                    <w:right w:val="none" w:sz="0" w:space="0" w:color="auto"/>
                  </w:divBdr>
                </w:div>
                <w:div w:id="393436220">
                  <w:marLeft w:val="0"/>
                  <w:marRight w:val="0"/>
                  <w:marTop w:val="0"/>
                  <w:marBottom w:val="0"/>
                  <w:divBdr>
                    <w:top w:val="none" w:sz="0" w:space="0" w:color="auto"/>
                    <w:left w:val="none" w:sz="0" w:space="0" w:color="auto"/>
                    <w:bottom w:val="none" w:sz="0" w:space="0" w:color="auto"/>
                    <w:right w:val="none" w:sz="0" w:space="0" w:color="auto"/>
                  </w:divBdr>
                </w:div>
                <w:div w:id="393436225">
                  <w:marLeft w:val="0"/>
                  <w:marRight w:val="0"/>
                  <w:marTop w:val="0"/>
                  <w:marBottom w:val="0"/>
                  <w:divBdr>
                    <w:top w:val="none" w:sz="0" w:space="0" w:color="auto"/>
                    <w:left w:val="none" w:sz="0" w:space="0" w:color="auto"/>
                    <w:bottom w:val="none" w:sz="0" w:space="0" w:color="auto"/>
                    <w:right w:val="none" w:sz="0" w:space="0" w:color="auto"/>
                  </w:divBdr>
                </w:div>
                <w:div w:id="393436228">
                  <w:marLeft w:val="0"/>
                  <w:marRight w:val="0"/>
                  <w:marTop w:val="0"/>
                  <w:marBottom w:val="0"/>
                  <w:divBdr>
                    <w:top w:val="none" w:sz="0" w:space="0" w:color="auto"/>
                    <w:left w:val="none" w:sz="0" w:space="0" w:color="auto"/>
                    <w:bottom w:val="none" w:sz="0" w:space="0" w:color="auto"/>
                    <w:right w:val="none" w:sz="0" w:space="0" w:color="auto"/>
                  </w:divBdr>
                </w:div>
                <w:div w:id="393436235">
                  <w:marLeft w:val="0"/>
                  <w:marRight w:val="0"/>
                  <w:marTop w:val="0"/>
                  <w:marBottom w:val="0"/>
                  <w:divBdr>
                    <w:top w:val="none" w:sz="0" w:space="0" w:color="auto"/>
                    <w:left w:val="none" w:sz="0" w:space="0" w:color="auto"/>
                    <w:bottom w:val="none" w:sz="0" w:space="0" w:color="auto"/>
                    <w:right w:val="none" w:sz="0" w:space="0" w:color="auto"/>
                  </w:divBdr>
                </w:div>
                <w:div w:id="393436242">
                  <w:marLeft w:val="0"/>
                  <w:marRight w:val="0"/>
                  <w:marTop w:val="0"/>
                  <w:marBottom w:val="0"/>
                  <w:divBdr>
                    <w:top w:val="none" w:sz="0" w:space="0" w:color="auto"/>
                    <w:left w:val="none" w:sz="0" w:space="0" w:color="auto"/>
                    <w:bottom w:val="none" w:sz="0" w:space="0" w:color="auto"/>
                    <w:right w:val="none" w:sz="0" w:space="0" w:color="auto"/>
                  </w:divBdr>
                </w:div>
                <w:div w:id="393436243">
                  <w:marLeft w:val="0"/>
                  <w:marRight w:val="0"/>
                  <w:marTop w:val="0"/>
                  <w:marBottom w:val="0"/>
                  <w:divBdr>
                    <w:top w:val="none" w:sz="0" w:space="0" w:color="auto"/>
                    <w:left w:val="none" w:sz="0" w:space="0" w:color="auto"/>
                    <w:bottom w:val="none" w:sz="0" w:space="0" w:color="auto"/>
                    <w:right w:val="none" w:sz="0" w:space="0" w:color="auto"/>
                  </w:divBdr>
                </w:div>
                <w:div w:id="393436244">
                  <w:marLeft w:val="0"/>
                  <w:marRight w:val="0"/>
                  <w:marTop w:val="0"/>
                  <w:marBottom w:val="0"/>
                  <w:divBdr>
                    <w:top w:val="none" w:sz="0" w:space="0" w:color="auto"/>
                    <w:left w:val="none" w:sz="0" w:space="0" w:color="auto"/>
                    <w:bottom w:val="none" w:sz="0" w:space="0" w:color="auto"/>
                    <w:right w:val="none" w:sz="0" w:space="0" w:color="auto"/>
                  </w:divBdr>
                </w:div>
                <w:div w:id="393436248">
                  <w:marLeft w:val="0"/>
                  <w:marRight w:val="0"/>
                  <w:marTop w:val="0"/>
                  <w:marBottom w:val="0"/>
                  <w:divBdr>
                    <w:top w:val="none" w:sz="0" w:space="0" w:color="auto"/>
                    <w:left w:val="none" w:sz="0" w:space="0" w:color="auto"/>
                    <w:bottom w:val="none" w:sz="0" w:space="0" w:color="auto"/>
                    <w:right w:val="none" w:sz="0" w:space="0" w:color="auto"/>
                  </w:divBdr>
                </w:div>
                <w:div w:id="393436249">
                  <w:marLeft w:val="0"/>
                  <w:marRight w:val="0"/>
                  <w:marTop w:val="0"/>
                  <w:marBottom w:val="0"/>
                  <w:divBdr>
                    <w:top w:val="none" w:sz="0" w:space="0" w:color="auto"/>
                    <w:left w:val="none" w:sz="0" w:space="0" w:color="auto"/>
                    <w:bottom w:val="none" w:sz="0" w:space="0" w:color="auto"/>
                    <w:right w:val="none" w:sz="0" w:space="0" w:color="auto"/>
                  </w:divBdr>
                </w:div>
                <w:div w:id="3934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062">
          <w:marLeft w:val="0"/>
          <w:marRight w:val="0"/>
          <w:marTop w:val="0"/>
          <w:marBottom w:val="0"/>
          <w:divBdr>
            <w:top w:val="none" w:sz="0" w:space="0" w:color="auto"/>
            <w:left w:val="none" w:sz="0" w:space="0" w:color="auto"/>
            <w:bottom w:val="none" w:sz="0" w:space="0" w:color="auto"/>
            <w:right w:val="none" w:sz="0" w:space="0" w:color="auto"/>
          </w:divBdr>
          <w:divsChild>
            <w:div w:id="393436015">
              <w:marLeft w:val="0"/>
              <w:marRight w:val="0"/>
              <w:marTop w:val="0"/>
              <w:marBottom w:val="0"/>
              <w:divBdr>
                <w:top w:val="none" w:sz="0" w:space="0" w:color="auto"/>
                <w:left w:val="none" w:sz="0" w:space="0" w:color="auto"/>
                <w:bottom w:val="none" w:sz="0" w:space="0" w:color="auto"/>
                <w:right w:val="none" w:sz="0" w:space="0" w:color="auto"/>
              </w:divBdr>
              <w:divsChild>
                <w:div w:id="393435548">
                  <w:marLeft w:val="0"/>
                  <w:marRight w:val="0"/>
                  <w:marTop w:val="0"/>
                  <w:marBottom w:val="0"/>
                  <w:divBdr>
                    <w:top w:val="none" w:sz="0" w:space="0" w:color="auto"/>
                    <w:left w:val="none" w:sz="0" w:space="0" w:color="auto"/>
                    <w:bottom w:val="none" w:sz="0" w:space="0" w:color="auto"/>
                    <w:right w:val="none" w:sz="0" w:space="0" w:color="auto"/>
                  </w:divBdr>
                </w:div>
                <w:div w:id="393435555">
                  <w:marLeft w:val="0"/>
                  <w:marRight w:val="0"/>
                  <w:marTop w:val="0"/>
                  <w:marBottom w:val="0"/>
                  <w:divBdr>
                    <w:top w:val="none" w:sz="0" w:space="0" w:color="auto"/>
                    <w:left w:val="none" w:sz="0" w:space="0" w:color="auto"/>
                    <w:bottom w:val="none" w:sz="0" w:space="0" w:color="auto"/>
                    <w:right w:val="none" w:sz="0" w:space="0" w:color="auto"/>
                  </w:divBdr>
                </w:div>
                <w:div w:id="393435561">
                  <w:marLeft w:val="0"/>
                  <w:marRight w:val="0"/>
                  <w:marTop w:val="0"/>
                  <w:marBottom w:val="0"/>
                  <w:divBdr>
                    <w:top w:val="none" w:sz="0" w:space="0" w:color="auto"/>
                    <w:left w:val="none" w:sz="0" w:space="0" w:color="auto"/>
                    <w:bottom w:val="none" w:sz="0" w:space="0" w:color="auto"/>
                    <w:right w:val="none" w:sz="0" w:space="0" w:color="auto"/>
                  </w:divBdr>
                </w:div>
                <w:div w:id="393435563">
                  <w:marLeft w:val="0"/>
                  <w:marRight w:val="0"/>
                  <w:marTop w:val="0"/>
                  <w:marBottom w:val="0"/>
                  <w:divBdr>
                    <w:top w:val="none" w:sz="0" w:space="0" w:color="auto"/>
                    <w:left w:val="none" w:sz="0" w:space="0" w:color="auto"/>
                    <w:bottom w:val="none" w:sz="0" w:space="0" w:color="auto"/>
                    <w:right w:val="none" w:sz="0" w:space="0" w:color="auto"/>
                  </w:divBdr>
                </w:div>
                <w:div w:id="393435566">
                  <w:marLeft w:val="0"/>
                  <w:marRight w:val="0"/>
                  <w:marTop w:val="0"/>
                  <w:marBottom w:val="0"/>
                  <w:divBdr>
                    <w:top w:val="none" w:sz="0" w:space="0" w:color="auto"/>
                    <w:left w:val="none" w:sz="0" w:space="0" w:color="auto"/>
                    <w:bottom w:val="none" w:sz="0" w:space="0" w:color="auto"/>
                    <w:right w:val="none" w:sz="0" w:space="0" w:color="auto"/>
                  </w:divBdr>
                </w:div>
                <w:div w:id="393435567">
                  <w:marLeft w:val="0"/>
                  <w:marRight w:val="0"/>
                  <w:marTop w:val="0"/>
                  <w:marBottom w:val="0"/>
                  <w:divBdr>
                    <w:top w:val="none" w:sz="0" w:space="0" w:color="auto"/>
                    <w:left w:val="none" w:sz="0" w:space="0" w:color="auto"/>
                    <w:bottom w:val="none" w:sz="0" w:space="0" w:color="auto"/>
                    <w:right w:val="none" w:sz="0" w:space="0" w:color="auto"/>
                  </w:divBdr>
                </w:div>
                <w:div w:id="393435576">
                  <w:marLeft w:val="0"/>
                  <w:marRight w:val="0"/>
                  <w:marTop w:val="0"/>
                  <w:marBottom w:val="0"/>
                  <w:divBdr>
                    <w:top w:val="none" w:sz="0" w:space="0" w:color="auto"/>
                    <w:left w:val="none" w:sz="0" w:space="0" w:color="auto"/>
                    <w:bottom w:val="none" w:sz="0" w:space="0" w:color="auto"/>
                    <w:right w:val="none" w:sz="0" w:space="0" w:color="auto"/>
                  </w:divBdr>
                </w:div>
                <w:div w:id="393435577">
                  <w:marLeft w:val="0"/>
                  <w:marRight w:val="0"/>
                  <w:marTop w:val="0"/>
                  <w:marBottom w:val="0"/>
                  <w:divBdr>
                    <w:top w:val="none" w:sz="0" w:space="0" w:color="auto"/>
                    <w:left w:val="none" w:sz="0" w:space="0" w:color="auto"/>
                    <w:bottom w:val="none" w:sz="0" w:space="0" w:color="auto"/>
                    <w:right w:val="none" w:sz="0" w:space="0" w:color="auto"/>
                  </w:divBdr>
                </w:div>
                <w:div w:id="393435582">
                  <w:marLeft w:val="0"/>
                  <w:marRight w:val="0"/>
                  <w:marTop w:val="0"/>
                  <w:marBottom w:val="0"/>
                  <w:divBdr>
                    <w:top w:val="none" w:sz="0" w:space="0" w:color="auto"/>
                    <w:left w:val="none" w:sz="0" w:space="0" w:color="auto"/>
                    <w:bottom w:val="none" w:sz="0" w:space="0" w:color="auto"/>
                    <w:right w:val="none" w:sz="0" w:space="0" w:color="auto"/>
                  </w:divBdr>
                </w:div>
                <w:div w:id="393435589">
                  <w:marLeft w:val="0"/>
                  <w:marRight w:val="0"/>
                  <w:marTop w:val="0"/>
                  <w:marBottom w:val="0"/>
                  <w:divBdr>
                    <w:top w:val="none" w:sz="0" w:space="0" w:color="auto"/>
                    <w:left w:val="none" w:sz="0" w:space="0" w:color="auto"/>
                    <w:bottom w:val="none" w:sz="0" w:space="0" w:color="auto"/>
                    <w:right w:val="none" w:sz="0" w:space="0" w:color="auto"/>
                  </w:divBdr>
                </w:div>
                <w:div w:id="393435590">
                  <w:marLeft w:val="0"/>
                  <w:marRight w:val="0"/>
                  <w:marTop w:val="0"/>
                  <w:marBottom w:val="0"/>
                  <w:divBdr>
                    <w:top w:val="none" w:sz="0" w:space="0" w:color="auto"/>
                    <w:left w:val="none" w:sz="0" w:space="0" w:color="auto"/>
                    <w:bottom w:val="none" w:sz="0" w:space="0" w:color="auto"/>
                    <w:right w:val="none" w:sz="0" w:space="0" w:color="auto"/>
                  </w:divBdr>
                </w:div>
                <w:div w:id="393435605">
                  <w:marLeft w:val="0"/>
                  <w:marRight w:val="0"/>
                  <w:marTop w:val="0"/>
                  <w:marBottom w:val="0"/>
                  <w:divBdr>
                    <w:top w:val="none" w:sz="0" w:space="0" w:color="auto"/>
                    <w:left w:val="none" w:sz="0" w:space="0" w:color="auto"/>
                    <w:bottom w:val="none" w:sz="0" w:space="0" w:color="auto"/>
                    <w:right w:val="none" w:sz="0" w:space="0" w:color="auto"/>
                  </w:divBdr>
                </w:div>
                <w:div w:id="393435612">
                  <w:marLeft w:val="0"/>
                  <w:marRight w:val="0"/>
                  <w:marTop w:val="0"/>
                  <w:marBottom w:val="0"/>
                  <w:divBdr>
                    <w:top w:val="none" w:sz="0" w:space="0" w:color="auto"/>
                    <w:left w:val="none" w:sz="0" w:space="0" w:color="auto"/>
                    <w:bottom w:val="none" w:sz="0" w:space="0" w:color="auto"/>
                    <w:right w:val="none" w:sz="0" w:space="0" w:color="auto"/>
                  </w:divBdr>
                </w:div>
                <w:div w:id="393435617">
                  <w:marLeft w:val="0"/>
                  <w:marRight w:val="0"/>
                  <w:marTop w:val="0"/>
                  <w:marBottom w:val="0"/>
                  <w:divBdr>
                    <w:top w:val="none" w:sz="0" w:space="0" w:color="auto"/>
                    <w:left w:val="none" w:sz="0" w:space="0" w:color="auto"/>
                    <w:bottom w:val="none" w:sz="0" w:space="0" w:color="auto"/>
                    <w:right w:val="none" w:sz="0" w:space="0" w:color="auto"/>
                  </w:divBdr>
                </w:div>
                <w:div w:id="393435622">
                  <w:marLeft w:val="0"/>
                  <w:marRight w:val="0"/>
                  <w:marTop w:val="0"/>
                  <w:marBottom w:val="0"/>
                  <w:divBdr>
                    <w:top w:val="none" w:sz="0" w:space="0" w:color="auto"/>
                    <w:left w:val="none" w:sz="0" w:space="0" w:color="auto"/>
                    <w:bottom w:val="none" w:sz="0" w:space="0" w:color="auto"/>
                    <w:right w:val="none" w:sz="0" w:space="0" w:color="auto"/>
                  </w:divBdr>
                </w:div>
                <w:div w:id="393435623">
                  <w:marLeft w:val="0"/>
                  <w:marRight w:val="0"/>
                  <w:marTop w:val="0"/>
                  <w:marBottom w:val="0"/>
                  <w:divBdr>
                    <w:top w:val="none" w:sz="0" w:space="0" w:color="auto"/>
                    <w:left w:val="none" w:sz="0" w:space="0" w:color="auto"/>
                    <w:bottom w:val="none" w:sz="0" w:space="0" w:color="auto"/>
                    <w:right w:val="none" w:sz="0" w:space="0" w:color="auto"/>
                  </w:divBdr>
                </w:div>
                <w:div w:id="393435624">
                  <w:marLeft w:val="0"/>
                  <w:marRight w:val="0"/>
                  <w:marTop w:val="0"/>
                  <w:marBottom w:val="0"/>
                  <w:divBdr>
                    <w:top w:val="none" w:sz="0" w:space="0" w:color="auto"/>
                    <w:left w:val="none" w:sz="0" w:space="0" w:color="auto"/>
                    <w:bottom w:val="none" w:sz="0" w:space="0" w:color="auto"/>
                    <w:right w:val="none" w:sz="0" w:space="0" w:color="auto"/>
                  </w:divBdr>
                </w:div>
                <w:div w:id="393435625">
                  <w:marLeft w:val="0"/>
                  <w:marRight w:val="0"/>
                  <w:marTop w:val="0"/>
                  <w:marBottom w:val="0"/>
                  <w:divBdr>
                    <w:top w:val="none" w:sz="0" w:space="0" w:color="auto"/>
                    <w:left w:val="none" w:sz="0" w:space="0" w:color="auto"/>
                    <w:bottom w:val="none" w:sz="0" w:space="0" w:color="auto"/>
                    <w:right w:val="none" w:sz="0" w:space="0" w:color="auto"/>
                  </w:divBdr>
                </w:div>
                <w:div w:id="393435629">
                  <w:marLeft w:val="0"/>
                  <w:marRight w:val="0"/>
                  <w:marTop w:val="0"/>
                  <w:marBottom w:val="0"/>
                  <w:divBdr>
                    <w:top w:val="none" w:sz="0" w:space="0" w:color="auto"/>
                    <w:left w:val="none" w:sz="0" w:space="0" w:color="auto"/>
                    <w:bottom w:val="none" w:sz="0" w:space="0" w:color="auto"/>
                    <w:right w:val="none" w:sz="0" w:space="0" w:color="auto"/>
                  </w:divBdr>
                </w:div>
                <w:div w:id="393435635">
                  <w:marLeft w:val="0"/>
                  <w:marRight w:val="0"/>
                  <w:marTop w:val="0"/>
                  <w:marBottom w:val="0"/>
                  <w:divBdr>
                    <w:top w:val="none" w:sz="0" w:space="0" w:color="auto"/>
                    <w:left w:val="none" w:sz="0" w:space="0" w:color="auto"/>
                    <w:bottom w:val="none" w:sz="0" w:space="0" w:color="auto"/>
                    <w:right w:val="none" w:sz="0" w:space="0" w:color="auto"/>
                  </w:divBdr>
                </w:div>
                <w:div w:id="393435636">
                  <w:marLeft w:val="0"/>
                  <w:marRight w:val="0"/>
                  <w:marTop w:val="0"/>
                  <w:marBottom w:val="0"/>
                  <w:divBdr>
                    <w:top w:val="none" w:sz="0" w:space="0" w:color="auto"/>
                    <w:left w:val="none" w:sz="0" w:space="0" w:color="auto"/>
                    <w:bottom w:val="none" w:sz="0" w:space="0" w:color="auto"/>
                    <w:right w:val="none" w:sz="0" w:space="0" w:color="auto"/>
                  </w:divBdr>
                </w:div>
                <w:div w:id="393435637">
                  <w:marLeft w:val="0"/>
                  <w:marRight w:val="0"/>
                  <w:marTop w:val="0"/>
                  <w:marBottom w:val="0"/>
                  <w:divBdr>
                    <w:top w:val="none" w:sz="0" w:space="0" w:color="auto"/>
                    <w:left w:val="none" w:sz="0" w:space="0" w:color="auto"/>
                    <w:bottom w:val="none" w:sz="0" w:space="0" w:color="auto"/>
                    <w:right w:val="none" w:sz="0" w:space="0" w:color="auto"/>
                  </w:divBdr>
                </w:div>
                <w:div w:id="393435638">
                  <w:marLeft w:val="0"/>
                  <w:marRight w:val="0"/>
                  <w:marTop w:val="0"/>
                  <w:marBottom w:val="0"/>
                  <w:divBdr>
                    <w:top w:val="none" w:sz="0" w:space="0" w:color="auto"/>
                    <w:left w:val="none" w:sz="0" w:space="0" w:color="auto"/>
                    <w:bottom w:val="none" w:sz="0" w:space="0" w:color="auto"/>
                    <w:right w:val="none" w:sz="0" w:space="0" w:color="auto"/>
                  </w:divBdr>
                </w:div>
                <w:div w:id="393435639">
                  <w:marLeft w:val="0"/>
                  <w:marRight w:val="0"/>
                  <w:marTop w:val="0"/>
                  <w:marBottom w:val="0"/>
                  <w:divBdr>
                    <w:top w:val="none" w:sz="0" w:space="0" w:color="auto"/>
                    <w:left w:val="none" w:sz="0" w:space="0" w:color="auto"/>
                    <w:bottom w:val="none" w:sz="0" w:space="0" w:color="auto"/>
                    <w:right w:val="none" w:sz="0" w:space="0" w:color="auto"/>
                  </w:divBdr>
                </w:div>
                <w:div w:id="393435645">
                  <w:marLeft w:val="0"/>
                  <w:marRight w:val="0"/>
                  <w:marTop w:val="0"/>
                  <w:marBottom w:val="0"/>
                  <w:divBdr>
                    <w:top w:val="none" w:sz="0" w:space="0" w:color="auto"/>
                    <w:left w:val="none" w:sz="0" w:space="0" w:color="auto"/>
                    <w:bottom w:val="none" w:sz="0" w:space="0" w:color="auto"/>
                    <w:right w:val="none" w:sz="0" w:space="0" w:color="auto"/>
                  </w:divBdr>
                </w:div>
                <w:div w:id="393435663">
                  <w:marLeft w:val="0"/>
                  <w:marRight w:val="0"/>
                  <w:marTop w:val="0"/>
                  <w:marBottom w:val="0"/>
                  <w:divBdr>
                    <w:top w:val="none" w:sz="0" w:space="0" w:color="auto"/>
                    <w:left w:val="none" w:sz="0" w:space="0" w:color="auto"/>
                    <w:bottom w:val="none" w:sz="0" w:space="0" w:color="auto"/>
                    <w:right w:val="none" w:sz="0" w:space="0" w:color="auto"/>
                  </w:divBdr>
                </w:div>
                <w:div w:id="393435664">
                  <w:marLeft w:val="0"/>
                  <w:marRight w:val="0"/>
                  <w:marTop w:val="0"/>
                  <w:marBottom w:val="0"/>
                  <w:divBdr>
                    <w:top w:val="none" w:sz="0" w:space="0" w:color="auto"/>
                    <w:left w:val="none" w:sz="0" w:space="0" w:color="auto"/>
                    <w:bottom w:val="none" w:sz="0" w:space="0" w:color="auto"/>
                    <w:right w:val="none" w:sz="0" w:space="0" w:color="auto"/>
                  </w:divBdr>
                </w:div>
                <w:div w:id="393435667">
                  <w:marLeft w:val="0"/>
                  <w:marRight w:val="0"/>
                  <w:marTop w:val="0"/>
                  <w:marBottom w:val="0"/>
                  <w:divBdr>
                    <w:top w:val="none" w:sz="0" w:space="0" w:color="auto"/>
                    <w:left w:val="none" w:sz="0" w:space="0" w:color="auto"/>
                    <w:bottom w:val="none" w:sz="0" w:space="0" w:color="auto"/>
                    <w:right w:val="none" w:sz="0" w:space="0" w:color="auto"/>
                  </w:divBdr>
                </w:div>
                <w:div w:id="393435692">
                  <w:marLeft w:val="0"/>
                  <w:marRight w:val="0"/>
                  <w:marTop w:val="0"/>
                  <w:marBottom w:val="0"/>
                  <w:divBdr>
                    <w:top w:val="none" w:sz="0" w:space="0" w:color="auto"/>
                    <w:left w:val="none" w:sz="0" w:space="0" w:color="auto"/>
                    <w:bottom w:val="none" w:sz="0" w:space="0" w:color="auto"/>
                    <w:right w:val="none" w:sz="0" w:space="0" w:color="auto"/>
                  </w:divBdr>
                </w:div>
                <w:div w:id="393435705">
                  <w:marLeft w:val="0"/>
                  <w:marRight w:val="0"/>
                  <w:marTop w:val="0"/>
                  <w:marBottom w:val="0"/>
                  <w:divBdr>
                    <w:top w:val="none" w:sz="0" w:space="0" w:color="auto"/>
                    <w:left w:val="none" w:sz="0" w:space="0" w:color="auto"/>
                    <w:bottom w:val="none" w:sz="0" w:space="0" w:color="auto"/>
                    <w:right w:val="none" w:sz="0" w:space="0" w:color="auto"/>
                  </w:divBdr>
                </w:div>
                <w:div w:id="393435706">
                  <w:marLeft w:val="0"/>
                  <w:marRight w:val="0"/>
                  <w:marTop w:val="0"/>
                  <w:marBottom w:val="0"/>
                  <w:divBdr>
                    <w:top w:val="none" w:sz="0" w:space="0" w:color="auto"/>
                    <w:left w:val="none" w:sz="0" w:space="0" w:color="auto"/>
                    <w:bottom w:val="none" w:sz="0" w:space="0" w:color="auto"/>
                    <w:right w:val="none" w:sz="0" w:space="0" w:color="auto"/>
                  </w:divBdr>
                </w:div>
                <w:div w:id="393435718">
                  <w:marLeft w:val="0"/>
                  <w:marRight w:val="0"/>
                  <w:marTop w:val="0"/>
                  <w:marBottom w:val="0"/>
                  <w:divBdr>
                    <w:top w:val="none" w:sz="0" w:space="0" w:color="auto"/>
                    <w:left w:val="none" w:sz="0" w:space="0" w:color="auto"/>
                    <w:bottom w:val="none" w:sz="0" w:space="0" w:color="auto"/>
                    <w:right w:val="none" w:sz="0" w:space="0" w:color="auto"/>
                  </w:divBdr>
                </w:div>
                <w:div w:id="393435721">
                  <w:marLeft w:val="0"/>
                  <w:marRight w:val="0"/>
                  <w:marTop w:val="0"/>
                  <w:marBottom w:val="0"/>
                  <w:divBdr>
                    <w:top w:val="none" w:sz="0" w:space="0" w:color="auto"/>
                    <w:left w:val="none" w:sz="0" w:space="0" w:color="auto"/>
                    <w:bottom w:val="none" w:sz="0" w:space="0" w:color="auto"/>
                    <w:right w:val="none" w:sz="0" w:space="0" w:color="auto"/>
                  </w:divBdr>
                </w:div>
                <w:div w:id="393435722">
                  <w:marLeft w:val="0"/>
                  <w:marRight w:val="0"/>
                  <w:marTop w:val="0"/>
                  <w:marBottom w:val="0"/>
                  <w:divBdr>
                    <w:top w:val="none" w:sz="0" w:space="0" w:color="auto"/>
                    <w:left w:val="none" w:sz="0" w:space="0" w:color="auto"/>
                    <w:bottom w:val="none" w:sz="0" w:space="0" w:color="auto"/>
                    <w:right w:val="none" w:sz="0" w:space="0" w:color="auto"/>
                  </w:divBdr>
                </w:div>
                <w:div w:id="393435724">
                  <w:marLeft w:val="0"/>
                  <w:marRight w:val="0"/>
                  <w:marTop w:val="0"/>
                  <w:marBottom w:val="0"/>
                  <w:divBdr>
                    <w:top w:val="none" w:sz="0" w:space="0" w:color="auto"/>
                    <w:left w:val="none" w:sz="0" w:space="0" w:color="auto"/>
                    <w:bottom w:val="none" w:sz="0" w:space="0" w:color="auto"/>
                    <w:right w:val="none" w:sz="0" w:space="0" w:color="auto"/>
                  </w:divBdr>
                </w:div>
                <w:div w:id="393435726">
                  <w:marLeft w:val="0"/>
                  <w:marRight w:val="0"/>
                  <w:marTop w:val="0"/>
                  <w:marBottom w:val="0"/>
                  <w:divBdr>
                    <w:top w:val="none" w:sz="0" w:space="0" w:color="auto"/>
                    <w:left w:val="none" w:sz="0" w:space="0" w:color="auto"/>
                    <w:bottom w:val="none" w:sz="0" w:space="0" w:color="auto"/>
                    <w:right w:val="none" w:sz="0" w:space="0" w:color="auto"/>
                  </w:divBdr>
                </w:div>
                <w:div w:id="393435744">
                  <w:marLeft w:val="0"/>
                  <w:marRight w:val="0"/>
                  <w:marTop w:val="0"/>
                  <w:marBottom w:val="0"/>
                  <w:divBdr>
                    <w:top w:val="none" w:sz="0" w:space="0" w:color="auto"/>
                    <w:left w:val="none" w:sz="0" w:space="0" w:color="auto"/>
                    <w:bottom w:val="none" w:sz="0" w:space="0" w:color="auto"/>
                    <w:right w:val="none" w:sz="0" w:space="0" w:color="auto"/>
                  </w:divBdr>
                </w:div>
                <w:div w:id="393435759">
                  <w:marLeft w:val="0"/>
                  <w:marRight w:val="0"/>
                  <w:marTop w:val="0"/>
                  <w:marBottom w:val="0"/>
                  <w:divBdr>
                    <w:top w:val="none" w:sz="0" w:space="0" w:color="auto"/>
                    <w:left w:val="none" w:sz="0" w:space="0" w:color="auto"/>
                    <w:bottom w:val="none" w:sz="0" w:space="0" w:color="auto"/>
                    <w:right w:val="none" w:sz="0" w:space="0" w:color="auto"/>
                  </w:divBdr>
                </w:div>
                <w:div w:id="393435762">
                  <w:marLeft w:val="0"/>
                  <w:marRight w:val="0"/>
                  <w:marTop w:val="0"/>
                  <w:marBottom w:val="0"/>
                  <w:divBdr>
                    <w:top w:val="none" w:sz="0" w:space="0" w:color="auto"/>
                    <w:left w:val="none" w:sz="0" w:space="0" w:color="auto"/>
                    <w:bottom w:val="none" w:sz="0" w:space="0" w:color="auto"/>
                    <w:right w:val="none" w:sz="0" w:space="0" w:color="auto"/>
                  </w:divBdr>
                </w:div>
                <w:div w:id="393435771">
                  <w:marLeft w:val="0"/>
                  <w:marRight w:val="0"/>
                  <w:marTop w:val="0"/>
                  <w:marBottom w:val="0"/>
                  <w:divBdr>
                    <w:top w:val="none" w:sz="0" w:space="0" w:color="auto"/>
                    <w:left w:val="none" w:sz="0" w:space="0" w:color="auto"/>
                    <w:bottom w:val="none" w:sz="0" w:space="0" w:color="auto"/>
                    <w:right w:val="none" w:sz="0" w:space="0" w:color="auto"/>
                  </w:divBdr>
                </w:div>
                <w:div w:id="393435774">
                  <w:marLeft w:val="0"/>
                  <w:marRight w:val="0"/>
                  <w:marTop w:val="0"/>
                  <w:marBottom w:val="0"/>
                  <w:divBdr>
                    <w:top w:val="none" w:sz="0" w:space="0" w:color="auto"/>
                    <w:left w:val="none" w:sz="0" w:space="0" w:color="auto"/>
                    <w:bottom w:val="none" w:sz="0" w:space="0" w:color="auto"/>
                    <w:right w:val="none" w:sz="0" w:space="0" w:color="auto"/>
                  </w:divBdr>
                </w:div>
                <w:div w:id="393435775">
                  <w:marLeft w:val="0"/>
                  <w:marRight w:val="0"/>
                  <w:marTop w:val="0"/>
                  <w:marBottom w:val="0"/>
                  <w:divBdr>
                    <w:top w:val="none" w:sz="0" w:space="0" w:color="auto"/>
                    <w:left w:val="none" w:sz="0" w:space="0" w:color="auto"/>
                    <w:bottom w:val="none" w:sz="0" w:space="0" w:color="auto"/>
                    <w:right w:val="none" w:sz="0" w:space="0" w:color="auto"/>
                  </w:divBdr>
                </w:div>
                <w:div w:id="393435780">
                  <w:marLeft w:val="0"/>
                  <w:marRight w:val="0"/>
                  <w:marTop w:val="0"/>
                  <w:marBottom w:val="0"/>
                  <w:divBdr>
                    <w:top w:val="none" w:sz="0" w:space="0" w:color="auto"/>
                    <w:left w:val="none" w:sz="0" w:space="0" w:color="auto"/>
                    <w:bottom w:val="none" w:sz="0" w:space="0" w:color="auto"/>
                    <w:right w:val="none" w:sz="0" w:space="0" w:color="auto"/>
                  </w:divBdr>
                </w:div>
                <w:div w:id="393435783">
                  <w:marLeft w:val="0"/>
                  <w:marRight w:val="0"/>
                  <w:marTop w:val="0"/>
                  <w:marBottom w:val="0"/>
                  <w:divBdr>
                    <w:top w:val="none" w:sz="0" w:space="0" w:color="auto"/>
                    <w:left w:val="none" w:sz="0" w:space="0" w:color="auto"/>
                    <w:bottom w:val="none" w:sz="0" w:space="0" w:color="auto"/>
                    <w:right w:val="none" w:sz="0" w:space="0" w:color="auto"/>
                  </w:divBdr>
                </w:div>
                <w:div w:id="393435803">
                  <w:marLeft w:val="0"/>
                  <w:marRight w:val="0"/>
                  <w:marTop w:val="0"/>
                  <w:marBottom w:val="0"/>
                  <w:divBdr>
                    <w:top w:val="none" w:sz="0" w:space="0" w:color="auto"/>
                    <w:left w:val="none" w:sz="0" w:space="0" w:color="auto"/>
                    <w:bottom w:val="none" w:sz="0" w:space="0" w:color="auto"/>
                    <w:right w:val="none" w:sz="0" w:space="0" w:color="auto"/>
                  </w:divBdr>
                </w:div>
                <w:div w:id="393435805">
                  <w:marLeft w:val="0"/>
                  <w:marRight w:val="0"/>
                  <w:marTop w:val="0"/>
                  <w:marBottom w:val="0"/>
                  <w:divBdr>
                    <w:top w:val="none" w:sz="0" w:space="0" w:color="auto"/>
                    <w:left w:val="none" w:sz="0" w:space="0" w:color="auto"/>
                    <w:bottom w:val="none" w:sz="0" w:space="0" w:color="auto"/>
                    <w:right w:val="none" w:sz="0" w:space="0" w:color="auto"/>
                  </w:divBdr>
                </w:div>
                <w:div w:id="393435813">
                  <w:marLeft w:val="0"/>
                  <w:marRight w:val="0"/>
                  <w:marTop w:val="0"/>
                  <w:marBottom w:val="0"/>
                  <w:divBdr>
                    <w:top w:val="none" w:sz="0" w:space="0" w:color="auto"/>
                    <w:left w:val="none" w:sz="0" w:space="0" w:color="auto"/>
                    <w:bottom w:val="none" w:sz="0" w:space="0" w:color="auto"/>
                    <w:right w:val="none" w:sz="0" w:space="0" w:color="auto"/>
                  </w:divBdr>
                </w:div>
                <w:div w:id="393435819">
                  <w:marLeft w:val="0"/>
                  <w:marRight w:val="0"/>
                  <w:marTop w:val="0"/>
                  <w:marBottom w:val="0"/>
                  <w:divBdr>
                    <w:top w:val="none" w:sz="0" w:space="0" w:color="auto"/>
                    <w:left w:val="none" w:sz="0" w:space="0" w:color="auto"/>
                    <w:bottom w:val="none" w:sz="0" w:space="0" w:color="auto"/>
                    <w:right w:val="none" w:sz="0" w:space="0" w:color="auto"/>
                  </w:divBdr>
                </w:div>
                <w:div w:id="393435821">
                  <w:marLeft w:val="0"/>
                  <w:marRight w:val="0"/>
                  <w:marTop w:val="0"/>
                  <w:marBottom w:val="0"/>
                  <w:divBdr>
                    <w:top w:val="none" w:sz="0" w:space="0" w:color="auto"/>
                    <w:left w:val="none" w:sz="0" w:space="0" w:color="auto"/>
                    <w:bottom w:val="none" w:sz="0" w:space="0" w:color="auto"/>
                    <w:right w:val="none" w:sz="0" w:space="0" w:color="auto"/>
                  </w:divBdr>
                </w:div>
                <w:div w:id="393435823">
                  <w:marLeft w:val="0"/>
                  <w:marRight w:val="0"/>
                  <w:marTop w:val="0"/>
                  <w:marBottom w:val="0"/>
                  <w:divBdr>
                    <w:top w:val="none" w:sz="0" w:space="0" w:color="auto"/>
                    <w:left w:val="none" w:sz="0" w:space="0" w:color="auto"/>
                    <w:bottom w:val="none" w:sz="0" w:space="0" w:color="auto"/>
                    <w:right w:val="none" w:sz="0" w:space="0" w:color="auto"/>
                  </w:divBdr>
                </w:div>
                <w:div w:id="393435830">
                  <w:marLeft w:val="0"/>
                  <w:marRight w:val="0"/>
                  <w:marTop w:val="0"/>
                  <w:marBottom w:val="0"/>
                  <w:divBdr>
                    <w:top w:val="none" w:sz="0" w:space="0" w:color="auto"/>
                    <w:left w:val="none" w:sz="0" w:space="0" w:color="auto"/>
                    <w:bottom w:val="none" w:sz="0" w:space="0" w:color="auto"/>
                    <w:right w:val="none" w:sz="0" w:space="0" w:color="auto"/>
                  </w:divBdr>
                </w:div>
                <w:div w:id="393435835">
                  <w:marLeft w:val="0"/>
                  <w:marRight w:val="0"/>
                  <w:marTop w:val="0"/>
                  <w:marBottom w:val="0"/>
                  <w:divBdr>
                    <w:top w:val="none" w:sz="0" w:space="0" w:color="auto"/>
                    <w:left w:val="none" w:sz="0" w:space="0" w:color="auto"/>
                    <w:bottom w:val="none" w:sz="0" w:space="0" w:color="auto"/>
                    <w:right w:val="none" w:sz="0" w:space="0" w:color="auto"/>
                  </w:divBdr>
                </w:div>
                <w:div w:id="393435843">
                  <w:marLeft w:val="0"/>
                  <w:marRight w:val="0"/>
                  <w:marTop w:val="0"/>
                  <w:marBottom w:val="0"/>
                  <w:divBdr>
                    <w:top w:val="none" w:sz="0" w:space="0" w:color="auto"/>
                    <w:left w:val="none" w:sz="0" w:space="0" w:color="auto"/>
                    <w:bottom w:val="none" w:sz="0" w:space="0" w:color="auto"/>
                    <w:right w:val="none" w:sz="0" w:space="0" w:color="auto"/>
                  </w:divBdr>
                </w:div>
                <w:div w:id="393435852">
                  <w:marLeft w:val="0"/>
                  <w:marRight w:val="0"/>
                  <w:marTop w:val="0"/>
                  <w:marBottom w:val="0"/>
                  <w:divBdr>
                    <w:top w:val="none" w:sz="0" w:space="0" w:color="auto"/>
                    <w:left w:val="none" w:sz="0" w:space="0" w:color="auto"/>
                    <w:bottom w:val="none" w:sz="0" w:space="0" w:color="auto"/>
                    <w:right w:val="none" w:sz="0" w:space="0" w:color="auto"/>
                  </w:divBdr>
                </w:div>
                <w:div w:id="393435860">
                  <w:marLeft w:val="0"/>
                  <w:marRight w:val="0"/>
                  <w:marTop w:val="0"/>
                  <w:marBottom w:val="0"/>
                  <w:divBdr>
                    <w:top w:val="none" w:sz="0" w:space="0" w:color="auto"/>
                    <w:left w:val="none" w:sz="0" w:space="0" w:color="auto"/>
                    <w:bottom w:val="none" w:sz="0" w:space="0" w:color="auto"/>
                    <w:right w:val="none" w:sz="0" w:space="0" w:color="auto"/>
                  </w:divBdr>
                </w:div>
                <w:div w:id="393435864">
                  <w:marLeft w:val="0"/>
                  <w:marRight w:val="0"/>
                  <w:marTop w:val="0"/>
                  <w:marBottom w:val="0"/>
                  <w:divBdr>
                    <w:top w:val="none" w:sz="0" w:space="0" w:color="auto"/>
                    <w:left w:val="none" w:sz="0" w:space="0" w:color="auto"/>
                    <w:bottom w:val="none" w:sz="0" w:space="0" w:color="auto"/>
                    <w:right w:val="none" w:sz="0" w:space="0" w:color="auto"/>
                  </w:divBdr>
                </w:div>
                <w:div w:id="393435874">
                  <w:marLeft w:val="0"/>
                  <w:marRight w:val="0"/>
                  <w:marTop w:val="0"/>
                  <w:marBottom w:val="0"/>
                  <w:divBdr>
                    <w:top w:val="none" w:sz="0" w:space="0" w:color="auto"/>
                    <w:left w:val="none" w:sz="0" w:space="0" w:color="auto"/>
                    <w:bottom w:val="none" w:sz="0" w:space="0" w:color="auto"/>
                    <w:right w:val="none" w:sz="0" w:space="0" w:color="auto"/>
                  </w:divBdr>
                </w:div>
                <w:div w:id="393435876">
                  <w:marLeft w:val="0"/>
                  <w:marRight w:val="0"/>
                  <w:marTop w:val="0"/>
                  <w:marBottom w:val="0"/>
                  <w:divBdr>
                    <w:top w:val="none" w:sz="0" w:space="0" w:color="auto"/>
                    <w:left w:val="none" w:sz="0" w:space="0" w:color="auto"/>
                    <w:bottom w:val="none" w:sz="0" w:space="0" w:color="auto"/>
                    <w:right w:val="none" w:sz="0" w:space="0" w:color="auto"/>
                  </w:divBdr>
                </w:div>
                <w:div w:id="393435877">
                  <w:marLeft w:val="0"/>
                  <w:marRight w:val="0"/>
                  <w:marTop w:val="0"/>
                  <w:marBottom w:val="0"/>
                  <w:divBdr>
                    <w:top w:val="none" w:sz="0" w:space="0" w:color="auto"/>
                    <w:left w:val="none" w:sz="0" w:space="0" w:color="auto"/>
                    <w:bottom w:val="none" w:sz="0" w:space="0" w:color="auto"/>
                    <w:right w:val="none" w:sz="0" w:space="0" w:color="auto"/>
                  </w:divBdr>
                </w:div>
                <w:div w:id="393435879">
                  <w:marLeft w:val="0"/>
                  <w:marRight w:val="0"/>
                  <w:marTop w:val="0"/>
                  <w:marBottom w:val="0"/>
                  <w:divBdr>
                    <w:top w:val="none" w:sz="0" w:space="0" w:color="auto"/>
                    <w:left w:val="none" w:sz="0" w:space="0" w:color="auto"/>
                    <w:bottom w:val="none" w:sz="0" w:space="0" w:color="auto"/>
                    <w:right w:val="none" w:sz="0" w:space="0" w:color="auto"/>
                  </w:divBdr>
                </w:div>
                <w:div w:id="393435885">
                  <w:marLeft w:val="0"/>
                  <w:marRight w:val="0"/>
                  <w:marTop w:val="0"/>
                  <w:marBottom w:val="0"/>
                  <w:divBdr>
                    <w:top w:val="none" w:sz="0" w:space="0" w:color="auto"/>
                    <w:left w:val="none" w:sz="0" w:space="0" w:color="auto"/>
                    <w:bottom w:val="none" w:sz="0" w:space="0" w:color="auto"/>
                    <w:right w:val="none" w:sz="0" w:space="0" w:color="auto"/>
                  </w:divBdr>
                </w:div>
                <w:div w:id="393435889">
                  <w:marLeft w:val="0"/>
                  <w:marRight w:val="0"/>
                  <w:marTop w:val="0"/>
                  <w:marBottom w:val="0"/>
                  <w:divBdr>
                    <w:top w:val="none" w:sz="0" w:space="0" w:color="auto"/>
                    <w:left w:val="none" w:sz="0" w:space="0" w:color="auto"/>
                    <w:bottom w:val="none" w:sz="0" w:space="0" w:color="auto"/>
                    <w:right w:val="none" w:sz="0" w:space="0" w:color="auto"/>
                  </w:divBdr>
                </w:div>
                <w:div w:id="393435893">
                  <w:marLeft w:val="0"/>
                  <w:marRight w:val="0"/>
                  <w:marTop w:val="0"/>
                  <w:marBottom w:val="0"/>
                  <w:divBdr>
                    <w:top w:val="none" w:sz="0" w:space="0" w:color="auto"/>
                    <w:left w:val="none" w:sz="0" w:space="0" w:color="auto"/>
                    <w:bottom w:val="none" w:sz="0" w:space="0" w:color="auto"/>
                    <w:right w:val="none" w:sz="0" w:space="0" w:color="auto"/>
                  </w:divBdr>
                </w:div>
                <w:div w:id="393435898">
                  <w:marLeft w:val="0"/>
                  <w:marRight w:val="0"/>
                  <w:marTop w:val="0"/>
                  <w:marBottom w:val="0"/>
                  <w:divBdr>
                    <w:top w:val="none" w:sz="0" w:space="0" w:color="auto"/>
                    <w:left w:val="none" w:sz="0" w:space="0" w:color="auto"/>
                    <w:bottom w:val="none" w:sz="0" w:space="0" w:color="auto"/>
                    <w:right w:val="none" w:sz="0" w:space="0" w:color="auto"/>
                  </w:divBdr>
                </w:div>
                <w:div w:id="393435903">
                  <w:marLeft w:val="0"/>
                  <w:marRight w:val="0"/>
                  <w:marTop w:val="0"/>
                  <w:marBottom w:val="0"/>
                  <w:divBdr>
                    <w:top w:val="none" w:sz="0" w:space="0" w:color="auto"/>
                    <w:left w:val="none" w:sz="0" w:space="0" w:color="auto"/>
                    <w:bottom w:val="none" w:sz="0" w:space="0" w:color="auto"/>
                    <w:right w:val="none" w:sz="0" w:space="0" w:color="auto"/>
                  </w:divBdr>
                </w:div>
                <w:div w:id="393435925">
                  <w:marLeft w:val="0"/>
                  <w:marRight w:val="0"/>
                  <w:marTop w:val="0"/>
                  <w:marBottom w:val="0"/>
                  <w:divBdr>
                    <w:top w:val="none" w:sz="0" w:space="0" w:color="auto"/>
                    <w:left w:val="none" w:sz="0" w:space="0" w:color="auto"/>
                    <w:bottom w:val="none" w:sz="0" w:space="0" w:color="auto"/>
                    <w:right w:val="none" w:sz="0" w:space="0" w:color="auto"/>
                  </w:divBdr>
                </w:div>
                <w:div w:id="393435927">
                  <w:marLeft w:val="0"/>
                  <w:marRight w:val="0"/>
                  <w:marTop w:val="0"/>
                  <w:marBottom w:val="0"/>
                  <w:divBdr>
                    <w:top w:val="none" w:sz="0" w:space="0" w:color="auto"/>
                    <w:left w:val="none" w:sz="0" w:space="0" w:color="auto"/>
                    <w:bottom w:val="none" w:sz="0" w:space="0" w:color="auto"/>
                    <w:right w:val="none" w:sz="0" w:space="0" w:color="auto"/>
                  </w:divBdr>
                </w:div>
                <w:div w:id="393435936">
                  <w:marLeft w:val="0"/>
                  <w:marRight w:val="0"/>
                  <w:marTop w:val="0"/>
                  <w:marBottom w:val="0"/>
                  <w:divBdr>
                    <w:top w:val="none" w:sz="0" w:space="0" w:color="auto"/>
                    <w:left w:val="none" w:sz="0" w:space="0" w:color="auto"/>
                    <w:bottom w:val="none" w:sz="0" w:space="0" w:color="auto"/>
                    <w:right w:val="none" w:sz="0" w:space="0" w:color="auto"/>
                  </w:divBdr>
                </w:div>
                <w:div w:id="393435941">
                  <w:marLeft w:val="0"/>
                  <w:marRight w:val="0"/>
                  <w:marTop w:val="0"/>
                  <w:marBottom w:val="0"/>
                  <w:divBdr>
                    <w:top w:val="none" w:sz="0" w:space="0" w:color="auto"/>
                    <w:left w:val="none" w:sz="0" w:space="0" w:color="auto"/>
                    <w:bottom w:val="none" w:sz="0" w:space="0" w:color="auto"/>
                    <w:right w:val="none" w:sz="0" w:space="0" w:color="auto"/>
                  </w:divBdr>
                </w:div>
                <w:div w:id="393435948">
                  <w:marLeft w:val="0"/>
                  <w:marRight w:val="0"/>
                  <w:marTop w:val="0"/>
                  <w:marBottom w:val="0"/>
                  <w:divBdr>
                    <w:top w:val="none" w:sz="0" w:space="0" w:color="auto"/>
                    <w:left w:val="none" w:sz="0" w:space="0" w:color="auto"/>
                    <w:bottom w:val="none" w:sz="0" w:space="0" w:color="auto"/>
                    <w:right w:val="none" w:sz="0" w:space="0" w:color="auto"/>
                  </w:divBdr>
                </w:div>
                <w:div w:id="393435952">
                  <w:marLeft w:val="0"/>
                  <w:marRight w:val="0"/>
                  <w:marTop w:val="0"/>
                  <w:marBottom w:val="0"/>
                  <w:divBdr>
                    <w:top w:val="none" w:sz="0" w:space="0" w:color="auto"/>
                    <w:left w:val="none" w:sz="0" w:space="0" w:color="auto"/>
                    <w:bottom w:val="none" w:sz="0" w:space="0" w:color="auto"/>
                    <w:right w:val="none" w:sz="0" w:space="0" w:color="auto"/>
                  </w:divBdr>
                </w:div>
                <w:div w:id="393435955">
                  <w:marLeft w:val="0"/>
                  <w:marRight w:val="0"/>
                  <w:marTop w:val="0"/>
                  <w:marBottom w:val="0"/>
                  <w:divBdr>
                    <w:top w:val="none" w:sz="0" w:space="0" w:color="auto"/>
                    <w:left w:val="none" w:sz="0" w:space="0" w:color="auto"/>
                    <w:bottom w:val="none" w:sz="0" w:space="0" w:color="auto"/>
                    <w:right w:val="none" w:sz="0" w:space="0" w:color="auto"/>
                  </w:divBdr>
                </w:div>
                <w:div w:id="393435962">
                  <w:marLeft w:val="0"/>
                  <w:marRight w:val="0"/>
                  <w:marTop w:val="0"/>
                  <w:marBottom w:val="0"/>
                  <w:divBdr>
                    <w:top w:val="none" w:sz="0" w:space="0" w:color="auto"/>
                    <w:left w:val="none" w:sz="0" w:space="0" w:color="auto"/>
                    <w:bottom w:val="none" w:sz="0" w:space="0" w:color="auto"/>
                    <w:right w:val="none" w:sz="0" w:space="0" w:color="auto"/>
                  </w:divBdr>
                </w:div>
                <w:div w:id="393435968">
                  <w:marLeft w:val="0"/>
                  <w:marRight w:val="0"/>
                  <w:marTop w:val="0"/>
                  <w:marBottom w:val="0"/>
                  <w:divBdr>
                    <w:top w:val="none" w:sz="0" w:space="0" w:color="auto"/>
                    <w:left w:val="none" w:sz="0" w:space="0" w:color="auto"/>
                    <w:bottom w:val="none" w:sz="0" w:space="0" w:color="auto"/>
                    <w:right w:val="none" w:sz="0" w:space="0" w:color="auto"/>
                  </w:divBdr>
                </w:div>
                <w:div w:id="393435971">
                  <w:marLeft w:val="0"/>
                  <w:marRight w:val="0"/>
                  <w:marTop w:val="0"/>
                  <w:marBottom w:val="0"/>
                  <w:divBdr>
                    <w:top w:val="none" w:sz="0" w:space="0" w:color="auto"/>
                    <w:left w:val="none" w:sz="0" w:space="0" w:color="auto"/>
                    <w:bottom w:val="none" w:sz="0" w:space="0" w:color="auto"/>
                    <w:right w:val="none" w:sz="0" w:space="0" w:color="auto"/>
                  </w:divBdr>
                </w:div>
                <w:div w:id="393435975">
                  <w:marLeft w:val="0"/>
                  <w:marRight w:val="0"/>
                  <w:marTop w:val="0"/>
                  <w:marBottom w:val="0"/>
                  <w:divBdr>
                    <w:top w:val="none" w:sz="0" w:space="0" w:color="auto"/>
                    <w:left w:val="none" w:sz="0" w:space="0" w:color="auto"/>
                    <w:bottom w:val="none" w:sz="0" w:space="0" w:color="auto"/>
                    <w:right w:val="none" w:sz="0" w:space="0" w:color="auto"/>
                  </w:divBdr>
                </w:div>
                <w:div w:id="393435976">
                  <w:marLeft w:val="0"/>
                  <w:marRight w:val="0"/>
                  <w:marTop w:val="0"/>
                  <w:marBottom w:val="0"/>
                  <w:divBdr>
                    <w:top w:val="none" w:sz="0" w:space="0" w:color="auto"/>
                    <w:left w:val="none" w:sz="0" w:space="0" w:color="auto"/>
                    <w:bottom w:val="none" w:sz="0" w:space="0" w:color="auto"/>
                    <w:right w:val="none" w:sz="0" w:space="0" w:color="auto"/>
                  </w:divBdr>
                </w:div>
                <w:div w:id="393435981">
                  <w:marLeft w:val="0"/>
                  <w:marRight w:val="0"/>
                  <w:marTop w:val="0"/>
                  <w:marBottom w:val="0"/>
                  <w:divBdr>
                    <w:top w:val="none" w:sz="0" w:space="0" w:color="auto"/>
                    <w:left w:val="none" w:sz="0" w:space="0" w:color="auto"/>
                    <w:bottom w:val="none" w:sz="0" w:space="0" w:color="auto"/>
                    <w:right w:val="none" w:sz="0" w:space="0" w:color="auto"/>
                  </w:divBdr>
                </w:div>
                <w:div w:id="393435991">
                  <w:marLeft w:val="0"/>
                  <w:marRight w:val="0"/>
                  <w:marTop w:val="0"/>
                  <w:marBottom w:val="0"/>
                  <w:divBdr>
                    <w:top w:val="none" w:sz="0" w:space="0" w:color="auto"/>
                    <w:left w:val="none" w:sz="0" w:space="0" w:color="auto"/>
                    <w:bottom w:val="none" w:sz="0" w:space="0" w:color="auto"/>
                    <w:right w:val="none" w:sz="0" w:space="0" w:color="auto"/>
                  </w:divBdr>
                </w:div>
                <w:div w:id="393436000">
                  <w:marLeft w:val="0"/>
                  <w:marRight w:val="0"/>
                  <w:marTop w:val="0"/>
                  <w:marBottom w:val="0"/>
                  <w:divBdr>
                    <w:top w:val="none" w:sz="0" w:space="0" w:color="auto"/>
                    <w:left w:val="none" w:sz="0" w:space="0" w:color="auto"/>
                    <w:bottom w:val="none" w:sz="0" w:space="0" w:color="auto"/>
                    <w:right w:val="none" w:sz="0" w:space="0" w:color="auto"/>
                  </w:divBdr>
                </w:div>
                <w:div w:id="393436004">
                  <w:marLeft w:val="0"/>
                  <w:marRight w:val="0"/>
                  <w:marTop w:val="0"/>
                  <w:marBottom w:val="0"/>
                  <w:divBdr>
                    <w:top w:val="none" w:sz="0" w:space="0" w:color="auto"/>
                    <w:left w:val="none" w:sz="0" w:space="0" w:color="auto"/>
                    <w:bottom w:val="none" w:sz="0" w:space="0" w:color="auto"/>
                    <w:right w:val="none" w:sz="0" w:space="0" w:color="auto"/>
                  </w:divBdr>
                </w:div>
                <w:div w:id="393436009">
                  <w:marLeft w:val="0"/>
                  <w:marRight w:val="0"/>
                  <w:marTop w:val="0"/>
                  <w:marBottom w:val="0"/>
                  <w:divBdr>
                    <w:top w:val="none" w:sz="0" w:space="0" w:color="auto"/>
                    <w:left w:val="none" w:sz="0" w:space="0" w:color="auto"/>
                    <w:bottom w:val="none" w:sz="0" w:space="0" w:color="auto"/>
                    <w:right w:val="none" w:sz="0" w:space="0" w:color="auto"/>
                  </w:divBdr>
                </w:div>
                <w:div w:id="393436029">
                  <w:marLeft w:val="0"/>
                  <w:marRight w:val="0"/>
                  <w:marTop w:val="0"/>
                  <w:marBottom w:val="0"/>
                  <w:divBdr>
                    <w:top w:val="none" w:sz="0" w:space="0" w:color="auto"/>
                    <w:left w:val="none" w:sz="0" w:space="0" w:color="auto"/>
                    <w:bottom w:val="none" w:sz="0" w:space="0" w:color="auto"/>
                    <w:right w:val="none" w:sz="0" w:space="0" w:color="auto"/>
                  </w:divBdr>
                </w:div>
                <w:div w:id="393436053">
                  <w:marLeft w:val="0"/>
                  <w:marRight w:val="0"/>
                  <w:marTop w:val="0"/>
                  <w:marBottom w:val="0"/>
                  <w:divBdr>
                    <w:top w:val="none" w:sz="0" w:space="0" w:color="auto"/>
                    <w:left w:val="none" w:sz="0" w:space="0" w:color="auto"/>
                    <w:bottom w:val="none" w:sz="0" w:space="0" w:color="auto"/>
                    <w:right w:val="none" w:sz="0" w:space="0" w:color="auto"/>
                  </w:divBdr>
                </w:div>
                <w:div w:id="393436054">
                  <w:marLeft w:val="0"/>
                  <w:marRight w:val="0"/>
                  <w:marTop w:val="0"/>
                  <w:marBottom w:val="0"/>
                  <w:divBdr>
                    <w:top w:val="none" w:sz="0" w:space="0" w:color="auto"/>
                    <w:left w:val="none" w:sz="0" w:space="0" w:color="auto"/>
                    <w:bottom w:val="none" w:sz="0" w:space="0" w:color="auto"/>
                    <w:right w:val="none" w:sz="0" w:space="0" w:color="auto"/>
                  </w:divBdr>
                </w:div>
                <w:div w:id="393436055">
                  <w:marLeft w:val="0"/>
                  <w:marRight w:val="0"/>
                  <w:marTop w:val="0"/>
                  <w:marBottom w:val="0"/>
                  <w:divBdr>
                    <w:top w:val="none" w:sz="0" w:space="0" w:color="auto"/>
                    <w:left w:val="none" w:sz="0" w:space="0" w:color="auto"/>
                    <w:bottom w:val="none" w:sz="0" w:space="0" w:color="auto"/>
                    <w:right w:val="none" w:sz="0" w:space="0" w:color="auto"/>
                  </w:divBdr>
                </w:div>
                <w:div w:id="393436056">
                  <w:marLeft w:val="0"/>
                  <w:marRight w:val="0"/>
                  <w:marTop w:val="0"/>
                  <w:marBottom w:val="0"/>
                  <w:divBdr>
                    <w:top w:val="none" w:sz="0" w:space="0" w:color="auto"/>
                    <w:left w:val="none" w:sz="0" w:space="0" w:color="auto"/>
                    <w:bottom w:val="none" w:sz="0" w:space="0" w:color="auto"/>
                    <w:right w:val="none" w:sz="0" w:space="0" w:color="auto"/>
                  </w:divBdr>
                </w:div>
                <w:div w:id="393436063">
                  <w:marLeft w:val="0"/>
                  <w:marRight w:val="0"/>
                  <w:marTop w:val="0"/>
                  <w:marBottom w:val="0"/>
                  <w:divBdr>
                    <w:top w:val="none" w:sz="0" w:space="0" w:color="auto"/>
                    <w:left w:val="none" w:sz="0" w:space="0" w:color="auto"/>
                    <w:bottom w:val="none" w:sz="0" w:space="0" w:color="auto"/>
                    <w:right w:val="none" w:sz="0" w:space="0" w:color="auto"/>
                  </w:divBdr>
                </w:div>
                <w:div w:id="393436065">
                  <w:marLeft w:val="0"/>
                  <w:marRight w:val="0"/>
                  <w:marTop w:val="0"/>
                  <w:marBottom w:val="0"/>
                  <w:divBdr>
                    <w:top w:val="none" w:sz="0" w:space="0" w:color="auto"/>
                    <w:left w:val="none" w:sz="0" w:space="0" w:color="auto"/>
                    <w:bottom w:val="none" w:sz="0" w:space="0" w:color="auto"/>
                    <w:right w:val="none" w:sz="0" w:space="0" w:color="auto"/>
                  </w:divBdr>
                </w:div>
                <w:div w:id="393436086">
                  <w:marLeft w:val="0"/>
                  <w:marRight w:val="0"/>
                  <w:marTop w:val="0"/>
                  <w:marBottom w:val="0"/>
                  <w:divBdr>
                    <w:top w:val="none" w:sz="0" w:space="0" w:color="auto"/>
                    <w:left w:val="none" w:sz="0" w:space="0" w:color="auto"/>
                    <w:bottom w:val="none" w:sz="0" w:space="0" w:color="auto"/>
                    <w:right w:val="none" w:sz="0" w:space="0" w:color="auto"/>
                  </w:divBdr>
                </w:div>
                <w:div w:id="393436098">
                  <w:marLeft w:val="0"/>
                  <w:marRight w:val="0"/>
                  <w:marTop w:val="0"/>
                  <w:marBottom w:val="0"/>
                  <w:divBdr>
                    <w:top w:val="none" w:sz="0" w:space="0" w:color="auto"/>
                    <w:left w:val="none" w:sz="0" w:space="0" w:color="auto"/>
                    <w:bottom w:val="none" w:sz="0" w:space="0" w:color="auto"/>
                    <w:right w:val="none" w:sz="0" w:space="0" w:color="auto"/>
                  </w:divBdr>
                </w:div>
                <w:div w:id="393436115">
                  <w:marLeft w:val="0"/>
                  <w:marRight w:val="0"/>
                  <w:marTop w:val="0"/>
                  <w:marBottom w:val="0"/>
                  <w:divBdr>
                    <w:top w:val="none" w:sz="0" w:space="0" w:color="auto"/>
                    <w:left w:val="none" w:sz="0" w:space="0" w:color="auto"/>
                    <w:bottom w:val="none" w:sz="0" w:space="0" w:color="auto"/>
                    <w:right w:val="none" w:sz="0" w:space="0" w:color="auto"/>
                  </w:divBdr>
                </w:div>
                <w:div w:id="393436117">
                  <w:marLeft w:val="0"/>
                  <w:marRight w:val="0"/>
                  <w:marTop w:val="0"/>
                  <w:marBottom w:val="0"/>
                  <w:divBdr>
                    <w:top w:val="none" w:sz="0" w:space="0" w:color="auto"/>
                    <w:left w:val="none" w:sz="0" w:space="0" w:color="auto"/>
                    <w:bottom w:val="none" w:sz="0" w:space="0" w:color="auto"/>
                    <w:right w:val="none" w:sz="0" w:space="0" w:color="auto"/>
                  </w:divBdr>
                </w:div>
                <w:div w:id="393436124">
                  <w:marLeft w:val="0"/>
                  <w:marRight w:val="0"/>
                  <w:marTop w:val="0"/>
                  <w:marBottom w:val="0"/>
                  <w:divBdr>
                    <w:top w:val="none" w:sz="0" w:space="0" w:color="auto"/>
                    <w:left w:val="none" w:sz="0" w:space="0" w:color="auto"/>
                    <w:bottom w:val="none" w:sz="0" w:space="0" w:color="auto"/>
                    <w:right w:val="none" w:sz="0" w:space="0" w:color="auto"/>
                  </w:divBdr>
                </w:div>
                <w:div w:id="393436140">
                  <w:marLeft w:val="0"/>
                  <w:marRight w:val="0"/>
                  <w:marTop w:val="0"/>
                  <w:marBottom w:val="0"/>
                  <w:divBdr>
                    <w:top w:val="none" w:sz="0" w:space="0" w:color="auto"/>
                    <w:left w:val="none" w:sz="0" w:space="0" w:color="auto"/>
                    <w:bottom w:val="none" w:sz="0" w:space="0" w:color="auto"/>
                    <w:right w:val="none" w:sz="0" w:space="0" w:color="auto"/>
                  </w:divBdr>
                </w:div>
                <w:div w:id="393436149">
                  <w:marLeft w:val="0"/>
                  <w:marRight w:val="0"/>
                  <w:marTop w:val="0"/>
                  <w:marBottom w:val="0"/>
                  <w:divBdr>
                    <w:top w:val="none" w:sz="0" w:space="0" w:color="auto"/>
                    <w:left w:val="none" w:sz="0" w:space="0" w:color="auto"/>
                    <w:bottom w:val="none" w:sz="0" w:space="0" w:color="auto"/>
                    <w:right w:val="none" w:sz="0" w:space="0" w:color="auto"/>
                  </w:divBdr>
                </w:div>
                <w:div w:id="393436166">
                  <w:marLeft w:val="0"/>
                  <w:marRight w:val="0"/>
                  <w:marTop w:val="0"/>
                  <w:marBottom w:val="0"/>
                  <w:divBdr>
                    <w:top w:val="none" w:sz="0" w:space="0" w:color="auto"/>
                    <w:left w:val="none" w:sz="0" w:space="0" w:color="auto"/>
                    <w:bottom w:val="none" w:sz="0" w:space="0" w:color="auto"/>
                    <w:right w:val="none" w:sz="0" w:space="0" w:color="auto"/>
                  </w:divBdr>
                </w:div>
                <w:div w:id="393436170">
                  <w:marLeft w:val="0"/>
                  <w:marRight w:val="0"/>
                  <w:marTop w:val="0"/>
                  <w:marBottom w:val="0"/>
                  <w:divBdr>
                    <w:top w:val="none" w:sz="0" w:space="0" w:color="auto"/>
                    <w:left w:val="none" w:sz="0" w:space="0" w:color="auto"/>
                    <w:bottom w:val="none" w:sz="0" w:space="0" w:color="auto"/>
                    <w:right w:val="none" w:sz="0" w:space="0" w:color="auto"/>
                  </w:divBdr>
                </w:div>
                <w:div w:id="393436173">
                  <w:marLeft w:val="0"/>
                  <w:marRight w:val="0"/>
                  <w:marTop w:val="0"/>
                  <w:marBottom w:val="0"/>
                  <w:divBdr>
                    <w:top w:val="none" w:sz="0" w:space="0" w:color="auto"/>
                    <w:left w:val="none" w:sz="0" w:space="0" w:color="auto"/>
                    <w:bottom w:val="none" w:sz="0" w:space="0" w:color="auto"/>
                    <w:right w:val="none" w:sz="0" w:space="0" w:color="auto"/>
                  </w:divBdr>
                </w:div>
                <w:div w:id="393436178">
                  <w:marLeft w:val="0"/>
                  <w:marRight w:val="0"/>
                  <w:marTop w:val="0"/>
                  <w:marBottom w:val="0"/>
                  <w:divBdr>
                    <w:top w:val="none" w:sz="0" w:space="0" w:color="auto"/>
                    <w:left w:val="none" w:sz="0" w:space="0" w:color="auto"/>
                    <w:bottom w:val="none" w:sz="0" w:space="0" w:color="auto"/>
                    <w:right w:val="none" w:sz="0" w:space="0" w:color="auto"/>
                  </w:divBdr>
                </w:div>
                <w:div w:id="393436181">
                  <w:marLeft w:val="0"/>
                  <w:marRight w:val="0"/>
                  <w:marTop w:val="0"/>
                  <w:marBottom w:val="0"/>
                  <w:divBdr>
                    <w:top w:val="none" w:sz="0" w:space="0" w:color="auto"/>
                    <w:left w:val="none" w:sz="0" w:space="0" w:color="auto"/>
                    <w:bottom w:val="none" w:sz="0" w:space="0" w:color="auto"/>
                    <w:right w:val="none" w:sz="0" w:space="0" w:color="auto"/>
                  </w:divBdr>
                </w:div>
                <w:div w:id="393436183">
                  <w:marLeft w:val="0"/>
                  <w:marRight w:val="0"/>
                  <w:marTop w:val="0"/>
                  <w:marBottom w:val="0"/>
                  <w:divBdr>
                    <w:top w:val="none" w:sz="0" w:space="0" w:color="auto"/>
                    <w:left w:val="none" w:sz="0" w:space="0" w:color="auto"/>
                    <w:bottom w:val="none" w:sz="0" w:space="0" w:color="auto"/>
                    <w:right w:val="none" w:sz="0" w:space="0" w:color="auto"/>
                  </w:divBdr>
                </w:div>
                <w:div w:id="393436205">
                  <w:marLeft w:val="0"/>
                  <w:marRight w:val="0"/>
                  <w:marTop w:val="0"/>
                  <w:marBottom w:val="0"/>
                  <w:divBdr>
                    <w:top w:val="none" w:sz="0" w:space="0" w:color="auto"/>
                    <w:left w:val="none" w:sz="0" w:space="0" w:color="auto"/>
                    <w:bottom w:val="none" w:sz="0" w:space="0" w:color="auto"/>
                    <w:right w:val="none" w:sz="0" w:space="0" w:color="auto"/>
                  </w:divBdr>
                </w:div>
                <w:div w:id="393436217">
                  <w:marLeft w:val="0"/>
                  <w:marRight w:val="0"/>
                  <w:marTop w:val="0"/>
                  <w:marBottom w:val="0"/>
                  <w:divBdr>
                    <w:top w:val="none" w:sz="0" w:space="0" w:color="auto"/>
                    <w:left w:val="none" w:sz="0" w:space="0" w:color="auto"/>
                    <w:bottom w:val="none" w:sz="0" w:space="0" w:color="auto"/>
                    <w:right w:val="none" w:sz="0" w:space="0" w:color="auto"/>
                  </w:divBdr>
                </w:div>
                <w:div w:id="393436227">
                  <w:marLeft w:val="0"/>
                  <w:marRight w:val="0"/>
                  <w:marTop w:val="0"/>
                  <w:marBottom w:val="0"/>
                  <w:divBdr>
                    <w:top w:val="none" w:sz="0" w:space="0" w:color="auto"/>
                    <w:left w:val="none" w:sz="0" w:space="0" w:color="auto"/>
                    <w:bottom w:val="none" w:sz="0" w:space="0" w:color="auto"/>
                    <w:right w:val="none" w:sz="0" w:space="0" w:color="auto"/>
                  </w:divBdr>
                </w:div>
                <w:div w:id="393436229">
                  <w:marLeft w:val="0"/>
                  <w:marRight w:val="0"/>
                  <w:marTop w:val="0"/>
                  <w:marBottom w:val="0"/>
                  <w:divBdr>
                    <w:top w:val="none" w:sz="0" w:space="0" w:color="auto"/>
                    <w:left w:val="none" w:sz="0" w:space="0" w:color="auto"/>
                    <w:bottom w:val="none" w:sz="0" w:space="0" w:color="auto"/>
                    <w:right w:val="none" w:sz="0" w:space="0" w:color="auto"/>
                  </w:divBdr>
                </w:div>
                <w:div w:id="393436232">
                  <w:marLeft w:val="0"/>
                  <w:marRight w:val="0"/>
                  <w:marTop w:val="0"/>
                  <w:marBottom w:val="0"/>
                  <w:divBdr>
                    <w:top w:val="none" w:sz="0" w:space="0" w:color="auto"/>
                    <w:left w:val="none" w:sz="0" w:space="0" w:color="auto"/>
                    <w:bottom w:val="none" w:sz="0" w:space="0" w:color="auto"/>
                    <w:right w:val="none" w:sz="0" w:space="0" w:color="auto"/>
                  </w:divBdr>
                </w:div>
                <w:div w:id="393436250">
                  <w:marLeft w:val="0"/>
                  <w:marRight w:val="0"/>
                  <w:marTop w:val="0"/>
                  <w:marBottom w:val="0"/>
                  <w:divBdr>
                    <w:top w:val="none" w:sz="0" w:space="0" w:color="auto"/>
                    <w:left w:val="none" w:sz="0" w:space="0" w:color="auto"/>
                    <w:bottom w:val="none" w:sz="0" w:space="0" w:color="auto"/>
                    <w:right w:val="none" w:sz="0" w:space="0" w:color="auto"/>
                  </w:divBdr>
                </w:div>
                <w:div w:id="393436253">
                  <w:marLeft w:val="0"/>
                  <w:marRight w:val="0"/>
                  <w:marTop w:val="0"/>
                  <w:marBottom w:val="0"/>
                  <w:divBdr>
                    <w:top w:val="none" w:sz="0" w:space="0" w:color="auto"/>
                    <w:left w:val="none" w:sz="0" w:space="0" w:color="auto"/>
                    <w:bottom w:val="none" w:sz="0" w:space="0" w:color="auto"/>
                    <w:right w:val="none" w:sz="0" w:space="0" w:color="auto"/>
                  </w:divBdr>
                </w:div>
                <w:div w:id="393436265">
                  <w:marLeft w:val="0"/>
                  <w:marRight w:val="0"/>
                  <w:marTop w:val="0"/>
                  <w:marBottom w:val="0"/>
                  <w:divBdr>
                    <w:top w:val="none" w:sz="0" w:space="0" w:color="auto"/>
                    <w:left w:val="none" w:sz="0" w:space="0" w:color="auto"/>
                    <w:bottom w:val="none" w:sz="0" w:space="0" w:color="auto"/>
                    <w:right w:val="none" w:sz="0" w:space="0" w:color="auto"/>
                  </w:divBdr>
                </w:div>
                <w:div w:id="3934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163">
          <w:marLeft w:val="0"/>
          <w:marRight w:val="0"/>
          <w:marTop w:val="0"/>
          <w:marBottom w:val="0"/>
          <w:divBdr>
            <w:top w:val="none" w:sz="0" w:space="0" w:color="auto"/>
            <w:left w:val="none" w:sz="0" w:space="0" w:color="auto"/>
            <w:bottom w:val="none" w:sz="0" w:space="0" w:color="auto"/>
            <w:right w:val="none" w:sz="0" w:space="0" w:color="auto"/>
          </w:divBdr>
          <w:divsChild>
            <w:div w:id="393435559">
              <w:marLeft w:val="0"/>
              <w:marRight w:val="0"/>
              <w:marTop w:val="0"/>
              <w:marBottom w:val="0"/>
              <w:divBdr>
                <w:top w:val="none" w:sz="0" w:space="0" w:color="auto"/>
                <w:left w:val="none" w:sz="0" w:space="0" w:color="auto"/>
                <w:bottom w:val="none" w:sz="0" w:space="0" w:color="auto"/>
                <w:right w:val="none" w:sz="0" w:space="0" w:color="auto"/>
              </w:divBdr>
              <w:divsChild>
                <w:div w:id="393435540">
                  <w:marLeft w:val="0"/>
                  <w:marRight w:val="0"/>
                  <w:marTop w:val="0"/>
                  <w:marBottom w:val="0"/>
                  <w:divBdr>
                    <w:top w:val="none" w:sz="0" w:space="0" w:color="auto"/>
                    <w:left w:val="none" w:sz="0" w:space="0" w:color="auto"/>
                    <w:bottom w:val="none" w:sz="0" w:space="0" w:color="auto"/>
                    <w:right w:val="none" w:sz="0" w:space="0" w:color="auto"/>
                  </w:divBdr>
                </w:div>
                <w:div w:id="393435542">
                  <w:marLeft w:val="0"/>
                  <w:marRight w:val="0"/>
                  <w:marTop w:val="0"/>
                  <w:marBottom w:val="0"/>
                  <w:divBdr>
                    <w:top w:val="none" w:sz="0" w:space="0" w:color="auto"/>
                    <w:left w:val="none" w:sz="0" w:space="0" w:color="auto"/>
                    <w:bottom w:val="none" w:sz="0" w:space="0" w:color="auto"/>
                    <w:right w:val="none" w:sz="0" w:space="0" w:color="auto"/>
                  </w:divBdr>
                </w:div>
                <w:div w:id="393435550">
                  <w:marLeft w:val="0"/>
                  <w:marRight w:val="0"/>
                  <w:marTop w:val="0"/>
                  <w:marBottom w:val="0"/>
                  <w:divBdr>
                    <w:top w:val="none" w:sz="0" w:space="0" w:color="auto"/>
                    <w:left w:val="none" w:sz="0" w:space="0" w:color="auto"/>
                    <w:bottom w:val="none" w:sz="0" w:space="0" w:color="auto"/>
                    <w:right w:val="none" w:sz="0" w:space="0" w:color="auto"/>
                  </w:divBdr>
                </w:div>
                <w:div w:id="393435553">
                  <w:marLeft w:val="0"/>
                  <w:marRight w:val="0"/>
                  <w:marTop w:val="0"/>
                  <w:marBottom w:val="0"/>
                  <w:divBdr>
                    <w:top w:val="none" w:sz="0" w:space="0" w:color="auto"/>
                    <w:left w:val="none" w:sz="0" w:space="0" w:color="auto"/>
                    <w:bottom w:val="none" w:sz="0" w:space="0" w:color="auto"/>
                    <w:right w:val="none" w:sz="0" w:space="0" w:color="auto"/>
                  </w:divBdr>
                </w:div>
                <w:div w:id="393435557">
                  <w:marLeft w:val="0"/>
                  <w:marRight w:val="0"/>
                  <w:marTop w:val="0"/>
                  <w:marBottom w:val="0"/>
                  <w:divBdr>
                    <w:top w:val="none" w:sz="0" w:space="0" w:color="auto"/>
                    <w:left w:val="none" w:sz="0" w:space="0" w:color="auto"/>
                    <w:bottom w:val="none" w:sz="0" w:space="0" w:color="auto"/>
                    <w:right w:val="none" w:sz="0" w:space="0" w:color="auto"/>
                  </w:divBdr>
                </w:div>
                <w:div w:id="393435574">
                  <w:marLeft w:val="0"/>
                  <w:marRight w:val="0"/>
                  <w:marTop w:val="0"/>
                  <w:marBottom w:val="0"/>
                  <w:divBdr>
                    <w:top w:val="none" w:sz="0" w:space="0" w:color="auto"/>
                    <w:left w:val="none" w:sz="0" w:space="0" w:color="auto"/>
                    <w:bottom w:val="none" w:sz="0" w:space="0" w:color="auto"/>
                    <w:right w:val="none" w:sz="0" w:space="0" w:color="auto"/>
                  </w:divBdr>
                </w:div>
                <w:div w:id="393435575">
                  <w:marLeft w:val="0"/>
                  <w:marRight w:val="0"/>
                  <w:marTop w:val="0"/>
                  <w:marBottom w:val="0"/>
                  <w:divBdr>
                    <w:top w:val="none" w:sz="0" w:space="0" w:color="auto"/>
                    <w:left w:val="none" w:sz="0" w:space="0" w:color="auto"/>
                    <w:bottom w:val="none" w:sz="0" w:space="0" w:color="auto"/>
                    <w:right w:val="none" w:sz="0" w:space="0" w:color="auto"/>
                  </w:divBdr>
                </w:div>
                <w:div w:id="393435593">
                  <w:marLeft w:val="0"/>
                  <w:marRight w:val="0"/>
                  <w:marTop w:val="0"/>
                  <w:marBottom w:val="0"/>
                  <w:divBdr>
                    <w:top w:val="none" w:sz="0" w:space="0" w:color="auto"/>
                    <w:left w:val="none" w:sz="0" w:space="0" w:color="auto"/>
                    <w:bottom w:val="none" w:sz="0" w:space="0" w:color="auto"/>
                    <w:right w:val="none" w:sz="0" w:space="0" w:color="auto"/>
                  </w:divBdr>
                </w:div>
                <w:div w:id="393435594">
                  <w:marLeft w:val="0"/>
                  <w:marRight w:val="0"/>
                  <w:marTop w:val="0"/>
                  <w:marBottom w:val="0"/>
                  <w:divBdr>
                    <w:top w:val="none" w:sz="0" w:space="0" w:color="auto"/>
                    <w:left w:val="none" w:sz="0" w:space="0" w:color="auto"/>
                    <w:bottom w:val="none" w:sz="0" w:space="0" w:color="auto"/>
                    <w:right w:val="none" w:sz="0" w:space="0" w:color="auto"/>
                  </w:divBdr>
                </w:div>
                <w:div w:id="393435595">
                  <w:marLeft w:val="0"/>
                  <w:marRight w:val="0"/>
                  <w:marTop w:val="0"/>
                  <w:marBottom w:val="0"/>
                  <w:divBdr>
                    <w:top w:val="none" w:sz="0" w:space="0" w:color="auto"/>
                    <w:left w:val="none" w:sz="0" w:space="0" w:color="auto"/>
                    <w:bottom w:val="none" w:sz="0" w:space="0" w:color="auto"/>
                    <w:right w:val="none" w:sz="0" w:space="0" w:color="auto"/>
                  </w:divBdr>
                </w:div>
                <w:div w:id="393435600">
                  <w:marLeft w:val="0"/>
                  <w:marRight w:val="0"/>
                  <w:marTop w:val="0"/>
                  <w:marBottom w:val="0"/>
                  <w:divBdr>
                    <w:top w:val="none" w:sz="0" w:space="0" w:color="auto"/>
                    <w:left w:val="none" w:sz="0" w:space="0" w:color="auto"/>
                    <w:bottom w:val="none" w:sz="0" w:space="0" w:color="auto"/>
                    <w:right w:val="none" w:sz="0" w:space="0" w:color="auto"/>
                  </w:divBdr>
                </w:div>
                <w:div w:id="393435608">
                  <w:marLeft w:val="0"/>
                  <w:marRight w:val="0"/>
                  <w:marTop w:val="0"/>
                  <w:marBottom w:val="0"/>
                  <w:divBdr>
                    <w:top w:val="none" w:sz="0" w:space="0" w:color="auto"/>
                    <w:left w:val="none" w:sz="0" w:space="0" w:color="auto"/>
                    <w:bottom w:val="none" w:sz="0" w:space="0" w:color="auto"/>
                    <w:right w:val="none" w:sz="0" w:space="0" w:color="auto"/>
                  </w:divBdr>
                </w:div>
                <w:div w:id="393435620">
                  <w:marLeft w:val="0"/>
                  <w:marRight w:val="0"/>
                  <w:marTop w:val="0"/>
                  <w:marBottom w:val="0"/>
                  <w:divBdr>
                    <w:top w:val="none" w:sz="0" w:space="0" w:color="auto"/>
                    <w:left w:val="none" w:sz="0" w:space="0" w:color="auto"/>
                    <w:bottom w:val="none" w:sz="0" w:space="0" w:color="auto"/>
                    <w:right w:val="none" w:sz="0" w:space="0" w:color="auto"/>
                  </w:divBdr>
                </w:div>
                <w:div w:id="393435621">
                  <w:marLeft w:val="0"/>
                  <w:marRight w:val="0"/>
                  <w:marTop w:val="0"/>
                  <w:marBottom w:val="0"/>
                  <w:divBdr>
                    <w:top w:val="none" w:sz="0" w:space="0" w:color="auto"/>
                    <w:left w:val="none" w:sz="0" w:space="0" w:color="auto"/>
                    <w:bottom w:val="none" w:sz="0" w:space="0" w:color="auto"/>
                    <w:right w:val="none" w:sz="0" w:space="0" w:color="auto"/>
                  </w:divBdr>
                </w:div>
                <w:div w:id="393435626">
                  <w:marLeft w:val="0"/>
                  <w:marRight w:val="0"/>
                  <w:marTop w:val="0"/>
                  <w:marBottom w:val="0"/>
                  <w:divBdr>
                    <w:top w:val="none" w:sz="0" w:space="0" w:color="auto"/>
                    <w:left w:val="none" w:sz="0" w:space="0" w:color="auto"/>
                    <w:bottom w:val="none" w:sz="0" w:space="0" w:color="auto"/>
                    <w:right w:val="none" w:sz="0" w:space="0" w:color="auto"/>
                  </w:divBdr>
                </w:div>
                <w:div w:id="393435632">
                  <w:marLeft w:val="0"/>
                  <w:marRight w:val="0"/>
                  <w:marTop w:val="0"/>
                  <w:marBottom w:val="0"/>
                  <w:divBdr>
                    <w:top w:val="none" w:sz="0" w:space="0" w:color="auto"/>
                    <w:left w:val="none" w:sz="0" w:space="0" w:color="auto"/>
                    <w:bottom w:val="none" w:sz="0" w:space="0" w:color="auto"/>
                    <w:right w:val="none" w:sz="0" w:space="0" w:color="auto"/>
                  </w:divBdr>
                </w:div>
                <w:div w:id="393435641">
                  <w:marLeft w:val="0"/>
                  <w:marRight w:val="0"/>
                  <w:marTop w:val="0"/>
                  <w:marBottom w:val="0"/>
                  <w:divBdr>
                    <w:top w:val="none" w:sz="0" w:space="0" w:color="auto"/>
                    <w:left w:val="none" w:sz="0" w:space="0" w:color="auto"/>
                    <w:bottom w:val="none" w:sz="0" w:space="0" w:color="auto"/>
                    <w:right w:val="none" w:sz="0" w:space="0" w:color="auto"/>
                  </w:divBdr>
                </w:div>
                <w:div w:id="393435644">
                  <w:marLeft w:val="0"/>
                  <w:marRight w:val="0"/>
                  <w:marTop w:val="0"/>
                  <w:marBottom w:val="0"/>
                  <w:divBdr>
                    <w:top w:val="none" w:sz="0" w:space="0" w:color="auto"/>
                    <w:left w:val="none" w:sz="0" w:space="0" w:color="auto"/>
                    <w:bottom w:val="none" w:sz="0" w:space="0" w:color="auto"/>
                    <w:right w:val="none" w:sz="0" w:space="0" w:color="auto"/>
                  </w:divBdr>
                </w:div>
                <w:div w:id="393435646">
                  <w:marLeft w:val="0"/>
                  <w:marRight w:val="0"/>
                  <w:marTop w:val="0"/>
                  <w:marBottom w:val="0"/>
                  <w:divBdr>
                    <w:top w:val="none" w:sz="0" w:space="0" w:color="auto"/>
                    <w:left w:val="none" w:sz="0" w:space="0" w:color="auto"/>
                    <w:bottom w:val="none" w:sz="0" w:space="0" w:color="auto"/>
                    <w:right w:val="none" w:sz="0" w:space="0" w:color="auto"/>
                  </w:divBdr>
                </w:div>
                <w:div w:id="393435653">
                  <w:marLeft w:val="0"/>
                  <w:marRight w:val="0"/>
                  <w:marTop w:val="0"/>
                  <w:marBottom w:val="0"/>
                  <w:divBdr>
                    <w:top w:val="none" w:sz="0" w:space="0" w:color="auto"/>
                    <w:left w:val="none" w:sz="0" w:space="0" w:color="auto"/>
                    <w:bottom w:val="none" w:sz="0" w:space="0" w:color="auto"/>
                    <w:right w:val="none" w:sz="0" w:space="0" w:color="auto"/>
                  </w:divBdr>
                </w:div>
                <w:div w:id="393435656">
                  <w:marLeft w:val="0"/>
                  <w:marRight w:val="0"/>
                  <w:marTop w:val="0"/>
                  <w:marBottom w:val="0"/>
                  <w:divBdr>
                    <w:top w:val="none" w:sz="0" w:space="0" w:color="auto"/>
                    <w:left w:val="none" w:sz="0" w:space="0" w:color="auto"/>
                    <w:bottom w:val="none" w:sz="0" w:space="0" w:color="auto"/>
                    <w:right w:val="none" w:sz="0" w:space="0" w:color="auto"/>
                  </w:divBdr>
                </w:div>
                <w:div w:id="393435680">
                  <w:marLeft w:val="0"/>
                  <w:marRight w:val="0"/>
                  <w:marTop w:val="0"/>
                  <w:marBottom w:val="0"/>
                  <w:divBdr>
                    <w:top w:val="none" w:sz="0" w:space="0" w:color="auto"/>
                    <w:left w:val="none" w:sz="0" w:space="0" w:color="auto"/>
                    <w:bottom w:val="none" w:sz="0" w:space="0" w:color="auto"/>
                    <w:right w:val="none" w:sz="0" w:space="0" w:color="auto"/>
                  </w:divBdr>
                </w:div>
                <w:div w:id="393435685">
                  <w:marLeft w:val="0"/>
                  <w:marRight w:val="0"/>
                  <w:marTop w:val="0"/>
                  <w:marBottom w:val="0"/>
                  <w:divBdr>
                    <w:top w:val="none" w:sz="0" w:space="0" w:color="auto"/>
                    <w:left w:val="none" w:sz="0" w:space="0" w:color="auto"/>
                    <w:bottom w:val="none" w:sz="0" w:space="0" w:color="auto"/>
                    <w:right w:val="none" w:sz="0" w:space="0" w:color="auto"/>
                  </w:divBdr>
                </w:div>
                <w:div w:id="393435686">
                  <w:marLeft w:val="0"/>
                  <w:marRight w:val="0"/>
                  <w:marTop w:val="0"/>
                  <w:marBottom w:val="0"/>
                  <w:divBdr>
                    <w:top w:val="none" w:sz="0" w:space="0" w:color="auto"/>
                    <w:left w:val="none" w:sz="0" w:space="0" w:color="auto"/>
                    <w:bottom w:val="none" w:sz="0" w:space="0" w:color="auto"/>
                    <w:right w:val="none" w:sz="0" w:space="0" w:color="auto"/>
                  </w:divBdr>
                </w:div>
                <w:div w:id="393435693">
                  <w:marLeft w:val="0"/>
                  <w:marRight w:val="0"/>
                  <w:marTop w:val="0"/>
                  <w:marBottom w:val="0"/>
                  <w:divBdr>
                    <w:top w:val="none" w:sz="0" w:space="0" w:color="auto"/>
                    <w:left w:val="none" w:sz="0" w:space="0" w:color="auto"/>
                    <w:bottom w:val="none" w:sz="0" w:space="0" w:color="auto"/>
                    <w:right w:val="none" w:sz="0" w:space="0" w:color="auto"/>
                  </w:divBdr>
                </w:div>
                <w:div w:id="393435696">
                  <w:marLeft w:val="0"/>
                  <w:marRight w:val="0"/>
                  <w:marTop w:val="0"/>
                  <w:marBottom w:val="0"/>
                  <w:divBdr>
                    <w:top w:val="none" w:sz="0" w:space="0" w:color="auto"/>
                    <w:left w:val="none" w:sz="0" w:space="0" w:color="auto"/>
                    <w:bottom w:val="none" w:sz="0" w:space="0" w:color="auto"/>
                    <w:right w:val="none" w:sz="0" w:space="0" w:color="auto"/>
                  </w:divBdr>
                </w:div>
                <w:div w:id="393435702">
                  <w:marLeft w:val="0"/>
                  <w:marRight w:val="0"/>
                  <w:marTop w:val="0"/>
                  <w:marBottom w:val="0"/>
                  <w:divBdr>
                    <w:top w:val="none" w:sz="0" w:space="0" w:color="auto"/>
                    <w:left w:val="none" w:sz="0" w:space="0" w:color="auto"/>
                    <w:bottom w:val="none" w:sz="0" w:space="0" w:color="auto"/>
                    <w:right w:val="none" w:sz="0" w:space="0" w:color="auto"/>
                  </w:divBdr>
                </w:div>
                <w:div w:id="393435708">
                  <w:marLeft w:val="0"/>
                  <w:marRight w:val="0"/>
                  <w:marTop w:val="0"/>
                  <w:marBottom w:val="0"/>
                  <w:divBdr>
                    <w:top w:val="none" w:sz="0" w:space="0" w:color="auto"/>
                    <w:left w:val="none" w:sz="0" w:space="0" w:color="auto"/>
                    <w:bottom w:val="none" w:sz="0" w:space="0" w:color="auto"/>
                    <w:right w:val="none" w:sz="0" w:space="0" w:color="auto"/>
                  </w:divBdr>
                </w:div>
                <w:div w:id="393435710">
                  <w:marLeft w:val="0"/>
                  <w:marRight w:val="0"/>
                  <w:marTop w:val="0"/>
                  <w:marBottom w:val="0"/>
                  <w:divBdr>
                    <w:top w:val="none" w:sz="0" w:space="0" w:color="auto"/>
                    <w:left w:val="none" w:sz="0" w:space="0" w:color="auto"/>
                    <w:bottom w:val="none" w:sz="0" w:space="0" w:color="auto"/>
                    <w:right w:val="none" w:sz="0" w:space="0" w:color="auto"/>
                  </w:divBdr>
                </w:div>
                <w:div w:id="393435713">
                  <w:marLeft w:val="0"/>
                  <w:marRight w:val="0"/>
                  <w:marTop w:val="0"/>
                  <w:marBottom w:val="0"/>
                  <w:divBdr>
                    <w:top w:val="none" w:sz="0" w:space="0" w:color="auto"/>
                    <w:left w:val="none" w:sz="0" w:space="0" w:color="auto"/>
                    <w:bottom w:val="none" w:sz="0" w:space="0" w:color="auto"/>
                    <w:right w:val="none" w:sz="0" w:space="0" w:color="auto"/>
                  </w:divBdr>
                </w:div>
                <w:div w:id="393435716">
                  <w:marLeft w:val="0"/>
                  <w:marRight w:val="0"/>
                  <w:marTop w:val="0"/>
                  <w:marBottom w:val="0"/>
                  <w:divBdr>
                    <w:top w:val="none" w:sz="0" w:space="0" w:color="auto"/>
                    <w:left w:val="none" w:sz="0" w:space="0" w:color="auto"/>
                    <w:bottom w:val="none" w:sz="0" w:space="0" w:color="auto"/>
                    <w:right w:val="none" w:sz="0" w:space="0" w:color="auto"/>
                  </w:divBdr>
                </w:div>
                <w:div w:id="393435725">
                  <w:marLeft w:val="0"/>
                  <w:marRight w:val="0"/>
                  <w:marTop w:val="0"/>
                  <w:marBottom w:val="0"/>
                  <w:divBdr>
                    <w:top w:val="none" w:sz="0" w:space="0" w:color="auto"/>
                    <w:left w:val="none" w:sz="0" w:space="0" w:color="auto"/>
                    <w:bottom w:val="none" w:sz="0" w:space="0" w:color="auto"/>
                    <w:right w:val="none" w:sz="0" w:space="0" w:color="auto"/>
                  </w:divBdr>
                </w:div>
                <w:div w:id="393435732">
                  <w:marLeft w:val="0"/>
                  <w:marRight w:val="0"/>
                  <w:marTop w:val="0"/>
                  <w:marBottom w:val="0"/>
                  <w:divBdr>
                    <w:top w:val="none" w:sz="0" w:space="0" w:color="auto"/>
                    <w:left w:val="none" w:sz="0" w:space="0" w:color="auto"/>
                    <w:bottom w:val="none" w:sz="0" w:space="0" w:color="auto"/>
                    <w:right w:val="none" w:sz="0" w:space="0" w:color="auto"/>
                  </w:divBdr>
                </w:div>
                <w:div w:id="393435749">
                  <w:marLeft w:val="0"/>
                  <w:marRight w:val="0"/>
                  <w:marTop w:val="0"/>
                  <w:marBottom w:val="0"/>
                  <w:divBdr>
                    <w:top w:val="none" w:sz="0" w:space="0" w:color="auto"/>
                    <w:left w:val="none" w:sz="0" w:space="0" w:color="auto"/>
                    <w:bottom w:val="none" w:sz="0" w:space="0" w:color="auto"/>
                    <w:right w:val="none" w:sz="0" w:space="0" w:color="auto"/>
                  </w:divBdr>
                </w:div>
                <w:div w:id="393435753">
                  <w:marLeft w:val="0"/>
                  <w:marRight w:val="0"/>
                  <w:marTop w:val="0"/>
                  <w:marBottom w:val="0"/>
                  <w:divBdr>
                    <w:top w:val="none" w:sz="0" w:space="0" w:color="auto"/>
                    <w:left w:val="none" w:sz="0" w:space="0" w:color="auto"/>
                    <w:bottom w:val="none" w:sz="0" w:space="0" w:color="auto"/>
                    <w:right w:val="none" w:sz="0" w:space="0" w:color="auto"/>
                  </w:divBdr>
                </w:div>
                <w:div w:id="393435768">
                  <w:marLeft w:val="0"/>
                  <w:marRight w:val="0"/>
                  <w:marTop w:val="0"/>
                  <w:marBottom w:val="0"/>
                  <w:divBdr>
                    <w:top w:val="none" w:sz="0" w:space="0" w:color="auto"/>
                    <w:left w:val="none" w:sz="0" w:space="0" w:color="auto"/>
                    <w:bottom w:val="none" w:sz="0" w:space="0" w:color="auto"/>
                    <w:right w:val="none" w:sz="0" w:space="0" w:color="auto"/>
                  </w:divBdr>
                </w:div>
                <w:div w:id="393435770">
                  <w:marLeft w:val="0"/>
                  <w:marRight w:val="0"/>
                  <w:marTop w:val="0"/>
                  <w:marBottom w:val="0"/>
                  <w:divBdr>
                    <w:top w:val="none" w:sz="0" w:space="0" w:color="auto"/>
                    <w:left w:val="none" w:sz="0" w:space="0" w:color="auto"/>
                    <w:bottom w:val="none" w:sz="0" w:space="0" w:color="auto"/>
                    <w:right w:val="none" w:sz="0" w:space="0" w:color="auto"/>
                  </w:divBdr>
                </w:div>
                <w:div w:id="393435784">
                  <w:marLeft w:val="0"/>
                  <w:marRight w:val="0"/>
                  <w:marTop w:val="0"/>
                  <w:marBottom w:val="0"/>
                  <w:divBdr>
                    <w:top w:val="none" w:sz="0" w:space="0" w:color="auto"/>
                    <w:left w:val="none" w:sz="0" w:space="0" w:color="auto"/>
                    <w:bottom w:val="none" w:sz="0" w:space="0" w:color="auto"/>
                    <w:right w:val="none" w:sz="0" w:space="0" w:color="auto"/>
                  </w:divBdr>
                </w:div>
                <w:div w:id="393435785">
                  <w:marLeft w:val="0"/>
                  <w:marRight w:val="0"/>
                  <w:marTop w:val="0"/>
                  <w:marBottom w:val="0"/>
                  <w:divBdr>
                    <w:top w:val="none" w:sz="0" w:space="0" w:color="auto"/>
                    <w:left w:val="none" w:sz="0" w:space="0" w:color="auto"/>
                    <w:bottom w:val="none" w:sz="0" w:space="0" w:color="auto"/>
                    <w:right w:val="none" w:sz="0" w:space="0" w:color="auto"/>
                  </w:divBdr>
                </w:div>
                <w:div w:id="393435790">
                  <w:marLeft w:val="0"/>
                  <w:marRight w:val="0"/>
                  <w:marTop w:val="0"/>
                  <w:marBottom w:val="0"/>
                  <w:divBdr>
                    <w:top w:val="none" w:sz="0" w:space="0" w:color="auto"/>
                    <w:left w:val="none" w:sz="0" w:space="0" w:color="auto"/>
                    <w:bottom w:val="none" w:sz="0" w:space="0" w:color="auto"/>
                    <w:right w:val="none" w:sz="0" w:space="0" w:color="auto"/>
                  </w:divBdr>
                </w:div>
                <w:div w:id="393435791">
                  <w:marLeft w:val="0"/>
                  <w:marRight w:val="0"/>
                  <w:marTop w:val="0"/>
                  <w:marBottom w:val="0"/>
                  <w:divBdr>
                    <w:top w:val="none" w:sz="0" w:space="0" w:color="auto"/>
                    <w:left w:val="none" w:sz="0" w:space="0" w:color="auto"/>
                    <w:bottom w:val="none" w:sz="0" w:space="0" w:color="auto"/>
                    <w:right w:val="none" w:sz="0" w:space="0" w:color="auto"/>
                  </w:divBdr>
                </w:div>
                <w:div w:id="393435793">
                  <w:marLeft w:val="0"/>
                  <w:marRight w:val="0"/>
                  <w:marTop w:val="0"/>
                  <w:marBottom w:val="0"/>
                  <w:divBdr>
                    <w:top w:val="none" w:sz="0" w:space="0" w:color="auto"/>
                    <w:left w:val="none" w:sz="0" w:space="0" w:color="auto"/>
                    <w:bottom w:val="none" w:sz="0" w:space="0" w:color="auto"/>
                    <w:right w:val="none" w:sz="0" w:space="0" w:color="auto"/>
                  </w:divBdr>
                </w:div>
                <w:div w:id="393435799">
                  <w:marLeft w:val="0"/>
                  <w:marRight w:val="0"/>
                  <w:marTop w:val="0"/>
                  <w:marBottom w:val="0"/>
                  <w:divBdr>
                    <w:top w:val="none" w:sz="0" w:space="0" w:color="auto"/>
                    <w:left w:val="none" w:sz="0" w:space="0" w:color="auto"/>
                    <w:bottom w:val="none" w:sz="0" w:space="0" w:color="auto"/>
                    <w:right w:val="none" w:sz="0" w:space="0" w:color="auto"/>
                  </w:divBdr>
                </w:div>
                <w:div w:id="393435801">
                  <w:marLeft w:val="0"/>
                  <w:marRight w:val="0"/>
                  <w:marTop w:val="0"/>
                  <w:marBottom w:val="0"/>
                  <w:divBdr>
                    <w:top w:val="none" w:sz="0" w:space="0" w:color="auto"/>
                    <w:left w:val="none" w:sz="0" w:space="0" w:color="auto"/>
                    <w:bottom w:val="none" w:sz="0" w:space="0" w:color="auto"/>
                    <w:right w:val="none" w:sz="0" w:space="0" w:color="auto"/>
                  </w:divBdr>
                </w:div>
                <w:div w:id="393435806">
                  <w:marLeft w:val="0"/>
                  <w:marRight w:val="0"/>
                  <w:marTop w:val="0"/>
                  <w:marBottom w:val="0"/>
                  <w:divBdr>
                    <w:top w:val="none" w:sz="0" w:space="0" w:color="auto"/>
                    <w:left w:val="none" w:sz="0" w:space="0" w:color="auto"/>
                    <w:bottom w:val="none" w:sz="0" w:space="0" w:color="auto"/>
                    <w:right w:val="none" w:sz="0" w:space="0" w:color="auto"/>
                  </w:divBdr>
                </w:div>
                <w:div w:id="393435816">
                  <w:marLeft w:val="0"/>
                  <w:marRight w:val="0"/>
                  <w:marTop w:val="0"/>
                  <w:marBottom w:val="0"/>
                  <w:divBdr>
                    <w:top w:val="none" w:sz="0" w:space="0" w:color="auto"/>
                    <w:left w:val="none" w:sz="0" w:space="0" w:color="auto"/>
                    <w:bottom w:val="none" w:sz="0" w:space="0" w:color="auto"/>
                    <w:right w:val="none" w:sz="0" w:space="0" w:color="auto"/>
                  </w:divBdr>
                </w:div>
                <w:div w:id="393435820">
                  <w:marLeft w:val="0"/>
                  <w:marRight w:val="0"/>
                  <w:marTop w:val="0"/>
                  <w:marBottom w:val="0"/>
                  <w:divBdr>
                    <w:top w:val="none" w:sz="0" w:space="0" w:color="auto"/>
                    <w:left w:val="none" w:sz="0" w:space="0" w:color="auto"/>
                    <w:bottom w:val="none" w:sz="0" w:space="0" w:color="auto"/>
                    <w:right w:val="none" w:sz="0" w:space="0" w:color="auto"/>
                  </w:divBdr>
                </w:div>
                <w:div w:id="393435828">
                  <w:marLeft w:val="0"/>
                  <w:marRight w:val="0"/>
                  <w:marTop w:val="0"/>
                  <w:marBottom w:val="0"/>
                  <w:divBdr>
                    <w:top w:val="none" w:sz="0" w:space="0" w:color="auto"/>
                    <w:left w:val="none" w:sz="0" w:space="0" w:color="auto"/>
                    <w:bottom w:val="none" w:sz="0" w:space="0" w:color="auto"/>
                    <w:right w:val="none" w:sz="0" w:space="0" w:color="auto"/>
                  </w:divBdr>
                </w:div>
                <w:div w:id="393435831">
                  <w:marLeft w:val="0"/>
                  <w:marRight w:val="0"/>
                  <w:marTop w:val="0"/>
                  <w:marBottom w:val="0"/>
                  <w:divBdr>
                    <w:top w:val="none" w:sz="0" w:space="0" w:color="auto"/>
                    <w:left w:val="none" w:sz="0" w:space="0" w:color="auto"/>
                    <w:bottom w:val="none" w:sz="0" w:space="0" w:color="auto"/>
                    <w:right w:val="none" w:sz="0" w:space="0" w:color="auto"/>
                  </w:divBdr>
                </w:div>
                <w:div w:id="393435833">
                  <w:marLeft w:val="0"/>
                  <w:marRight w:val="0"/>
                  <w:marTop w:val="0"/>
                  <w:marBottom w:val="0"/>
                  <w:divBdr>
                    <w:top w:val="none" w:sz="0" w:space="0" w:color="auto"/>
                    <w:left w:val="none" w:sz="0" w:space="0" w:color="auto"/>
                    <w:bottom w:val="none" w:sz="0" w:space="0" w:color="auto"/>
                    <w:right w:val="none" w:sz="0" w:space="0" w:color="auto"/>
                  </w:divBdr>
                </w:div>
                <w:div w:id="393435837">
                  <w:marLeft w:val="0"/>
                  <w:marRight w:val="0"/>
                  <w:marTop w:val="0"/>
                  <w:marBottom w:val="0"/>
                  <w:divBdr>
                    <w:top w:val="none" w:sz="0" w:space="0" w:color="auto"/>
                    <w:left w:val="none" w:sz="0" w:space="0" w:color="auto"/>
                    <w:bottom w:val="none" w:sz="0" w:space="0" w:color="auto"/>
                    <w:right w:val="none" w:sz="0" w:space="0" w:color="auto"/>
                  </w:divBdr>
                </w:div>
                <w:div w:id="393435845">
                  <w:marLeft w:val="0"/>
                  <w:marRight w:val="0"/>
                  <w:marTop w:val="0"/>
                  <w:marBottom w:val="0"/>
                  <w:divBdr>
                    <w:top w:val="none" w:sz="0" w:space="0" w:color="auto"/>
                    <w:left w:val="none" w:sz="0" w:space="0" w:color="auto"/>
                    <w:bottom w:val="none" w:sz="0" w:space="0" w:color="auto"/>
                    <w:right w:val="none" w:sz="0" w:space="0" w:color="auto"/>
                  </w:divBdr>
                </w:div>
                <w:div w:id="393435853">
                  <w:marLeft w:val="0"/>
                  <w:marRight w:val="0"/>
                  <w:marTop w:val="0"/>
                  <w:marBottom w:val="0"/>
                  <w:divBdr>
                    <w:top w:val="none" w:sz="0" w:space="0" w:color="auto"/>
                    <w:left w:val="none" w:sz="0" w:space="0" w:color="auto"/>
                    <w:bottom w:val="none" w:sz="0" w:space="0" w:color="auto"/>
                    <w:right w:val="none" w:sz="0" w:space="0" w:color="auto"/>
                  </w:divBdr>
                </w:div>
                <w:div w:id="393435866">
                  <w:marLeft w:val="0"/>
                  <w:marRight w:val="0"/>
                  <w:marTop w:val="0"/>
                  <w:marBottom w:val="0"/>
                  <w:divBdr>
                    <w:top w:val="none" w:sz="0" w:space="0" w:color="auto"/>
                    <w:left w:val="none" w:sz="0" w:space="0" w:color="auto"/>
                    <w:bottom w:val="none" w:sz="0" w:space="0" w:color="auto"/>
                    <w:right w:val="none" w:sz="0" w:space="0" w:color="auto"/>
                  </w:divBdr>
                </w:div>
                <w:div w:id="393435890">
                  <w:marLeft w:val="0"/>
                  <w:marRight w:val="0"/>
                  <w:marTop w:val="0"/>
                  <w:marBottom w:val="0"/>
                  <w:divBdr>
                    <w:top w:val="none" w:sz="0" w:space="0" w:color="auto"/>
                    <w:left w:val="none" w:sz="0" w:space="0" w:color="auto"/>
                    <w:bottom w:val="none" w:sz="0" w:space="0" w:color="auto"/>
                    <w:right w:val="none" w:sz="0" w:space="0" w:color="auto"/>
                  </w:divBdr>
                </w:div>
                <w:div w:id="393435891">
                  <w:marLeft w:val="0"/>
                  <w:marRight w:val="0"/>
                  <w:marTop w:val="0"/>
                  <w:marBottom w:val="0"/>
                  <w:divBdr>
                    <w:top w:val="none" w:sz="0" w:space="0" w:color="auto"/>
                    <w:left w:val="none" w:sz="0" w:space="0" w:color="auto"/>
                    <w:bottom w:val="none" w:sz="0" w:space="0" w:color="auto"/>
                    <w:right w:val="none" w:sz="0" w:space="0" w:color="auto"/>
                  </w:divBdr>
                </w:div>
                <w:div w:id="393435900">
                  <w:marLeft w:val="0"/>
                  <w:marRight w:val="0"/>
                  <w:marTop w:val="0"/>
                  <w:marBottom w:val="0"/>
                  <w:divBdr>
                    <w:top w:val="none" w:sz="0" w:space="0" w:color="auto"/>
                    <w:left w:val="none" w:sz="0" w:space="0" w:color="auto"/>
                    <w:bottom w:val="none" w:sz="0" w:space="0" w:color="auto"/>
                    <w:right w:val="none" w:sz="0" w:space="0" w:color="auto"/>
                  </w:divBdr>
                </w:div>
                <w:div w:id="393435904">
                  <w:marLeft w:val="0"/>
                  <w:marRight w:val="0"/>
                  <w:marTop w:val="0"/>
                  <w:marBottom w:val="0"/>
                  <w:divBdr>
                    <w:top w:val="none" w:sz="0" w:space="0" w:color="auto"/>
                    <w:left w:val="none" w:sz="0" w:space="0" w:color="auto"/>
                    <w:bottom w:val="none" w:sz="0" w:space="0" w:color="auto"/>
                    <w:right w:val="none" w:sz="0" w:space="0" w:color="auto"/>
                  </w:divBdr>
                </w:div>
                <w:div w:id="393435907">
                  <w:marLeft w:val="0"/>
                  <w:marRight w:val="0"/>
                  <w:marTop w:val="0"/>
                  <w:marBottom w:val="0"/>
                  <w:divBdr>
                    <w:top w:val="none" w:sz="0" w:space="0" w:color="auto"/>
                    <w:left w:val="none" w:sz="0" w:space="0" w:color="auto"/>
                    <w:bottom w:val="none" w:sz="0" w:space="0" w:color="auto"/>
                    <w:right w:val="none" w:sz="0" w:space="0" w:color="auto"/>
                  </w:divBdr>
                </w:div>
                <w:div w:id="393435911">
                  <w:marLeft w:val="0"/>
                  <w:marRight w:val="0"/>
                  <w:marTop w:val="0"/>
                  <w:marBottom w:val="0"/>
                  <w:divBdr>
                    <w:top w:val="none" w:sz="0" w:space="0" w:color="auto"/>
                    <w:left w:val="none" w:sz="0" w:space="0" w:color="auto"/>
                    <w:bottom w:val="none" w:sz="0" w:space="0" w:color="auto"/>
                    <w:right w:val="none" w:sz="0" w:space="0" w:color="auto"/>
                  </w:divBdr>
                </w:div>
                <w:div w:id="393435912">
                  <w:marLeft w:val="0"/>
                  <w:marRight w:val="0"/>
                  <w:marTop w:val="0"/>
                  <w:marBottom w:val="0"/>
                  <w:divBdr>
                    <w:top w:val="none" w:sz="0" w:space="0" w:color="auto"/>
                    <w:left w:val="none" w:sz="0" w:space="0" w:color="auto"/>
                    <w:bottom w:val="none" w:sz="0" w:space="0" w:color="auto"/>
                    <w:right w:val="none" w:sz="0" w:space="0" w:color="auto"/>
                  </w:divBdr>
                </w:div>
                <w:div w:id="393435913">
                  <w:marLeft w:val="0"/>
                  <w:marRight w:val="0"/>
                  <w:marTop w:val="0"/>
                  <w:marBottom w:val="0"/>
                  <w:divBdr>
                    <w:top w:val="none" w:sz="0" w:space="0" w:color="auto"/>
                    <w:left w:val="none" w:sz="0" w:space="0" w:color="auto"/>
                    <w:bottom w:val="none" w:sz="0" w:space="0" w:color="auto"/>
                    <w:right w:val="none" w:sz="0" w:space="0" w:color="auto"/>
                  </w:divBdr>
                </w:div>
                <w:div w:id="393435917">
                  <w:marLeft w:val="0"/>
                  <w:marRight w:val="0"/>
                  <w:marTop w:val="0"/>
                  <w:marBottom w:val="0"/>
                  <w:divBdr>
                    <w:top w:val="none" w:sz="0" w:space="0" w:color="auto"/>
                    <w:left w:val="none" w:sz="0" w:space="0" w:color="auto"/>
                    <w:bottom w:val="none" w:sz="0" w:space="0" w:color="auto"/>
                    <w:right w:val="none" w:sz="0" w:space="0" w:color="auto"/>
                  </w:divBdr>
                </w:div>
                <w:div w:id="393435920">
                  <w:marLeft w:val="0"/>
                  <w:marRight w:val="0"/>
                  <w:marTop w:val="0"/>
                  <w:marBottom w:val="0"/>
                  <w:divBdr>
                    <w:top w:val="none" w:sz="0" w:space="0" w:color="auto"/>
                    <w:left w:val="none" w:sz="0" w:space="0" w:color="auto"/>
                    <w:bottom w:val="none" w:sz="0" w:space="0" w:color="auto"/>
                    <w:right w:val="none" w:sz="0" w:space="0" w:color="auto"/>
                  </w:divBdr>
                </w:div>
                <w:div w:id="393435929">
                  <w:marLeft w:val="0"/>
                  <w:marRight w:val="0"/>
                  <w:marTop w:val="0"/>
                  <w:marBottom w:val="0"/>
                  <w:divBdr>
                    <w:top w:val="none" w:sz="0" w:space="0" w:color="auto"/>
                    <w:left w:val="none" w:sz="0" w:space="0" w:color="auto"/>
                    <w:bottom w:val="none" w:sz="0" w:space="0" w:color="auto"/>
                    <w:right w:val="none" w:sz="0" w:space="0" w:color="auto"/>
                  </w:divBdr>
                </w:div>
                <w:div w:id="393435938">
                  <w:marLeft w:val="0"/>
                  <w:marRight w:val="0"/>
                  <w:marTop w:val="0"/>
                  <w:marBottom w:val="0"/>
                  <w:divBdr>
                    <w:top w:val="none" w:sz="0" w:space="0" w:color="auto"/>
                    <w:left w:val="none" w:sz="0" w:space="0" w:color="auto"/>
                    <w:bottom w:val="none" w:sz="0" w:space="0" w:color="auto"/>
                    <w:right w:val="none" w:sz="0" w:space="0" w:color="auto"/>
                  </w:divBdr>
                </w:div>
                <w:div w:id="393435942">
                  <w:marLeft w:val="0"/>
                  <w:marRight w:val="0"/>
                  <w:marTop w:val="0"/>
                  <w:marBottom w:val="0"/>
                  <w:divBdr>
                    <w:top w:val="none" w:sz="0" w:space="0" w:color="auto"/>
                    <w:left w:val="none" w:sz="0" w:space="0" w:color="auto"/>
                    <w:bottom w:val="none" w:sz="0" w:space="0" w:color="auto"/>
                    <w:right w:val="none" w:sz="0" w:space="0" w:color="auto"/>
                  </w:divBdr>
                </w:div>
                <w:div w:id="393435951">
                  <w:marLeft w:val="0"/>
                  <w:marRight w:val="0"/>
                  <w:marTop w:val="0"/>
                  <w:marBottom w:val="0"/>
                  <w:divBdr>
                    <w:top w:val="none" w:sz="0" w:space="0" w:color="auto"/>
                    <w:left w:val="none" w:sz="0" w:space="0" w:color="auto"/>
                    <w:bottom w:val="none" w:sz="0" w:space="0" w:color="auto"/>
                    <w:right w:val="none" w:sz="0" w:space="0" w:color="auto"/>
                  </w:divBdr>
                </w:div>
                <w:div w:id="393435954">
                  <w:marLeft w:val="0"/>
                  <w:marRight w:val="0"/>
                  <w:marTop w:val="0"/>
                  <w:marBottom w:val="0"/>
                  <w:divBdr>
                    <w:top w:val="none" w:sz="0" w:space="0" w:color="auto"/>
                    <w:left w:val="none" w:sz="0" w:space="0" w:color="auto"/>
                    <w:bottom w:val="none" w:sz="0" w:space="0" w:color="auto"/>
                    <w:right w:val="none" w:sz="0" w:space="0" w:color="auto"/>
                  </w:divBdr>
                </w:div>
                <w:div w:id="393435956">
                  <w:marLeft w:val="0"/>
                  <w:marRight w:val="0"/>
                  <w:marTop w:val="0"/>
                  <w:marBottom w:val="0"/>
                  <w:divBdr>
                    <w:top w:val="none" w:sz="0" w:space="0" w:color="auto"/>
                    <w:left w:val="none" w:sz="0" w:space="0" w:color="auto"/>
                    <w:bottom w:val="none" w:sz="0" w:space="0" w:color="auto"/>
                    <w:right w:val="none" w:sz="0" w:space="0" w:color="auto"/>
                  </w:divBdr>
                </w:div>
                <w:div w:id="393435958">
                  <w:marLeft w:val="0"/>
                  <w:marRight w:val="0"/>
                  <w:marTop w:val="0"/>
                  <w:marBottom w:val="0"/>
                  <w:divBdr>
                    <w:top w:val="none" w:sz="0" w:space="0" w:color="auto"/>
                    <w:left w:val="none" w:sz="0" w:space="0" w:color="auto"/>
                    <w:bottom w:val="none" w:sz="0" w:space="0" w:color="auto"/>
                    <w:right w:val="none" w:sz="0" w:space="0" w:color="auto"/>
                  </w:divBdr>
                </w:div>
                <w:div w:id="393435964">
                  <w:marLeft w:val="0"/>
                  <w:marRight w:val="0"/>
                  <w:marTop w:val="0"/>
                  <w:marBottom w:val="0"/>
                  <w:divBdr>
                    <w:top w:val="none" w:sz="0" w:space="0" w:color="auto"/>
                    <w:left w:val="none" w:sz="0" w:space="0" w:color="auto"/>
                    <w:bottom w:val="none" w:sz="0" w:space="0" w:color="auto"/>
                    <w:right w:val="none" w:sz="0" w:space="0" w:color="auto"/>
                  </w:divBdr>
                </w:div>
                <w:div w:id="393435978">
                  <w:marLeft w:val="0"/>
                  <w:marRight w:val="0"/>
                  <w:marTop w:val="0"/>
                  <w:marBottom w:val="0"/>
                  <w:divBdr>
                    <w:top w:val="none" w:sz="0" w:space="0" w:color="auto"/>
                    <w:left w:val="none" w:sz="0" w:space="0" w:color="auto"/>
                    <w:bottom w:val="none" w:sz="0" w:space="0" w:color="auto"/>
                    <w:right w:val="none" w:sz="0" w:space="0" w:color="auto"/>
                  </w:divBdr>
                </w:div>
                <w:div w:id="393435984">
                  <w:marLeft w:val="0"/>
                  <w:marRight w:val="0"/>
                  <w:marTop w:val="0"/>
                  <w:marBottom w:val="0"/>
                  <w:divBdr>
                    <w:top w:val="none" w:sz="0" w:space="0" w:color="auto"/>
                    <w:left w:val="none" w:sz="0" w:space="0" w:color="auto"/>
                    <w:bottom w:val="none" w:sz="0" w:space="0" w:color="auto"/>
                    <w:right w:val="none" w:sz="0" w:space="0" w:color="auto"/>
                  </w:divBdr>
                </w:div>
                <w:div w:id="393435986">
                  <w:marLeft w:val="0"/>
                  <w:marRight w:val="0"/>
                  <w:marTop w:val="0"/>
                  <w:marBottom w:val="0"/>
                  <w:divBdr>
                    <w:top w:val="none" w:sz="0" w:space="0" w:color="auto"/>
                    <w:left w:val="none" w:sz="0" w:space="0" w:color="auto"/>
                    <w:bottom w:val="none" w:sz="0" w:space="0" w:color="auto"/>
                    <w:right w:val="none" w:sz="0" w:space="0" w:color="auto"/>
                  </w:divBdr>
                </w:div>
                <w:div w:id="393435988">
                  <w:marLeft w:val="0"/>
                  <w:marRight w:val="0"/>
                  <w:marTop w:val="0"/>
                  <w:marBottom w:val="0"/>
                  <w:divBdr>
                    <w:top w:val="none" w:sz="0" w:space="0" w:color="auto"/>
                    <w:left w:val="none" w:sz="0" w:space="0" w:color="auto"/>
                    <w:bottom w:val="none" w:sz="0" w:space="0" w:color="auto"/>
                    <w:right w:val="none" w:sz="0" w:space="0" w:color="auto"/>
                  </w:divBdr>
                </w:div>
                <w:div w:id="393436002">
                  <w:marLeft w:val="0"/>
                  <w:marRight w:val="0"/>
                  <w:marTop w:val="0"/>
                  <w:marBottom w:val="0"/>
                  <w:divBdr>
                    <w:top w:val="none" w:sz="0" w:space="0" w:color="auto"/>
                    <w:left w:val="none" w:sz="0" w:space="0" w:color="auto"/>
                    <w:bottom w:val="none" w:sz="0" w:space="0" w:color="auto"/>
                    <w:right w:val="none" w:sz="0" w:space="0" w:color="auto"/>
                  </w:divBdr>
                </w:div>
                <w:div w:id="393436003">
                  <w:marLeft w:val="0"/>
                  <w:marRight w:val="0"/>
                  <w:marTop w:val="0"/>
                  <w:marBottom w:val="0"/>
                  <w:divBdr>
                    <w:top w:val="none" w:sz="0" w:space="0" w:color="auto"/>
                    <w:left w:val="none" w:sz="0" w:space="0" w:color="auto"/>
                    <w:bottom w:val="none" w:sz="0" w:space="0" w:color="auto"/>
                    <w:right w:val="none" w:sz="0" w:space="0" w:color="auto"/>
                  </w:divBdr>
                </w:div>
                <w:div w:id="393436006">
                  <w:marLeft w:val="0"/>
                  <w:marRight w:val="0"/>
                  <w:marTop w:val="0"/>
                  <w:marBottom w:val="0"/>
                  <w:divBdr>
                    <w:top w:val="none" w:sz="0" w:space="0" w:color="auto"/>
                    <w:left w:val="none" w:sz="0" w:space="0" w:color="auto"/>
                    <w:bottom w:val="none" w:sz="0" w:space="0" w:color="auto"/>
                    <w:right w:val="none" w:sz="0" w:space="0" w:color="auto"/>
                  </w:divBdr>
                </w:div>
                <w:div w:id="393436011">
                  <w:marLeft w:val="0"/>
                  <w:marRight w:val="0"/>
                  <w:marTop w:val="0"/>
                  <w:marBottom w:val="0"/>
                  <w:divBdr>
                    <w:top w:val="none" w:sz="0" w:space="0" w:color="auto"/>
                    <w:left w:val="none" w:sz="0" w:space="0" w:color="auto"/>
                    <w:bottom w:val="none" w:sz="0" w:space="0" w:color="auto"/>
                    <w:right w:val="none" w:sz="0" w:space="0" w:color="auto"/>
                  </w:divBdr>
                </w:div>
                <w:div w:id="393436018">
                  <w:marLeft w:val="0"/>
                  <w:marRight w:val="0"/>
                  <w:marTop w:val="0"/>
                  <w:marBottom w:val="0"/>
                  <w:divBdr>
                    <w:top w:val="none" w:sz="0" w:space="0" w:color="auto"/>
                    <w:left w:val="none" w:sz="0" w:space="0" w:color="auto"/>
                    <w:bottom w:val="none" w:sz="0" w:space="0" w:color="auto"/>
                    <w:right w:val="none" w:sz="0" w:space="0" w:color="auto"/>
                  </w:divBdr>
                </w:div>
                <w:div w:id="393436030">
                  <w:marLeft w:val="0"/>
                  <w:marRight w:val="0"/>
                  <w:marTop w:val="0"/>
                  <w:marBottom w:val="0"/>
                  <w:divBdr>
                    <w:top w:val="none" w:sz="0" w:space="0" w:color="auto"/>
                    <w:left w:val="none" w:sz="0" w:space="0" w:color="auto"/>
                    <w:bottom w:val="none" w:sz="0" w:space="0" w:color="auto"/>
                    <w:right w:val="none" w:sz="0" w:space="0" w:color="auto"/>
                  </w:divBdr>
                </w:div>
                <w:div w:id="393436035">
                  <w:marLeft w:val="0"/>
                  <w:marRight w:val="0"/>
                  <w:marTop w:val="0"/>
                  <w:marBottom w:val="0"/>
                  <w:divBdr>
                    <w:top w:val="none" w:sz="0" w:space="0" w:color="auto"/>
                    <w:left w:val="none" w:sz="0" w:space="0" w:color="auto"/>
                    <w:bottom w:val="none" w:sz="0" w:space="0" w:color="auto"/>
                    <w:right w:val="none" w:sz="0" w:space="0" w:color="auto"/>
                  </w:divBdr>
                </w:div>
                <w:div w:id="393436038">
                  <w:marLeft w:val="0"/>
                  <w:marRight w:val="0"/>
                  <w:marTop w:val="0"/>
                  <w:marBottom w:val="0"/>
                  <w:divBdr>
                    <w:top w:val="none" w:sz="0" w:space="0" w:color="auto"/>
                    <w:left w:val="none" w:sz="0" w:space="0" w:color="auto"/>
                    <w:bottom w:val="none" w:sz="0" w:space="0" w:color="auto"/>
                    <w:right w:val="none" w:sz="0" w:space="0" w:color="auto"/>
                  </w:divBdr>
                </w:div>
                <w:div w:id="393436042">
                  <w:marLeft w:val="0"/>
                  <w:marRight w:val="0"/>
                  <w:marTop w:val="0"/>
                  <w:marBottom w:val="0"/>
                  <w:divBdr>
                    <w:top w:val="none" w:sz="0" w:space="0" w:color="auto"/>
                    <w:left w:val="none" w:sz="0" w:space="0" w:color="auto"/>
                    <w:bottom w:val="none" w:sz="0" w:space="0" w:color="auto"/>
                    <w:right w:val="none" w:sz="0" w:space="0" w:color="auto"/>
                  </w:divBdr>
                </w:div>
                <w:div w:id="393436048">
                  <w:marLeft w:val="0"/>
                  <w:marRight w:val="0"/>
                  <w:marTop w:val="0"/>
                  <w:marBottom w:val="0"/>
                  <w:divBdr>
                    <w:top w:val="none" w:sz="0" w:space="0" w:color="auto"/>
                    <w:left w:val="none" w:sz="0" w:space="0" w:color="auto"/>
                    <w:bottom w:val="none" w:sz="0" w:space="0" w:color="auto"/>
                    <w:right w:val="none" w:sz="0" w:space="0" w:color="auto"/>
                  </w:divBdr>
                </w:div>
                <w:div w:id="393436052">
                  <w:marLeft w:val="0"/>
                  <w:marRight w:val="0"/>
                  <w:marTop w:val="0"/>
                  <w:marBottom w:val="0"/>
                  <w:divBdr>
                    <w:top w:val="none" w:sz="0" w:space="0" w:color="auto"/>
                    <w:left w:val="none" w:sz="0" w:space="0" w:color="auto"/>
                    <w:bottom w:val="none" w:sz="0" w:space="0" w:color="auto"/>
                    <w:right w:val="none" w:sz="0" w:space="0" w:color="auto"/>
                  </w:divBdr>
                </w:div>
                <w:div w:id="393436066">
                  <w:marLeft w:val="0"/>
                  <w:marRight w:val="0"/>
                  <w:marTop w:val="0"/>
                  <w:marBottom w:val="0"/>
                  <w:divBdr>
                    <w:top w:val="none" w:sz="0" w:space="0" w:color="auto"/>
                    <w:left w:val="none" w:sz="0" w:space="0" w:color="auto"/>
                    <w:bottom w:val="none" w:sz="0" w:space="0" w:color="auto"/>
                    <w:right w:val="none" w:sz="0" w:space="0" w:color="auto"/>
                  </w:divBdr>
                </w:div>
                <w:div w:id="393436067">
                  <w:marLeft w:val="0"/>
                  <w:marRight w:val="0"/>
                  <w:marTop w:val="0"/>
                  <w:marBottom w:val="0"/>
                  <w:divBdr>
                    <w:top w:val="none" w:sz="0" w:space="0" w:color="auto"/>
                    <w:left w:val="none" w:sz="0" w:space="0" w:color="auto"/>
                    <w:bottom w:val="none" w:sz="0" w:space="0" w:color="auto"/>
                    <w:right w:val="none" w:sz="0" w:space="0" w:color="auto"/>
                  </w:divBdr>
                </w:div>
                <w:div w:id="393436069">
                  <w:marLeft w:val="0"/>
                  <w:marRight w:val="0"/>
                  <w:marTop w:val="0"/>
                  <w:marBottom w:val="0"/>
                  <w:divBdr>
                    <w:top w:val="none" w:sz="0" w:space="0" w:color="auto"/>
                    <w:left w:val="none" w:sz="0" w:space="0" w:color="auto"/>
                    <w:bottom w:val="none" w:sz="0" w:space="0" w:color="auto"/>
                    <w:right w:val="none" w:sz="0" w:space="0" w:color="auto"/>
                  </w:divBdr>
                </w:div>
                <w:div w:id="393436073">
                  <w:marLeft w:val="0"/>
                  <w:marRight w:val="0"/>
                  <w:marTop w:val="0"/>
                  <w:marBottom w:val="0"/>
                  <w:divBdr>
                    <w:top w:val="none" w:sz="0" w:space="0" w:color="auto"/>
                    <w:left w:val="none" w:sz="0" w:space="0" w:color="auto"/>
                    <w:bottom w:val="none" w:sz="0" w:space="0" w:color="auto"/>
                    <w:right w:val="none" w:sz="0" w:space="0" w:color="auto"/>
                  </w:divBdr>
                </w:div>
                <w:div w:id="393436080">
                  <w:marLeft w:val="0"/>
                  <w:marRight w:val="0"/>
                  <w:marTop w:val="0"/>
                  <w:marBottom w:val="0"/>
                  <w:divBdr>
                    <w:top w:val="none" w:sz="0" w:space="0" w:color="auto"/>
                    <w:left w:val="none" w:sz="0" w:space="0" w:color="auto"/>
                    <w:bottom w:val="none" w:sz="0" w:space="0" w:color="auto"/>
                    <w:right w:val="none" w:sz="0" w:space="0" w:color="auto"/>
                  </w:divBdr>
                </w:div>
                <w:div w:id="393436082">
                  <w:marLeft w:val="0"/>
                  <w:marRight w:val="0"/>
                  <w:marTop w:val="0"/>
                  <w:marBottom w:val="0"/>
                  <w:divBdr>
                    <w:top w:val="none" w:sz="0" w:space="0" w:color="auto"/>
                    <w:left w:val="none" w:sz="0" w:space="0" w:color="auto"/>
                    <w:bottom w:val="none" w:sz="0" w:space="0" w:color="auto"/>
                    <w:right w:val="none" w:sz="0" w:space="0" w:color="auto"/>
                  </w:divBdr>
                </w:div>
                <w:div w:id="393436084">
                  <w:marLeft w:val="0"/>
                  <w:marRight w:val="0"/>
                  <w:marTop w:val="0"/>
                  <w:marBottom w:val="0"/>
                  <w:divBdr>
                    <w:top w:val="none" w:sz="0" w:space="0" w:color="auto"/>
                    <w:left w:val="none" w:sz="0" w:space="0" w:color="auto"/>
                    <w:bottom w:val="none" w:sz="0" w:space="0" w:color="auto"/>
                    <w:right w:val="none" w:sz="0" w:space="0" w:color="auto"/>
                  </w:divBdr>
                </w:div>
                <w:div w:id="393436092">
                  <w:marLeft w:val="0"/>
                  <w:marRight w:val="0"/>
                  <w:marTop w:val="0"/>
                  <w:marBottom w:val="0"/>
                  <w:divBdr>
                    <w:top w:val="none" w:sz="0" w:space="0" w:color="auto"/>
                    <w:left w:val="none" w:sz="0" w:space="0" w:color="auto"/>
                    <w:bottom w:val="none" w:sz="0" w:space="0" w:color="auto"/>
                    <w:right w:val="none" w:sz="0" w:space="0" w:color="auto"/>
                  </w:divBdr>
                </w:div>
                <w:div w:id="393436099">
                  <w:marLeft w:val="0"/>
                  <w:marRight w:val="0"/>
                  <w:marTop w:val="0"/>
                  <w:marBottom w:val="0"/>
                  <w:divBdr>
                    <w:top w:val="none" w:sz="0" w:space="0" w:color="auto"/>
                    <w:left w:val="none" w:sz="0" w:space="0" w:color="auto"/>
                    <w:bottom w:val="none" w:sz="0" w:space="0" w:color="auto"/>
                    <w:right w:val="none" w:sz="0" w:space="0" w:color="auto"/>
                  </w:divBdr>
                </w:div>
                <w:div w:id="393436100">
                  <w:marLeft w:val="0"/>
                  <w:marRight w:val="0"/>
                  <w:marTop w:val="0"/>
                  <w:marBottom w:val="0"/>
                  <w:divBdr>
                    <w:top w:val="none" w:sz="0" w:space="0" w:color="auto"/>
                    <w:left w:val="none" w:sz="0" w:space="0" w:color="auto"/>
                    <w:bottom w:val="none" w:sz="0" w:space="0" w:color="auto"/>
                    <w:right w:val="none" w:sz="0" w:space="0" w:color="auto"/>
                  </w:divBdr>
                </w:div>
                <w:div w:id="393436106">
                  <w:marLeft w:val="0"/>
                  <w:marRight w:val="0"/>
                  <w:marTop w:val="0"/>
                  <w:marBottom w:val="0"/>
                  <w:divBdr>
                    <w:top w:val="none" w:sz="0" w:space="0" w:color="auto"/>
                    <w:left w:val="none" w:sz="0" w:space="0" w:color="auto"/>
                    <w:bottom w:val="none" w:sz="0" w:space="0" w:color="auto"/>
                    <w:right w:val="none" w:sz="0" w:space="0" w:color="auto"/>
                  </w:divBdr>
                </w:div>
                <w:div w:id="393436112">
                  <w:marLeft w:val="0"/>
                  <w:marRight w:val="0"/>
                  <w:marTop w:val="0"/>
                  <w:marBottom w:val="0"/>
                  <w:divBdr>
                    <w:top w:val="none" w:sz="0" w:space="0" w:color="auto"/>
                    <w:left w:val="none" w:sz="0" w:space="0" w:color="auto"/>
                    <w:bottom w:val="none" w:sz="0" w:space="0" w:color="auto"/>
                    <w:right w:val="none" w:sz="0" w:space="0" w:color="auto"/>
                  </w:divBdr>
                </w:div>
                <w:div w:id="393436128">
                  <w:marLeft w:val="0"/>
                  <w:marRight w:val="0"/>
                  <w:marTop w:val="0"/>
                  <w:marBottom w:val="0"/>
                  <w:divBdr>
                    <w:top w:val="none" w:sz="0" w:space="0" w:color="auto"/>
                    <w:left w:val="none" w:sz="0" w:space="0" w:color="auto"/>
                    <w:bottom w:val="none" w:sz="0" w:space="0" w:color="auto"/>
                    <w:right w:val="none" w:sz="0" w:space="0" w:color="auto"/>
                  </w:divBdr>
                </w:div>
                <w:div w:id="393436134">
                  <w:marLeft w:val="0"/>
                  <w:marRight w:val="0"/>
                  <w:marTop w:val="0"/>
                  <w:marBottom w:val="0"/>
                  <w:divBdr>
                    <w:top w:val="none" w:sz="0" w:space="0" w:color="auto"/>
                    <w:left w:val="none" w:sz="0" w:space="0" w:color="auto"/>
                    <w:bottom w:val="none" w:sz="0" w:space="0" w:color="auto"/>
                    <w:right w:val="none" w:sz="0" w:space="0" w:color="auto"/>
                  </w:divBdr>
                </w:div>
                <w:div w:id="393436153">
                  <w:marLeft w:val="0"/>
                  <w:marRight w:val="0"/>
                  <w:marTop w:val="0"/>
                  <w:marBottom w:val="0"/>
                  <w:divBdr>
                    <w:top w:val="none" w:sz="0" w:space="0" w:color="auto"/>
                    <w:left w:val="none" w:sz="0" w:space="0" w:color="auto"/>
                    <w:bottom w:val="none" w:sz="0" w:space="0" w:color="auto"/>
                    <w:right w:val="none" w:sz="0" w:space="0" w:color="auto"/>
                  </w:divBdr>
                </w:div>
                <w:div w:id="393436158">
                  <w:marLeft w:val="0"/>
                  <w:marRight w:val="0"/>
                  <w:marTop w:val="0"/>
                  <w:marBottom w:val="0"/>
                  <w:divBdr>
                    <w:top w:val="none" w:sz="0" w:space="0" w:color="auto"/>
                    <w:left w:val="none" w:sz="0" w:space="0" w:color="auto"/>
                    <w:bottom w:val="none" w:sz="0" w:space="0" w:color="auto"/>
                    <w:right w:val="none" w:sz="0" w:space="0" w:color="auto"/>
                  </w:divBdr>
                </w:div>
                <w:div w:id="393436165">
                  <w:marLeft w:val="0"/>
                  <w:marRight w:val="0"/>
                  <w:marTop w:val="0"/>
                  <w:marBottom w:val="0"/>
                  <w:divBdr>
                    <w:top w:val="none" w:sz="0" w:space="0" w:color="auto"/>
                    <w:left w:val="none" w:sz="0" w:space="0" w:color="auto"/>
                    <w:bottom w:val="none" w:sz="0" w:space="0" w:color="auto"/>
                    <w:right w:val="none" w:sz="0" w:space="0" w:color="auto"/>
                  </w:divBdr>
                </w:div>
                <w:div w:id="393436168">
                  <w:marLeft w:val="0"/>
                  <w:marRight w:val="0"/>
                  <w:marTop w:val="0"/>
                  <w:marBottom w:val="0"/>
                  <w:divBdr>
                    <w:top w:val="none" w:sz="0" w:space="0" w:color="auto"/>
                    <w:left w:val="none" w:sz="0" w:space="0" w:color="auto"/>
                    <w:bottom w:val="none" w:sz="0" w:space="0" w:color="auto"/>
                    <w:right w:val="none" w:sz="0" w:space="0" w:color="auto"/>
                  </w:divBdr>
                </w:div>
                <w:div w:id="393436185">
                  <w:marLeft w:val="0"/>
                  <w:marRight w:val="0"/>
                  <w:marTop w:val="0"/>
                  <w:marBottom w:val="0"/>
                  <w:divBdr>
                    <w:top w:val="none" w:sz="0" w:space="0" w:color="auto"/>
                    <w:left w:val="none" w:sz="0" w:space="0" w:color="auto"/>
                    <w:bottom w:val="none" w:sz="0" w:space="0" w:color="auto"/>
                    <w:right w:val="none" w:sz="0" w:space="0" w:color="auto"/>
                  </w:divBdr>
                </w:div>
                <w:div w:id="393436187">
                  <w:marLeft w:val="0"/>
                  <w:marRight w:val="0"/>
                  <w:marTop w:val="0"/>
                  <w:marBottom w:val="0"/>
                  <w:divBdr>
                    <w:top w:val="none" w:sz="0" w:space="0" w:color="auto"/>
                    <w:left w:val="none" w:sz="0" w:space="0" w:color="auto"/>
                    <w:bottom w:val="none" w:sz="0" w:space="0" w:color="auto"/>
                    <w:right w:val="none" w:sz="0" w:space="0" w:color="auto"/>
                  </w:divBdr>
                </w:div>
                <w:div w:id="393436189">
                  <w:marLeft w:val="0"/>
                  <w:marRight w:val="0"/>
                  <w:marTop w:val="0"/>
                  <w:marBottom w:val="0"/>
                  <w:divBdr>
                    <w:top w:val="none" w:sz="0" w:space="0" w:color="auto"/>
                    <w:left w:val="none" w:sz="0" w:space="0" w:color="auto"/>
                    <w:bottom w:val="none" w:sz="0" w:space="0" w:color="auto"/>
                    <w:right w:val="none" w:sz="0" w:space="0" w:color="auto"/>
                  </w:divBdr>
                </w:div>
                <w:div w:id="393436195">
                  <w:marLeft w:val="0"/>
                  <w:marRight w:val="0"/>
                  <w:marTop w:val="0"/>
                  <w:marBottom w:val="0"/>
                  <w:divBdr>
                    <w:top w:val="none" w:sz="0" w:space="0" w:color="auto"/>
                    <w:left w:val="none" w:sz="0" w:space="0" w:color="auto"/>
                    <w:bottom w:val="none" w:sz="0" w:space="0" w:color="auto"/>
                    <w:right w:val="none" w:sz="0" w:space="0" w:color="auto"/>
                  </w:divBdr>
                </w:div>
                <w:div w:id="393436202">
                  <w:marLeft w:val="0"/>
                  <w:marRight w:val="0"/>
                  <w:marTop w:val="0"/>
                  <w:marBottom w:val="0"/>
                  <w:divBdr>
                    <w:top w:val="none" w:sz="0" w:space="0" w:color="auto"/>
                    <w:left w:val="none" w:sz="0" w:space="0" w:color="auto"/>
                    <w:bottom w:val="none" w:sz="0" w:space="0" w:color="auto"/>
                    <w:right w:val="none" w:sz="0" w:space="0" w:color="auto"/>
                  </w:divBdr>
                </w:div>
                <w:div w:id="393436211">
                  <w:marLeft w:val="0"/>
                  <w:marRight w:val="0"/>
                  <w:marTop w:val="0"/>
                  <w:marBottom w:val="0"/>
                  <w:divBdr>
                    <w:top w:val="none" w:sz="0" w:space="0" w:color="auto"/>
                    <w:left w:val="none" w:sz="0" w:space="0" w:color="auto"/>
                    <w:bottom w:val="none" w:sz="0" w:space="0" w:color="auto"/>
                    <w:right w:val="none" w:sz="0" w:space="0" w:color="auto"/>
                  </w:divBdr>
                </w:div>
                <w:div w:id="393436221">
                  <w:marLeft w:val="0"/>
                  <w:marRight w:val="0"/>
                  <w:marTop w:val="0"/>
                  <w:marBottom w:val="0"/>
                  <w:divBdr>
                    <w:top w:val="none" w:sz="0" w:space="0" w:color="auto"/>
                    <w:left w:val="none" w:sz="0" w:space="0" w:color="auto"/>
                    <w:bottom w:val="none" w:sz="0" w:space="0" w:color="auto"/>
                    <w:right w:val="none" w:sz="0" w:space="0" w:color="auto"/>
                  </w:divBdr>
                </w:div>
                <w:div w:id="393436223">
                  <w:marLeft w:val="0"/>
                  <w:marRight w:val="0"/>
                  <w:marTop w:val="0"/>
                  <w:marBottom w:val="0"/>
                  <w:divBdr>
                    <w:top w:val="none" w:sz="0" w:space="0" w:color="auto"/>
                    <w:left w:val="none" w:sz="0" w:space="0" w:color="auto"/>
                    <w:bottom w:val="none" w:sz="0" w:space="0" w:color="auto"/>
                    <w:right w:val="none" w:sz="0" w:space="0" w:color="auto"/>
                  </w:divBdr>
                </w:div>
                <w:div w:id="393436231">
                  <w:marLeft w:val="0"/>
                  <w:marRight w:val="0"/>
                  <w:marTop w:val="0"/>
                  <w:marBottom w:val="0"/>
                  <w:divBdr>
                    <w:top w:val="none" w:sz="0" w:space="0" w:color="auto"/>
                    <w:left w:val="none" w:sz="0" w:space="0" w:color="auto"/>
                    <w:bottom w:val="none" w:sz="0" w:space="0" w:color="auto"/>
                    <w:right w:val="none" w:sz="0" w:space="0" w:color="auto"/>
                  </w:divBdr>
                </w:div>
                <w:div w:id="393436234">
                  <w:marLeft w:val="0"/>
                  <w:marRight w:val="0"/>
                  <w:marTop w:val="0"/>
                  <w:marBottom w:val="0"/>
                  <w:divBdr>
                    <w:top w:val="none" w:sz="0" w:space="0" w:color="auto"/>
                    <w:left w:val="none" w:sz="0" w:space="0" w:color="auto"/>
                    <w:bottom w:val="none" w:sz="0" w:space="0" w:color="auto"/>
                    <w:right w:val="none" w:sz="0" w:space="0" w:color="auto"/>
                  </w:divBdr>
                </w:div>
                <w:div w:id="393436237">
                  <w:marLeft w:val="0"/>
                  <w:marRight w:val="0"/>
                  <w:marTop w:val="0"/>
                  <w:marBottom w:val="0"/>
                  <w:divBdr>
                    <w:top w:val="none" w:sz="0" w:space="0" w:color="auto"/>
                    <w:left w:val="none" w:sz="0" w:space="0" w:color="auto"/>
                    <w:bottom w:val="none" w:sz="0" w:space="0" w:color="auto"/>
                    <w:right w:val="none" w:sz="0" w:space="0" w:color="auto"/>
                  </w:divBdr>
                </w:div>
                <w:div w:id="393436239">
                  <w:marLeft w:val="0"/>
                  <w:marRight w:val="0"/>
                  <w:marTop w:val="0"/>
                  <w:marBottom w:val="0"/>
                  <w:divBdr>
                    <w:top w:val="none" w:sz="0" w:space="0" w:color="auto"/>
                    <w:left w:val="none" w:sz="0" w:space="0" w:color="auto"/>
                    <w:bottom w:val="none" w:sz="0" w:space="0" w:color="auto"/>
                    <w:right w:val="none" w:sz="0" w:space="0" w:color="auto"/>
                  </w:divBdr>
                </w:div>
                <w:div w:id="393436240">
                  <w:marLeft w:val="0"/>
                  <w:marRight w:val="0"/>
                  <w:marTop w:val="0"/>
                  <w:marBottom w:val="0"/>
                  <w:divBdr>
                    <w:top w:val="none" w:sz="0" w:space="0" w:color="auto"/>
                    <w:left w:val="none" w:sz="0" w:space="0" w:color="auto"/>
                    <w:bottom w:val="none" w:sz="0" w:space="0" w:color="auto"/>
                    <w:right w:val="none" w:sz="0" w:space="0" w:color="auto"/>
                  </w:divBdr>
                </w:div>
                <w:div w:id="393436241">
                  <w:marLeft w:val="0"/>
                  <w:marRight w:val="0"/>
                  <w:marTop w:val="0"/>
                  <w:marBottom w:val="0"/>
                  <w:divBdr>
                    <w:top w:val="none" w:sz="0" w:space="0" w:color="auto"/>
                    <w:left w:val="none" w:sz="0" w:space="0" w:color="auto"/>
                    <w:bottom w:val="none" w:sz="0" w:space="0" w:color="auto"/>
                    <w:right w:val="none" w:sz="0" w:space="0" w:color="auto"/>
                  </w:divBdr>
                </w:div>
                <w:div w:id="393436254">
                  <w:marLeft w:val="0"/>
                  <w:marRight w:val="0"/>
                  <w:marTop w:val="0"/>
                  <w:marBottom w:val="0"/>
                  <w:divBdr>
                    <w:top w:val="none" w:sz="0" w:space="0" w:color="auto"/>
                    <w:left w:val="none" w:sz="0" w:space="0" w:color="auto"/>
                    <w:bottom w:val="none" w:sz="0" w:space="0" w:color="auto"/>
                    <w:right w:val="none" w:sz="0" w:space="0" w:color="auto"/>
                  </w:divBdr>
                </w:div>
                <w:div w:id="393436271">
                  <w:marLeft w:val="0"/>
                  <w:marRight w:val="0"/>
                  <w:marTop w:val="0"/>
                  <w:marBottom w:val="0"/>
                  <w:divBdr>
                    <w:top w:val="none" w:sz="0" w:space="0" w:color="auto"/>
                    <w:left w:val="none" w:sz="0" w:space="0" w:color="auto"/>
                    <w:bottom w:val="none" w:sz="0" w:space="0" w:color="auto"/>
                    <w:right w:val="none" w:sz="0" w:space="0" w:color="auto"/>
                  </w:divBdr>
                </w:div>
                <w:div w:id="393436272">
                  <w:marLeft w:val="0"/>
                  <w:marRight w:val="0"/>
                  <w:marTop w:val="0"/>
                  <w:marBottom w:val="0"/>
                  <w:divBdr>
                    <w:top w:val="none" w:sz="0" w:space="0" w:color="auto"/>
                    <w:left w:val="none" w:sz="0" w:space="0" w:color="auto"/>
                    <w:bottom w:val="none" w:sz="0" w:space="0" w:color="auto"/>
                    <w:right w:val="none" w:sz="0" w:space="0" w:color="auto"/>
                  </w:divBdr>
                </w:div>
                <w:div w:id="393436275">
                  <w:marLeft w:val="0"/>
                  <w:marRight w:val="0"/>
                  <w:marTop w:val="0"/>
                  <w:marBottom w:val="0"/>
                  <w:divBdr>
                    <w:top w:val="none" w:sz="0" w:space="0" w:color="auto"/>
                    <w:left w:val="none" w:sz="0" w:space="0" w:color="auto"/>
                    <w:bottom w:val="none" w:sz="0" w:space="0" w:color="auto"/>
                    <w:right w:val="none" w:sz="0" w:space="0" w:color="auto"/>
                  </w:divBdr>
                </w:div>
                <w:div w:id="393436277">
                  <w:marLeft w:val="0"/>
                  <w:marRight w:val="0"/>
                  <w:marTop w:val="0"/>
                  <w:marBottom w:val="0"/>
                  <w:divBdr>
                    <w:top w:val="none" w:sz="0" w:space="0" w:color="auto"/>
                    <w:left w:val="none" w:sz="0" w:space="0" w:color="auto"/>
                    <w:bottom w:val="none" w:sz="0" w:space="0" w:color="auto"/>
                    <w:right w:val="none" w:sz="0" w:space="0" w:color="auto"/>
                  </w:divBdr>
                </w:div>
                <w:div w:id="393436278">
                  <w:marLeft w:val="0"/>
                  <w:marRight w:val="0"/>
                  <w:marTop w:val="0"/>
                  <w:marBottom w:val="0"/>
                  <w:divBdr>
                    <w:top w:val="none" w:sz="0" w:space="0" w:color="auto"/>
                    <w:left w:val="none" w:sz="0" w:space="0" w:color="auto"/>
                    <w:bottom w:val="none" w:sz="0" w:space="0" w:color="auto"/>
                    <w:right w:val="none" w:sz="0" w:space="0" w:color="auto"/>
                  </w:divBdr>
                </w:div>
                <w:div w:id="3934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210">
          <w:marLeft w:val="0"/>
          <w:marRight w:val="0"/>
          <w:marTop w:val="0"/>
          <w:marBottom w:val="0"/>
          <w:divBdr>
            <w:top w:val="none" w:sz="0" w:space="0" w:color="auto"/>
            <w:left w:val="none" w:sz="0" w:space="0" w:color="auto"/>
            <w:bottom w:val="none" w:sz="0" w:space="0" w:color="auto"/>
            <w:right w:val="none" w:sz="0" w:space="0" w:color="auto"/>
          </w:divBdr>
          <w:divsChild>
            <w:div w:id="393436190">
              <w:marLeft w:val="0"/>
              <w:marRight w:val="0"/>
              <w:marTop w:val="0"/>
              <w:marBottom w:val="0"/>
              <w:divBdr>
                <w:top w:val="none" w:sz="0" w:space="0" w:color="auto"/>
                <w:left w:val="none" w:sz="0" w:space="0" w:color="auto"/>
                <w:bottom w:val="none" w:sz="0" w:space="0" w:color="auto"/>
                <w:right w:val="none" w:sz="0" w:space="0" w:color="auto"/>
              </w:divBdr>
              <w:divsChild>
                <w:div w:id="393435544">
                  <w:marLeft w:val="0"/>
                  <w:marRight w:val="0"/>
                  <w:marTop w:val="0"/>
                  <w:marBottom w:val="0"/>
                  <w:divBdr>
                    <w:top w:val="none" w:sz="0" w:space="0" w:color="auto"/>
                    <w:left w:val="none" w:sz="0" w:space="0" w:color="auto"/>
                    <w:bottom w:val="none" w:sz="0" w:space="0" w:color="auto"/>
                    <w:right w:val="none" w:sz="0" w:space="0" w:color="auto"/>
                  </w:divBdr>
                </w:div>
                <w:div w:id="393435552">
                  <w:marLeft w:val="0"/>
                  <w:marRight w:val="0"/>
                  <w:marTop w:val="0"/>
                  <w:marBottom w:val="0"/>
                  <w:divBdr>
                    <w:top w:val="none" w:sz="0" w:space="0" w:color="auto"/>
                    <w:left w:val="none" w:sz="0" w:space="0" w:color="auto"/>
                    <w:bottom w:val="none" w:sz="0" w:space="0" w:color="auto"/>
                    <w:right w:val="none" w:sz="0" w:space="0" w:color="auto"/>
                  </w:divBdr>
                </w:div>
                <w:div w:id="393435558">
                  <w:marLeft w:val="0"/>
                  <w:marRight w:val="0"/>
                  <w:marTop w:val="0"/>
                  <w:marBottom w:val="0"/>
                  <w:divBdr>
                    <w:top w:val="none" w:sz="0" w:space="0" w:color="auto"/>
                    <w:left w:val="none" w:sz="0" w:space="0" w:color="auto"/>
                    <w:bottom w:val="none" w:sz="0" w:space="0" w:color="auto"/>
                    <w:right w:val="none" w:sz="0" w:space="0" w:color="auto"/>
                  </w:divBdr>
                </w:div>
                <w:div w:id="393435562">
                  <w:marLeft w:val="0"/>
                  <w:marRight w:val="0"/>
                  <w:marTop w:val="0"/>
                  <w:marBottom w:val="0"/>
                  <w:divBdr>
                    <w:top w:val="none" w:sz="0" w:space="0" w:color="auto"/>
                    <w:left w:val="none" w:sz="0" w:space="0" w:color="auto"/>
                    <w:bottom w:val="none" w:sz="0" w:space="0" w:color="auto"/>
                    <w:right w:val="none" w:sz="0" w:space="0" w:color="auto"/>
                  </w:divBdr>
                </w:div>
                <w:div w:id="393435570">
                  <w:marLeft w:val="0"/>
                  <w:marRight w:val="0"/>
                  <w:marTop w:val="0"/>
                  <w:marBottom w:val="0"/>
                  <w:divBdr>
                    <w:top w:val="none" w:sz="0" w:space="0" w:color="auto"/>
                    <w:left w:val="none" w:sz="0" w:space="0" w:color="auto"/>
                    <w:bottom w:val="none" w:sz="0" w:space="0" w:color="auto"/>
                    <w:right w:val="none" w:sz="0" w:space="0" w:color="auto"/>
                  </w:divBdr>
                </w:div>
                <w:div w:id="393435578">
                  <w:marLeft w:val="0"/>
                  <w:marRight w:val="0"/>
                  <w:marTop w:val="0"/>
                  <w:marBottom w:val="0"/>
                  <w:divBdr>
                    <w:top w:val="none" w:sz="0" w:space="0" w:color="auto"/>
                    <w:left w:val="none" w:sz="0" w:space="0" w:color="auto"/>
                    <w:bottom w:val="none" w:sz="0" w:space="0" w:color="auto"/>
                    <w:right w:val="none" w:sz="0" w:space="0" w:color="auto"/>
                  </w:divBdr>
                </w:div>
                <w:div w:id="393435579">
                  <w:marLeft w:val="0"/>
                  <w:marRight w:val="0"/>
                  <w:marTop w:val="0"/>
                  <w:marBottom w:val="0"/>
                  <w:divBdr>
                    <w:top w:val="none" w:sz="0" w:space="0" w:color="auto"/>
                    <w:left w:val="none" w:sz="0" w:space="0" w:color="auto"/>
                    <w:bottom w:val="none" w:sz="0" w:space="0" w:color="auto"/>
                    <w:right w:val="none" w:sz="0" w:space="0" w:color="auto"/>
                  </w:divBdr>
                </w:div>
                <w:div w:id="393435581">
                  <w:marLeft w:val="0"/>
                  <w:marRight w:val="0"/>
                  <w:marTop w:val="0"/>
                  <w:marBottom w:val="0"/>
                  <w:divBdr>
                    <w:top w:val="none" w:sz="0" w:space="0" w:color="auto"/>
                    <w:left w:val="none" w:sz="0" w:space="0" w:color="auto"/>
                    <w:bottom w:val="none" w:sz="0" w:space="0" w:color="auto"/>
                    <w:right w:val="none" w:sz="0" w:space="0" w:color="auto"/>
                  </w:divBdr>
                </w:div>
                <w:div w:id="393435598">
                  <w:marLeft w:val="0"/>
                  <w:marRight w:val="0"/>
                  <w:marTop w:val="0"/>
                  <w:marBottom w:val="0"/>
                  <w:divBdr>
                    <w:top w:val="none" w:sz="0" w:space="0" w:color="auto"/>
                    <w:left w:val="none" w:sz="0" w:space="0" w:color="auto"/>
                    <w:bottom w:val="none" w:sz="0" w:space="0" w:color="auto"/>
                    <w:right w:val="none" w:sz="0" w:space="0" w:color="auto"/>
                  </w:divBdr>
                </w:div>
                <w:div w:id="393435604">
                  <w:marLeft w:val="0"/>
                  <w:marRight w:val="0"/>
                  <w:marTop w:val="0"/>
                  <w:marBottom w:val="0"/>
                  <w:divBdr>
                    <w:top w:val="none" w:sz="0" w:space="0" w:color="auto"/>
                    <w:left w:val="none" w:sz="0" w:space="0" w:color="auto"/>
                    <w:bottom w:val="none" w:sz="0" w:space="0" w:color="auto"/>
                    <w:right w:val="none" w:sz="0" w:space="0" w:color="auto"/>
                  </w:divBdr>
                </w:div>
                <w:div w:id="393435606">
                  <w:marLeft w:val="0"/>
                  <w:marRight w:val="0"/>
                  <w:marTop w:val="0"/>
                  <w:marBottom w:val="0"/>
                  <w:divBdr>
                    <w:top w:val="none" w:sz="0" w:space="0" w:color="auto"/>
                    <w:left w:val="none" w:sz="0" w:space="0" w:color="auto"/>
                    <w:bottom w:val="none" w:sz="0" w:space="0" w:color="auto"/>
                    <w:right w:val="none" w:sz="0" w:space="0" w:color="auto"/>
                  </w:divBdr>
                </w:div>
                <w:div w:id="393435615">
                  <w:marLeft w:val="0"/>
                  <w:marRight w:val="0"/>
                  <w:marTop w:val="0"/>
                  <w:marBottom w:val="0"/>
                  <w:divBdr>
                    <w:top w:val="none" w:sz="0" w:space="0" w:color="auto"/>
                    <w:left w:val="none" w:sz="0" w:space="0" w:color="auto"/>
                    <w:bottom w:val="none" w:sz="0" w:space="0" w:color="auto"/>
                    <w:right w:val="none" w:sz="0" w:space="0" w:color="auto"/>
                  </w:divBdr>
                </w:div>
                <w:div w:id="393435628">
                  <w:marLeft w:val="0"/>
                  <w:marRight w:val="0"/>
                  <w:marTop w:val="0"/>
                  <w:marBottom w:val="0"/>
                  <w:divBdr>
                    <w:top w:val="none" w:sz="0" w:space="0" w:color="auto"/>
                    <w:left w:val="none" w:sz="0" w:space="0" w:color="auto"/>
                    <w:bottom w:val="none" w:sz="0" w:space="0" w:color="auto"/>
                    <w:right w:val="none" w:sz="0" w:space="0" w:color="auto"/>
                  </w:divBdr>
                </w:div>
                <w:div w:id="393435642">
                  <w:marLeft w:val="0"/>
                  <w:marRight w:val="0"/>
                  <w:marTop w:val="0"/>
                  <w:marBottom w:val="0"/>
                  <w:divBdr>
                    <w:top w:val="none" w:sz="0" w:space="0" w:color="auto"/>
                    <w:left w:val="none" w:sz="0" w:space="0" w:color="auto"/>
                    <w:bottom w:val="none" w:sz="0" w:space="0" w:color="auto"/>
                    <w:right w:val="none" w:sz="0" w:space="0" w:color="auto"/>
                  </w:divBdr>
                </w:div>
                <w:div w:id="393435649">
                  <w:marLeft w:val="0"/>
                  <w:marRight w:val="0"/>
                  <w:marTop w:val="0"/>
                  <w:marBottom w:val="0"/>
                  <w:divBdr>
                    <w:top w:val="none" w:sz="0" w:space="0" w:color="auto"/>
                    <w:left w:val="none" w:sz="0" w:space="0" w:color="auto"/>
                    <w:bottom w:val="none" w:sz="0" w:space="0" w:color="auto"/>
                    <w:right w:val="none" w:sz="0" w:space="0" w:color="auto"/>
                  </w:divBdr>
                </w:div>
                <w:div w:id="393435677">
                  <w:marLeft w:val="0"/>
                  <w:marRight w:val="0"/>
                  <w:marTop w:val="0"/>
                  <w:marBottom w:val="0"/>
                  <w:divBdr>
                    <w:top w:val="none" w:sz="0" w:space="0" w:color="auto"/>
                    <w:left w:val="none" w:sz="0" w:space="0" w:color="auto"/>
                    <w:bottom w:val="none" w:sz="0" w:space="0" w:color="auto"/>
                    <w:right w:val="none" w:sz="0" w:space="0" w:color="auto"/>
                  </w:divBdr>
                </w:div>
                <w:div w:id="393435683">
                  <w:marLeft w:val="0"/>
                  <w:marRight w:val="0"/>
                  <w:marTop w:val="0"/>
                  <w:marBottom w:val="0"/>
                  <w:divBdr>
                    <w:top w:val="none" w:sz="0" w:space="0" w:color="auto"/>
                    <w:left w:val="none" w:sz="0" w:space="0" w:color="auto"/>
                    <w:bottom w:val="none" w:sz="0" w:space="0" w:color="auto"/>
                    <w:right w:val="none" w:sz="0" w:space="0" w:color="auto"/>
                  </w:divBdr>
                </w:div>
                <w:div w:id="393435684">
                  <w:marLeft w:val="0"/>
                  <w:marRight w:val="0"/>
                  <w:marTop w:val="0"/>
                  <w:marBottom w:val="0"/>
                  <w:divBdr>
                    <w:top w:val="none" w:sz="0" w:space="0" w:color="auto"/>
                    <w:left w:val="none" w:sz="0" w:space="0" w:color="auto"/>
                    <w:bottom w:val="none" w:sz="0" w:space="0" w:color="auto"/>
                    <w:right w:val="none" w:sz="0" w:space="0" w:color="auto"/>
                  </w:divBdr>
                </w:div>
                <w:div w:id="393435695">
                  <w:marLeft w:val="0"/>
                  <w:marRight w:val="0"/>
                  <w:marTop w:val="0"/>
                  <w:marBottom w:val="0"/>
                  <w:divBdr>
                    <w:top w:val="none" w:sz="0" w:space="0" w:color="auto"/>
                    <w:left w:val="none" w:sz="0" w:space="0" w:color="auto"/>
                    <w:bottom w:val="none" w:sz="0" w:space="0" w:color="auto"/>
                    <w:right w:val="none" w:sz="0" w:space="0" w:color="auto"/>
                  </w:divBdr>
                </w:div>
                <w:div w:id="393435697">
                  <w:marLeft w:val="0"/>
                  <w:marRight w:val="0"/>
                  <w:marTop w:val="0"/>
                  <w:marBottom w:val="0"/>
                  <w:divBdr>
                    <w:top w:val="none" w:sz="0" w:space="0" w:color="auto"/>
                    <w:left w:val="none" w:sz="0" w:space="0" w:color="auto"/>
                    <w:bottom w:val="none" w:sz="0" w:space="0" w:color="auto"/>
                    <w:right w:val="none" w:sz="0" w:space="0" w:color="auto"/>
                  </w:divBdr>
                </w:div>
                <w:div w:id="393435719">
                  <w:marLeft w:val="0"/>
                  <w:marRight w:val="0"/>
                  <w:marTop w:val="0"/>
                  <w:marBottom w:val="0"/>
                  <w:divBdr>
                    <w:top w:val="none" w:sz="0" w:space="0" w:color="auto"/>
                    <w:left w:val="none" w:sz="0" w:space="0" w:color="auto"/>
                    <w:bottom w:val="none" w:sz="0" w:space="0" w:color="auto"/>
                    <w:right w:val="none" w:sz="0" w:space="0" w:color="auto"/>
                  </w:divBdr>
                </w:div>
                <w:div w:id="393435730">
                  <w:marLeft w:val="0"/>
                  <w:marRight w:val="0"/>
                  <w:marTop w:val="0"/>
                  <w:marBottom w:val="0"/>
                  <w:divBdr>
                    <w:top w:val="none" w:sz="0" w:space="0" w:color="auto"/>
                    <w:left w:val="none" w:sz="0" w:space="0" w:color="auto"/>
                    <w:bottom w:val="none" w:sz="0" w:space="0" w:color="auto"/>
                    <w:right w:val="none" w:sz="0" w:space="0" w:color="auto"/>
                  </w:divBdr>
                </w:div>
                <w:div w:id="393435737">
                  <w:marLeft w:val="0"/>
                  <w:marRight w:val="0"/>
                  <w:marTop w:val="0"/>
                  <w:marBottom w:val="0"/>
                  <w:divBdr>
                    <w:top w:val="none" w:sz="0" w:space="0" w:color="auto"/>
                    <w:left w:val="none" w:sz="0" w:space="0" w:color="auto"/>
                    <w:bottom w:val="none" w:sz="0" w:space="0" w:color="auto"/>
                    <w:right w:val="none" w:sz="0" w:space="0" w:color="auto"/>
                  </w:divBdr>
                </w:div>
                <w:div w:id="393435738">
                  <w:marLeft w:val="0"/>
                  <w:marRight w:val="0"/>
                  <w:marTop w:val="0"/>
                  <w:marBottom w:val="0"/>
                  <w:divBdr>
                    <w:top w:val="none" w:sz="0" w:space="0" w:color="auto"/>
                    <w:left w:val="none" w:sz="0" w:space="0" w:color="auto"/>
                    <w:bottom w:val="none" w:sz="0" w:space="0" w:color="auto"/>
                    <w:right w:val="none" w:sz="0" w:space="0" w:color="auto"/>
                  </w:divBdr>
                </w:div>
                <w:div w:id="393435739">
                  <w:marLeft w:val="0"/>
                  <w:marRight w:val="0"/>
                  <w:marTop w:val="0"/>
                  <w:marBottom w:val="0"/>
                  <w:divBdr>
                    <w:top w:val="none" w:sz="0" w:space="0" w:color="auto"/>
                    <w:left w:val="none" w:sz="0" w:space="0" w:color="auto"/>
                    <w:bottom w:val="none" w:sz="0" w:space="0" w:color="auto"/>
                    <w:right w:val="none" w:sz="0" w:space="0" w:color="auto"/>
                  </w:divBdr>
                </w:div>
                <w:div w:id="393435742">
                  <w:marLeft w:val="0"/>
                  <w:marRight w:val="0"/>
                  <w:marTop w:val="0"/>
                  <w:marBottom w:val="0"/>
                  <w:divBdr>
                    <w:top w:val="none" w:sz="0" w:space="0" w:color="auto"/>
                    <w:left w:val="none" w:sz="0" w:space="0" w:color="auto"/>
                    <w:bottom w:val="none" w:sz="0" w:space="0" w:color="auto"/>
                    <w:right w:val="none" w:sz="0" w:space="0" w:color="auto"/>
                  </w:divBdr>
                </w:div>
                <w:div w:id="393435751">
                  <w:marLeft w:val="0"/>
                  <w:marRight w:val="0"/>
                  <w:marTop w:val="0"/>
                  <w:marBottom w:val="0"/>
                  <w:divBdr>
                    <w:top w:val="none" w:sz="0" w:space="0" w:color="auto"/>
                    <w:left w:val="none" w:sz="0" w:space="0" w:color="auto"/>
                    <w:bottom w:val="none" w:sz="0" w:space="0" w:color="auto"/>
                    <w:right w:val="none" w:sz="0" w:space="0" w:color="auto"/>
                  </w:divBdr>
                </w:div>
                <w:div w:id="393435792">
                  <w:marLeft w:val="0"/>
                  <w:marRight w:val="0"/>
                  <w:marTop w:val="0"/>
                  <w:marBottom w:val="0"/>
                  <w:divBdr>
                    <w:top w:val="none" w:sz="0" w:space="0" w:color="auto"/>
                    <w:left w:val="none" w:sz="0" w:space="0" w:color="auto"/>
                    <w:bottom w:val="none" w:sz="0" w:space="0" w:color="auto"/>
                    <w:right w:val="none" w:sz="0" w:space="0" w:color="auto"/>
                  </w:divBdr>
                </w:div>
                <w:div w:id="393435802">
                  <w:marLeft w:val="0"/>
                  <w:marRight w:val="0"/>
                  <w:marTop w:val="0"/>
                  <w:marBottom w:val="0"/>
                  <w:divBdr>
                    <w:top w:val="none" w:sz="0" w:space="0" w:color="auto"/>
                    <w:left w:val="none" w:sz="0" w:space="0" w:color="auto"/>
                    <w:bottom w:val="none" w:sz="0" w:space="0" w:color="auto"/>
                    <w:right w:val="none" w:sz="0" w:space="0" w:color="auto"/>
                  </w:divBdr>
                </w:div>
                <w:div w:id="393435804">
                  <w:marLeft w:val="0"/>
                  <w:marRight w:val="0"/>
                  <w:marTop w:val="0"/>
                  <w:marBottom w:val="0"/>
                  <w:divBdr>
                    <w:top w:val="none" w:sz="0" w:space="0" w:color="auto"/>
                    <w:left w:val="none" w:sz="0" w:space="0" w:color="auto"/>
                    <w:bottom w:val="none" w:sz="0" w:space="0" w:color="auto"/>
                    <w:right w:val="none" w:sz="0" w:space="0" w:color="auto"/>
                  </w:divBdr>
                </w:div>
                <w:div w:id="393435807">
                  <w:marLeft w:val="0"/>
                  <w:marRight w:val="0"/>
                  <w:marTop w:val="0"/>
                  <w:marBottom w:val="0"/>
                  <w:divBdr>
                    <w:top w:val="none" w:sz="0" w:space="0" w:color="auto"/>
                    <w:left w:val="none" w:sz="0" w:space="0" w:color="auto"/>
                    <w:bottom w:val="none" w:sz="0" w:space="0" w:color="auto"/>
                    <w:right w:val="none" w:sz="0" w:space="0" w:color="auto"/>
                  </w:divBdr>
                </w:div>
                <w:div w:id="393435810">
                  <w:marLeft w:val="0"/>
                  <w:marRight w:val="0"/>
                  <w:marTop w:val="0"/>
                  <w:marBottom w:val="0"/>
                  <w:divBdr>
                    <w:top w:val="none" w:sz="0" w:space="0" w:color="auto"/>
                    <w:left w:val="none" w:sz="0" w:space="0" w:color="auto"/>
                    <w:bottom w:val="none" w:sz="0" w:space="0" w:color="auto"/>
                    <w:right w:val="none" w:sz="0" w:space="0" w:color="auto"/>
                  </w:divBdr>
                </w:div>
                <w:div w:id="393435812">
                  <w:marLeft w:val="0"/>
                  <w:marRight w:val="0"/>
                  <w:marTop w:val="0"/>
                  <w:marBottom w:val="0"/>
                  <w:divBdr>
                    <w:top w:val="none" w:sz="0" w:space="0" w:color="auto"/>
                    <w:left w:val="none" w:sz="0" w:space="0" w:color="auto"/>
                    <w:bottom w:val="none" w:sz="0" w:space="0" w:color="auto"/>
                    <w:right w:val="none" w:sz="0" w:space="0" w:color="auto"/>
                  </w:divBdr>
                </w:div>
                <w:div w:id="393435836">
                  <w:marLeft w:val="0"/>
                  <w:marRight w:val="0"/>
                  <w:marTop w:val="0"/>
                  <w:marBottom w:val="0"/>
                  <w:divBdr>
                    <w:top w:val="none" w:sz="0" w:space="0" w:color="auto"/>
                    <w:left w:val="none" w:sz="0" w:space="0" w:color="auto"/>
                    <w:bottom w:val="none" w:sz="0" w:space="0" w:color="auto"/>
                    <w:right w:val="none" w:sz="0" w:space="0" w:color="auto"/>
                  </w:divBdr>
                </w:div>
                <w:div w:id="393435855">
                  <w:marLeft w:val="0"/>
                  <w:marRight w:val="0"/>
                  <w:marTop w:val="0"/>
                  <w:marBottom w:val="0"/>
                  <w:divBdr>
                    <w:top w:val="none" w:sz="0" w:space="0" w:color="auto"/>
                    <w:left w:val="none" w:sz="0" w:space="0" w:color="auto"/>
                    <w:bottom w:val="none" w:sz="0" w:space="0" w:color="auto"/>
                    <w:right w:val="none" w:sz="0" w:space="0" w:color="auto"/>
                  </w:divBdr>
                </w:div>
                <w:div w:id="393435856">
                  <w:marLeft w:val="0"/>
                  <w:marRight w:val="0"/>
                  <w:marTop w:val="0"/>
                  <w:marBottom w:val="0"/>
                  <w:divBdr>
                    <w:top w:val="none" w:sz="0" w:space="0" w:color="auto"/>
                    <w:left w:val="none" w:sz="0" w:space="0" w:color="auto"/>
                    <w:bottom w:val="none" w:sz="0" w:space="0" w:color="auto"/>
                    <w:right w:val="none" w:sz="0" w:space="0" w:color="auto"/>
                  </w:divBdr>
                </w:div>
                <w:div w:id="393435882">
                  <w:marLeft w:val="0"/>
                  <w:marRight w:val="0"/>
                  <w:marTop w:val="0"/>
                  <w:marBottom w:val="0"/>
                  <w:divBdr>
                    <w:top w:val="none" w:sz="0" w:space="0" w:color="auto"/>
                    <w:left w:val="none" w:sz="0" w:space="0" w:color="auto"/>
                    <w:bottom w:val="none" w:sz="0" w:space="0" w:color="auto"/>
                    <w:right w:val="none" w:sz="0" w:space="0" w:color="auto"/>
                  </w:divBdr>
                </w:div>
                <w:div w:id="393435888">
                  <w:marLeft w:val="0"/>
                  <w:marRight w:val="0"/>
                  <w:marTop w:val="0"/>
                  <w:marBottom w:val="0"/>
                  <w:divBdr>
                    <w:top w:val="none" w:sz="0" w:space="0" w:color="auto"/>
                    <w:left w:val="none" w:sz="0" w:space="0" w:color="auto"/>
                    <w:bottom w:val="none" w:sz="0" w:space="0" w:color="auto"/>
                    <w:right w:val="none" w:sz="0" w:space="0" w:color="auto"/>
                  </w:divBdr>
                </w:div>
                <w:div w:id="393435910">
                  <w:marLeft w:val="0"/>
                  <w:marRight w:val="0"/>
                  <w:marTop w:val="0"/>
                  <w:marBottom w:val="0"/>
                  <w:divBdr>
                    <w:top w:val="none" w:sz="0" w:space="0" w:color="auto"/>
                    <w:left w:val="none" w:sz="0" w:space="0" w:color="auto"/>
                    <w:bottom w:val="none" w:sz="0" w:space="0" w:color="auto"/>
                    <w:right w:val="none" w:sz="0" w:space="0" w:color="auto"/>
                  </w:divBdr>
                </w:div>
                <w:div w:id="393435916">
                  <w:marLeft w:val="0"/>
                  <w:marRight w:val="0"/>
                  <w:marTop w:val="0"/>
                  <w:marBottom w:val="0"/>
                  <w:divBdr>
                    <w:top w:val="none" w:sz="0" w:space="0" w:color="auto"/>
                    <w:left w:val="none" w:sz="0" w:space="0" w:color="auto"/>
                    <w:bottom w:val="none" w:sz="0" w:space="0" w:color="auto"/>
                    <w:right w:val="none" w:sz="0" w:space="0" w:color="auto"/>
                  </w:divBdr>
                </w:div>
                <w:div w:id="393435922">
                  <w:marLeft w:val="0"/>
                  <w:marRight w:val="0"/>
                  <w:marTop w:val="0"/>
                  <w:marBottom w:val="0"/>
                  <w:divBdr>
                    <w:top w:val="none" w:sz="0" w:space="0" w:color="auto"/>
                    <w:left w:val="none" w:sz="0" w:space="0" w:color="auto"/>
                    <w:bottom w:val="none" w:sz="0" w:space="0" w:color="auto"/>
                    <w:right w:val="none" w:sz="0" w:space="0" w:color="auto"/>
                  </w:divBdr>
                </w:div>
                <w:div w:id="393435933">
                  <w:marLeft w:val="0"/>
                  <w:marRight w:val="0"/>
                  <w:marTop w:val="0"/>
                  <w:marBottom w:val="0"/>
                  <w:divBdr>
                    <w:top w:val="none" w:sz="0" w:space="0" w:color="auto"/>
                    <w:left w:val="none" w:sz="0" w:space="0" w:color="auto"/>
                    <w:bottom w:val="none" w:sz="0" w:space="0" w:color="auto"/>
                    <w:right w:val="none" w:sz="0" w:space="0" w:color="auto"/>
                  </w:divBdr>
                </w:div>
                <w:div w:id="393435940">
                  <w:marLeft w:val="0"/>
                  <w:marRight w:val="0"/>
                  <w:marTop w:val="0"/>
                  <w:marBottom w:val="0"/>
                  <w:divBdr>
                    <w:top w:val="none" w:sz="0" w:space="0" w:color="auto"/>
                    <w:left w:val="none" w:sz="0" w:space="0" w:color="auto"/>
                    <w:bottom w:val="none" w:sz="0" w:space="0" w:color="auto"/>
                    <w:right w:val="none" w:sz="0" w:space="0" w:color="auto"/>
                  </w:divBdr>
                </w:div>
                <w:div w:id="393435944">
                  <w:marLeft w:val="0"/>
                  <w:marRight w:val="0"/>
                  <w:marTop w:val="0"/>
                  <w:marBottom w:val="0"/>
                  <w:divBdr>
                    <w:top w:val="none" w:sz="0" w:space="0" w:color="auto"/>
                    <w:left w:val="none" w:sz="0" w:space="0" w:color="auto"/>
                    <w:bottom w:val="none" w:sz="0" w:space="0" w:color="auto"/>
                    <w:right w:val="none" w:sz="0" w:space="0" w:color="auto"/>
                  </w:divBdr>
                </w:div>
                <w:div w:id="393435949">
                  <w:marLeft w:val="0"/>
                  <w:marRight w:val="0"/>
                  <w:marTop w:val="0"/>
                  <w:marBottom w:val="0"/>
                  <w:divBdr>
                    <w:top w:val="none" w:sz="0" w:space="0" w:color="auto"/>
                    <w:left w:val="none" w:sz="0" w:space="0" w:color="auto"/>
                    <w:bottom w:val="none" w:sz="0" w:space="0" w:color="auto"/>
                    <w:right w:val="none" w:sz="0" w:space="0" w:color="auto"/>
                  </w:divBdr>
                </w:div>
                <w:div w:id="393435953">
                  <w:marLeft w:val="0"/>
                  <w:marRight w:val="0"/>
                  <w:marTop w:val="0"/>
                  <w:marBottom w:val="0"/>
                  <w:divBdr>
                    <w:top w:val="none" w:sz="0" w:space="0" w:color="auto"/>
                    <w:left w:val="none" w:sz="0" w:space="0" w:color="auto"/>
                    <w:bottom w:val="none" w:sz="0" w:space="0" w:color="auto"/>
                    <w:right w:val="none" w:sz="0" w:space="0" w:color="auto"/>
                  </w:divBdr>
                </w:div>
                <w:div w:id="393435961">
                  <w:marLeft w:val="0"/>
                  <w:marRight w:val="0"/>
                  <w:marTop w:val="0"/>
                  <w:marBottom w:val="0"/>
                  <w:divBdr>
                    <w:top w:val="none" w:sz="0" w:space="0" w:color="auto"/>
                    <w:left w:val="none" w:sz="0" w:space="0" w:color="auto"/>
                    <w:bottom w:val="none" w:sz="0" w:space="0" w:color="auto"/>
                    <w:right w:val="none" w:sz="0" w:space="0" w:color="auto"/>
                  </w:divBdr>
                </w:div>
                <w:div w:id="393435969">
                  <w:marLeft w:val="0"/>
                  <w:marRight w:val="0"/>
                  <w:marTop w:val="0"/>
                  <w:marBottom w:val="0"/>
                  <w:divBdr>
                    <w:top w:val="none" w:sz="0" w:space="0" w:color="auto"/>
                    <w:left w:val="none" w:sz="0" w:space="0" w:color="auto"/>
                    <w:bottom w:val="none" w:sz="0" w:space="0" w:color="auto"/>
                    <w:right w:val="none" w:sz="0" w:space="0" w:color="auto"/>
                  </w:divBdr>
                </w:div>
                <w:div w:id="393435970">
                  <w:marLeft w:val="0"/>
                  <w:marRight w:val="0"/>
                  <w:marTop w:val="0"/>
                  <w:marBottom w:val="0"/>
                  <w:divBdr>
                    <w:top w:val="none" w:sz="0" w:space="0" w:color="auto"/>
                    <w:left w:val="none" w:sz="0" w:space="0" w:color="auto"/>
                    <w:bottom w:val="none" w:sz="0" w:space="0" w:color="auto"/>
                    <w:right w:val="none" w:sz="0" w:space="0" w:color="auto"/>
                  </w:divBdr>
                </w:div>
                <w:div w:id="393435977">
                  <w:marLeft w:val="0"/>
                  <w:marRight w:val="0"/>
                  <w:marTop w:val="0"/>
                  <w:marBottom w:val="0"/>
                  <w:divBdr>
                    <w:top w:val="none" w:sz="0" w:space="0" w:color="auto"/>
                    <w:left w:val="none" w:sz="0" w:space="0" w:color="auto"/>
                    <w:bottom w:val="none" w:sz="0" w:space="0" w:color="auto"/>
                    <w:right w:val="none" w:sz="0" w:space="0" w:color="auto"/>
                  </w:divBdr>
                </w:div>
                <w:div w:id="393435980">
                  <w:marLeft w:val="0"/>
                  <w:marRight w:val="0"/>
                  <w:marTop w:val="0"/>
                  <w:marBottom w:val="0"/>
                  <w:divBdr>
                    <w:top w:val="none" w:sz="0" w:space="0" w:color="auto"/>
                    <w:left w:val="none" w:sz="0" w:space="0" w:color="auto"/>
                    <w:bottom w:val="none" w:sz="0" w:space="0" w:color="auto"/>
                    <w:right w:val="none" w:sz="0" w:space="0" w:color="auto"/>
                  </w:divBdr>
                </w:div>
                <w:div w:id="393435982">
                  <w:marLeft w:val="0"/>
                  <w:marRight w:val="0"/>
                  <w:marTop w:val="0"/>
                  <w:marBottom w:val="0"/>
                  <w:divBdr>
                    <w:top w:val="none" w:sz="0" w:space="0" w:color="auto"/>
                    <w:left w:val="none" w:sz="0" w:space="0" w:color="auto"/>
                    <w:bottom w:val="none" w:sz="0" w:space="0" w:color="auto"/>
                    <w:right w:val="none" w:sz="0" w:space="0" w:color="auto"/>
                  </w:divBdr>
                </w:div>
                <w:div w:id="393435985">
                  <w:marLeft w:val="0"/>
                  <w:marRight w:val="0"/>
                  <w:marTop w:val="0"/>
                  <w:marBottom w:val="0"/>
                  <w:divBdr>
                    <w:top w:val="none" w:sz="0" w:space="0" w:color="auto"/>
                    <w:left w:val="none" w:sz="0" w:space="0" w:color="auto"/>
                    <w:bottom w:val="none" w:sz="0" w:space="0" w:color="auto"/>
                    <w:right w:val="none" w:sz="0" w:space="0" w:color="auto"/>
                  </w:divBdr>
                </w:div>
                <w:div w:id="393435992">
                  <w:marLeft w:val="0"/>
                  <w:marRight w:val="0"/>
                  <w:marTop w:val="0"/>
                  <w:marBottom w:val="0"/>
                  <w:divBdr>
                    <w:top w:val="none" w:sz="0" w:space="0" w:color="auto"/>
                    <w:left w:val="none" w:sz="0" w:space="0" w:color="auto"/>
                    <w:bottom w:val="none" w:sz="0" w:space="0" w:color="auto"/>
                    <w:right w:val="none" w:sz="0" w:space="0" w:color="auto"/>
                  </w:divBdr>
                </w:div>
                <w:div w:id="393435994">
                  <w:marLeft w:val="0"/>
                  <w:marRight w:val="0"/>
                  <w:marTop w:val="0"/>
                  <w:marBottom w:val="0"/>
                  <w:divBdr>
                    <w:top w:val="none" w:sz="0" w:space="0" w:color="auto"/>
                    <w:left w:val="none" w:sz="0" w:space="0" w:color="auto"/>
                    <w:bottom w:val="none" w:sz="0" w:space="0" w:color="auto"/>
                    <w:right w:val="none" w:sz="0" w:space="0" w:color="auto"/>
                  </w:divBdr>
                </w:div>
                <w:div w:id="393436016">
                  <w:marLeft w:val="0"/>
                  <w:marRight w:val="0"/>
                  <w:marTop w:val="0"/>
                  <w:marBottom w:val="0"/>
                  <w:divBdr>
                    <w:top w:val="none" w:sz="0" w:space="0" w:color="auto"/>
                    <w:left w:val="none" w:sz="0" w:space="0" w:color="auto"/>
                    <w:bottom w:val="none" w:sz="0" w:space="0" w:color="auto"/>
                    <w:right w:val="none" w:sz="0" w:space="0" w:color="auto"/>
                  </w:divBdr>
                </w:div>
                <w:div w:id="393436041">
                  <w:marLeft w:val="0"/>
                  <w:marRight w:val="0"/>
                  <w:marTop w:val="0"/>
                  <w:marBottom w:val="0"/>
                  <w:divBdr>
                    <w:top w:val="none" w:sz="0" w:space="0" w:color="auto"/>
                    <w:left w:val="none" w:sz="0" w:space="0" w:color="auto"/>
                    <w:bottom w:val="none" w:sz="0" w:space="0" w:color="auto"/>
                    <w:right w:val="none" w:sz="0" w:space="0" w:color="auto"/>
                  </w:divBdr>
                </w:div>
                <w:div w:id="393436057">
                  <w:marLeft w:val="0"/>
                  <w:marRight w:val="0"/>
                  <w:marTop w:val="0"/>
                  <w:marBottom w:val="0"/>
                  <w:divBdr>
                    <w:top w:val="none" w:sz="0" w:space="0" w:color="auto"/>
                    <w:left w:val="none" w:sz="0" w:space="0" w:color="auto"/>
                    <w:bottom w:val="none" w:sz="0" w:space="0" w:color="auto"/>
                    <w:right w:val="none" w:sz="0" w:space="0" w:color="auto"/>
                  </w:divBdr>
                </w:div>
                <w:div w:id="393436068">
                  <w:marLeft w:val="0"/>
                  <w:marRight w:val="0"/>
                  <w:marTop w:val="0"/>
                  <w:marBottom w:val="0"/>
                  <w:divBdr>
                    <w:top w:val="none" w:sz="0" w:space="0" w:color="auto"/>
                    <w:left w:val="none" w:sz="0" w:space="0" w:color="auto"/>
                    <w:bottom w:val="none" w:sz="0" w:space="0" w:color="auto"/>
                    <w:right w:val="none" w:sz="0" w:space="0" w:color="auto"/>
                  </w:divBdr>
                </w:div>
                <w:div w:id="393436078">
                  <w:marLeft w:val="0"/>
                  <w:marRight w:val="0"/>
                  <w:marTop w:val="0"/>
                  <w:marBottom w:val="0"/>
                  <w:divBdr>
                    <w:top w:val="none" w:sz="0" w:space="0" w:color="auto"/>
                    <w:left w:val="none" w:sz="0" w:space="0" w:color="auto"/>
                    <w:bottom w:val="none" w:sz="0" w:space="0" w:color="auto"/>
                    <w:right w:val="none" w:sz="0" w:space="0" w:color="auto"/>
                  </w:divBdr>
                </w:div>
                <w:div w:id="393436087">
                  <w:marLeft w:val="0"/>
                  <w:marRight w:val="0"/>
                  <w:marTop w:val="0"/>
                  <w:marBottom w:val="0"/>
                  <w:divBdr>
                    <w:top w:val="none" w:sz="0" w:space="0" w:color="auto"/>
                    <w:left w:val="none" w:sz="0" w:space="0" w:color="auto"/>
                    <w:bottom w:val="none" w:sz="0" w:space="0" w:color="auto"/>
                    <w:right w:val="none" w:sz="0" w:space="0" w:color="auto"/>
                  </w:divBdr>
                </w:div>
                <w:div w:id="393436095">
                  <w:marLeft w:val="0"/>
                  <w:marRight w:val="0"/>
                  <w:marTop w:val="0"/>
                  <w:marBottom w:val="0"/>
                  <w:divBdr>
                    <w:top w:val="none" w:sz="0" w:space="0" w:color="auto"/>
                    <w:left w:val="none" w:sz="0" w:space="0" w:color="auto"/>
                    <w:bottom w:val="none" w:sz="0" w:space="0" w:color="auto"/>
                    <w:right w:val="none" w:sz="0" w:space="0" w:color="auto"/>
                  </w:divBdr>
                </w:div>
                <w:div w:id="393436102">
                  <w:marLeft w:val="0"/>
                  <w:marRight w:val="0"/>
                  <w:marTop w:val="0"/>
                  <w:marBottom w:val="0"/>
                  <w:divBdr>
                    <w:top w:val="none" w:sz="0" w:space="0" w:color="auto"/>
                    <w:left w:val="none" w:sz="0" w:space="0" w:color="auto"/>
                    <w:bottom w:val="none" w:sz="0" w:space="0" w:color="auto"/>
                    <w:right w:val="none" w:sz="0" w:space="0" w:color="auto"/>
                  </w:divBdr>
                </w:div>
                <w:div w:id="393436144">
                  <w:marLeft w:val="0"/>
                  <w:marRight w:val="0"/>
                  <w:marTop w:val="0"/>
                  <w:marBottom w:val="0"/>
                  <w:divBdr>
                    <w:top w:val="none" w:sz="0" w:space="0" w:color="auto"/>
                    <w:left w:val="none" w:sz="0" w:space="0" w:color="auto"/>
                    <w:bottom w:val="none" w:sz="0" w:space="0" w:color="auto"/>
                    <w:right w:val="none" w:sz="0" w:space="0" w:color="auto"/>
                  </w:divBdr>
                </w:div>
                <w:div w:id="393436148">
                  <w:marLeft w:val="0"/>
                  <w:marRight w:val="0"/>
                  <w:marTop w:val="0"/>
                  <w:marBottom w:val="0"/>
                  <w:divBdr>
                    <w:top w:val="none" w:sz="0" w:space="0" w:color="auto"/>
                    <w:left w:val="none" w:sz="0" w:space="0" w:color="auto"/>
                    <w:bottom w:val="none" w:sz="0" w:space="0" w:color="auto"/>
                    <w:right w:val="none" w:sz="0" w:space="0" w:color="auto"/>
                  </w:divBdr>
                </w:div>
                <w:div w:id="393436154">
                  <w:marLeft w:val="0"/>
                  <w:marRight w:val="0"/>
                  <w:marTop w:val="0"/>
                  <w:marBottom w:val="0"/>
                  <w:divBdr>
                    <w:top w:val="none" w:sz="0" w:space="0" w:color="auto"/>
                    <w:left w:val="none" w:sz="0" w:space="0" w:color="auto"/>
                    <w:bottom w:val="none" w:sz="0" w:space="0" w:color="auto"/>
                    <w:right w:val="none" w:sz="0" w:space="0" w:color="auto"/>
                  </w:divBdr>
                </w:div>
                <w:div w:id="393436161">
                  <w:marLeft w:val="0"/>
                  <w:marRight w:val="0"/>
                  <w:marTop w:val="0"/>
                  <w:marBottom w:val="0"/>
                  <w:divBdr>
                    <w:top w:val="none" w:sz="0" w:space="0" w:color="auto"/>
                    <w:left w:val="none" w:sz="0" w:space="0" w:color="auto"/>
                    <w:bottom w:val="none" w:sz="0" w:space="0" w:color="auto"/>
                    <w:right w:val="none" w:sz="0" w:space="0" w:color="auto"/>
                  </w:divBdr>
                </w:div>
                <w:div w:id="393436176">
                  <w:marLeft w:val="0"/>
                  <w:marRight w:val="0"/>
                  <w:marTop w:val="0"/>
                  <w:marBottom w:val="0"/>
                  <w:divBdr>
                    <w:top w:val="none" w:sz="0" w:space="0" w:color="auto"/>
                    <w:left w:val="none" w:sz="0" w:space="0" w:color="auto"/>
                    <w:bottom w:val="none" w:sz="0" w:space="0" w:color="auto"/>
                    <w:right w:val="none" w:sz="0" w:space="0" w:color="auto"/>
                  </w:divBdr>
                </w:div>
                <w:div w:id="393436179">
                  <w:marLeft w:val="0"/>
                  <w:marRight w:val="0"/>
                  <w:marTop w:val="0"/>
                  <w:marBottom w:val="0"/>
                  <w:divBdr>
                    <w:top w:val="none" w:sz="0" w:space="0" w:color="auto"/>
                    <w:left w:val="none" w:sz="0" w:space="0" w:color="auto"/>
                    <w:bottom w:val="none" w:sz="0" w:space="0" w:color="auto"/>
                    <w:right w:val="none" w:sz="0" w:space="0" w:color="auto"/>
                  </w:divBdr>
                </w:div>
                <w:div w:id="393436180">
                  <w:marLeft w:val="0"/>
                  <w:marRight w:val="0"/>
                  <w:marTop w:val="0"/>
                  <w:marBottom w:val="0"/>
                  <w:divBdr>
                    <w:top w:val="none" w:sz="0" w:space="0" w:color="auto"/>
                    <w:left w:val="none" w:sz="0" w:space="0" w:color="auto"/>
                    <w:bottom w:val="none" w:sz="0" w:space="0" w:color="auto"/>
                    <w:right w:val="none" w:sz="0" w:space="0" w:color="auto"/>
                  </w:divBdr>
                </w:div>
                <w:div w:id="393436186">
                  <w:marLeft w:val="0"/>
                  <w:marRight w:val="0"/>
                  <w:marTop w:val="0"/>
                  <w:marBottom w:val="0"/>
                  <w:divBdr>
                    <w:top w:val="none" w:sz="0" w:space="0" w:color="auto"/>
                    <w:left w:val="none" w:sz="0" w:space="0" w:color="auto"/>
                    <w:bottom w:val="none" w:sz="0" w:space="0" w:color="auto"/>
                    <w:right w:val="none" w:sz="0" w:space="0" w:color="auto"/>
                  </w:divBdr>
                </w:div>
                <w:div w:id="393436197">
                  <w:marLeft w:val="0"/>
                  <w:marRight w:val="0"/>
                  <w:marTop w:val="0"/>
                  <w:marBottom w:val="0"/>
                  <w:divBdr>
                    <w:top w:val="none" w:sz="0" w:space="0" w:color="auto"/>
                    <w:left w:val="none" w:sz="0" w:space="0" w:color="auto"/>
                    <w:bottom w:val="none" w:sz="0" w:space="0" w:color="auto"/>
                    <w:right w:val="none" w:sz="0" w:space="0" w:color="auto"/>
                  </w:divBdr>
                </w:div>
                <w:div w:id="393436201">
                  <w:marLeft w:val="0"/>
                  <w:marRight w:val="0"/>
                  <w:marTop w:val="0"/>
                  <w:marBottom w:val="0"/>
                  <w:divBdr>
                    <w:top w:val="none" w:sz="0" w:space="0" w:color="auto"/>
                    <w:left w:val="none" w:sz="0" w:space="0" w:color="auto"/>
                    <w:bottom w:val="none" w:sz="0" w:space="0" w:color="auto"/>
                    <w:right w:val="none" w:sz="0" w:space="0" w:color="auto"/>
                  </w:divBdr>
                </w:div>
                <w:div w:id="393436203">
                  <w:marLeft w:val="0"/>
                  <w:marRight w:val="0"/>
                  <w:marTop w:val="0"/>
                  <w:marBottom w:val="0"/>
                  <w:divBdr>
                    <w:top w:val="none" w:sz="0" w:space="0" w:color="auto"/>
                    <w:left w:val="none" w:sz="0" w:space="0" w:color="auto"/>
                    <w:bottom w:val="none" w:sz="0" w:space="0" w:color="auto"/>
                    <w:right w:val="none" w:sz="0" w:space="0" w:color="auto"/>
                  </w:divBdr>
                </w:div>
                <w:div w:id="393436206">
                  <w:marLeft w:val="0"/>
                  <w:marRight w:val="0"/>
                  <w:marTop w:val="0"/>
                  <w:marBottom w:val="0"/>
                  <w:divBdr>
                    <w:top w:val="none" w:sz="0" w:space="0" w:color="auto"/>
                    <w:left w:val="none" w:sz="0" w:space="0" w:color="auto"/>
                    <w:bottom w:val="none" w:sz="0" w:space="0" w:color="auto"/>
                    <w:right w:val="none" w:sz="0" w:space="0" w:color="auto"/>
                  </w:divBdr>
                </w:div>
                <w:div w:id="393436207">
                  <w:marLeft w:val="0"/>
                  <w:marRight w:val="0"/>
                  <w:marTop w:val="0"/>
                  <w:marBottom w:val="0"/>
                  <w:divBdr>
                    <w:top w:val="none" w:sz="0" w:space="0" w:color="auto"/>
                    <w:left w:val="none" w:sz="0" w:space="0" w:color="auto"/>
                    <w:bottom w:val="none" w:sz="0" w:space="0" w:color="auto"/>
                    <w:right w:val="none" w:sz="0" w:space="0" w:color="auto"/>
                  </w:divBdr>
                </w:div>
                <w:div w:id="393436213">
                  <w:marLeft w:val="0"/>
                  <w:marRight w:val="0"/>
                  <w:marTop w:val="0"/>
                  <w:marBottom w:val="0"/>
                  <w:divBdr>
                    <w:top w:val="none" w:sz="0" w:space="0" w:color="auto"/>
                    <w:left w:val="none" w:sz="0" w:space="0" w:color="auto"/>
                    <w:bottom w:val="none" w:sz="0" w:space="0" w:color="auto"/>
                    <w:right w:val="none" w:sz="0" w:space="0" w:color="auto"/>
                  </w:divBdr>
                </w:div>
                <w:div w:id="393436216">
                  <w:marLeft w:val="0"/>
                  <w:marRight w:val="0"/>
                  <w:marTop w:val="0"/>
                  <w:marBottom w:val="0"/>
                  <w:divBdr>
                    <w:top w:val="none" w:sz="0" w:space="0" w:color="auto"/>
                    <w:left w:val="none" w:sz="0" w:space="0" w:color="auto"/>
                    <w:bottom w:val="none" w:sz="0" w:space="0" w:color="auto"/>
                    <w:right w:val="none" w:sz="0" w:space="0" w:color="auto"/>
                  </w:divBdr>
                </w:div>
                <w:div w:id="393436224">
                  <w:marLeft w:val="0"/>
                  <w:marRight w:val="0"/>
                  <w:marTop w:val="0"/>
                  <w:marBottom w:val="0"/>
                  <w:divBdr>
                    <w:top w:val="none" w:sz="0" w:space="0" w:color="auto"/>
                    <w:left w:val="none" w:sz="0" w:space="0" w:color="auto"/>
                    <w:bottom w:val="none" w:sz="0" w:space="0" w:color="auto"/>
                    <w:right w:val="none" w:sz="0" w:space="0" w:color="auto"/>
                  </w:divBdr>
                </w:div>
                <w:div w:id="393436226">
                  <w:marLeft w:val="0"/>
                  <w:marRight w:val="0"/>
                  <w:marTop w:val="0"/>
                  <w:marBottom w:val="0"/>
                  <w:divBdr>
                    <w:top w:val="none" w:sz="0" w:space="0" w:color="auto"/>
                    <w:left w:val="none" w:sz="0" w:space="0" w:color="auto"/>
                    <w:bottom w:val="none" w:sz="0" w:space="0" w:color="auto"/>
                    <w:right w:val="none" w:sz="0" w:space="0" w:color="auto"/>
                  </w:divBdr>
                </w:div>
                <w:div w:id="393436230">
                  <w:marLeft w:val="0"/>
                  <w:marRight w:val="0"/>
                  <w:marTop w:val="0"/>
                  <w:marBottom w:val="0"/>
                  <w:divBdr>
                    <w:top w:val="none" w:sz="0" w:space="0" w:color="auto"/>
                    <w:left w:val="none" w:sz="0" w:space="0" w:color="auto"/>
                    <w:bottom w:val="none" w:sz="0" w:space="0" w:color="auto"/>
                    <w:right w:val="none" w:sz="0" w:space="0" w:color="auto"/>
                  </w:divBdr>
                </w:div>
                <w:div w:id="393436233">
                  <w:marLeft w:val="0"/>
                  <w:marRight w:val="0"/>
                  <w:marTop w:val="0"/>
                  <w:marBottom w:val="0"/>
                  <w:divBdr>
                    <w:top w:val="none" w:sz="0" w:space="0" w:color="auto"/>
                    <w:left w:val="none" w:sz="0" w:space="0" w:color="auto"/>
                    <w:bottom w:val="none" w:sz="0" w:space="0" w:color="auto"/>
                    <w:right w:val="none" w:sz="0" w:space="0" w:color="auto"/>
                  </w:divBdr>
                </w:div>
                <w:div w:id="393436236">
                  <w:marLeft w:val="0"/>
                  <w:marRight w:val="0"/>
                  <w:marTop w:val="0"/>
                  <w:marBottom w:val="0"/>
                  <w:divBdr>
                    <w:top w:val="none" w:sz="0" w:space="0" w:color="auto"/>
                    <w:left w:val="none" w:sz="0" w:space="0" w:color="auto"/>
                    <w:bottom w:val="none" w:sz="0" w:space="0" w:color="auto"/>
                    <w:right w:val="none" w:sz="0" w:space="0" w:color="auto"/>
                  </w:divBdr>
                </w:div>
                <w:div w:id="393436263">
                  <w:marLeft w:val="0"/>
                  <w:marRight w:val="0"/>
                  <w:marTop w:val="0"/>
                  <w:marBottom w:val="0"/>
                  <w:divBdr>
                    <w:top w:val="none" w:sz="0" w:space="0" w:color="auto"/>
                    <w:left w:val="none" w:sz="0" w:space="0" w:color="auto"/>
                    <w:bottom w:val="none" w:sz="0" w:space="0" w:color="auto"/>
                    <w:right w:val="none" w:sz="0" w:space="0" w:color="auto"/>
                  </w:divBdr>
                </w:div>
                <w:div w:id="3934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259">
          <w:marLeft w:val="0"/>
          <w:marRight w:val="0"/>
          <w:marTop w:val="0"/>
          <w:marBottom w:val="0"/>
          <w:divBdr>
            <w:top w:val="none" w:sz="0" w:space="0" w:color="auto"/>
            <w:left w:val="none" w:sz="0" w:space="0" w:color="auto"/>
            <w:bottom w:val="none" w:sz="0" w:space="0" w:color="auto"/>
            <w:right w:val="none" w:sz="0" w:space="0" w:color="auto"/>
          </w:divBdr>
          <w:divsChild>
            <w:div w:id="393435849">
              <w:marLeft w:val="0"/>
              <w:marRight w:val="0"/>
              <w:marTop w:val="0"/>
              <w:marBottom w:val="0"/>
              <w:divBdr>
                <w:top w:val="none" w:sz="0" w:space="0" w:color="auto"/>
                <w:left w:val="none" w:sz="0" w:space="0" w:color="auto"/>
                <w:bottom w:val="none" w:sz="0" w:space="0" w:color="auto"/>
                <w:right w:val="none" w:sz="0" w:space="0" w:color="auto"/>
              </w:divBdr>
              <w:divsChild>
                <w:div w:id="393435547">
                  <w:marLeft w:val="0"/>
                  <w:marRight w:val="0"/>
                  <w:marTop w:val="0"/>
                  <w:marBottom w:val="0"/>
                  <w:divBdr>
                    <w:top w:val="none" w:sz="0" w:space="0" w:color="auto"/>
                    <w:left w:val="none" w:sz="0" w:space="0" w:color="auto"/>
                    <w:bottom w:val="none" w:sz="0" w:space="0" w:color="auto"/>
                    <w:right w:val="none" w:sz="0" w:space="0" w:color="auto"/>
                  </w:divBdr>
                </w:div>
                <w:div w:id="393435556">
                  <w:marLeft w:val="0"/>
                  <w:marRight w:val="0"/>
                  <w:marTop w:val="0"/>
                  <w:marBottom w:val="0"/>
                  <w:divBdr>
                    <w:top w:val="none" w:sz="0" w:space="0" w:color="auto"/>
                    <w:left w:val="none" w:sz="0" w:space="0" w:color="auto"/>
                    <w:bottom w:val="none" w:sz="0" w:space="0" w:color="auto"/>
                    <w:right w:val="none" w:sz="0" w:space="0" w:color="auto"/>
                  </w:divBdr>
                </w:div>
                <w:div w:id="393435565">
                  <w:marLeft w:val="0"/>
                  <w:marRight w:val="0"/>
                  <w:marTop w:val="0"/>
                  <w:marBottom w:val="0"/>
                  <w:divBdr>
                    <w:top w:val="none" w:sz="0" w:space="0" w:color="auto"/>
                    <w:left w:val="none" w:sz="0" w:space="0" w:color="auto"/>
                    <w:bottom w:val="none" w:sz="0" w:space="0" w:color="auto"/>
                    <w:right w:val="none" w:sz="0" w:space="0" w:color="auto"/>
                  </w:divBdr>
                </w:div>
                <w:div w:id="393435568">
                  <w:marLeft w:val="0"/>
                  <w:marRight w:val="0"/>
                  <w:marTop w:val="0"/>
                  <w:marBottom w:val="0"/>
                  <w:divBdr>
                    <w:top w:val="none" w:sz="0" w:space="0" w:color="auto"/>
                    <w:left w:val="none" w:sz="0" w:space="0" w:color="auto"/>
                    <w:bottom w:val="none" w:sz="0" w:space="0" w:color="auto"/>
                    <w:right w:val="none" w:sz="0" w:space="0" w:color="auto"/>
                  </w:divBdr>
                </w:div>
                <w:div w:id="393435572">
                  <w:marLeft w:val="0"/>
                  <w:marRight w:val="0"/>
                  <w:marTop w:val="0"/>
                  <w:marBottom w:val="0"/>
                  <w:divBdr>
                    <w:top w:val="none" w:sz="0" w:space="0" w:color="auto"/>
                    <w:left w:val="none" w:sz="0" w:space="0" w:color="auto"/>
                    <w:bottom w:val="none" w:sz="0" w:space="0" w:color="auto"/>
                    <w:right w:val="none" w:sz="0" w:space="0" w:color="auto"/>
                  </w:divBdr>
                </w:div>
                <w:div w:id="393435584">
                  <w:marLeft w:val="0"/>
                  <w:marRight w:val="0"/>
                  <w:marTop w:val="0"/>
                  <w:marBottom w:val="0"/>
                  <w:divBdr>
                    <w:top w:val="none" w:sz="0" w:space="0" w:color="auto"/>
                    <w:left w:val="none" w:sz="0" w:space="0" w:color="auto"/>
                    <w:bottom w:val="none" w:sz="0" w:space="0" w:color="auto"/>
                    <w:right w:val="none" w:sz="0" w:space="0" w:color="auto"/>
                  </w:divBdr>
                </w:div>
                <w:div w:id="393435597">
                  <w:marLeft w:val="0"/>
                  <w:marRight w:val="0"/>
                  <w:marTop w:val="0"/>
                  <w:marBottom w:val="0"/>
                  <w:divBdr>
                    <w:top w:val="none" w:sz="0" w:space="0" w:color="auto"/>
                    <w:left w:val="none" w:sz="0" w:space="0" w:color="auto"/>
                    <w:bottom w:val="none" w:sz="0" w:space="0" w:color="auto"/>
                    <w:right w:val="none" w:sz="0" w:space="0" w:color="auto"/>
                  </w:divBdr>
                </w:div>
                <w:div w:id="393435599">
                  <w:marLeft w:val="0"/>
                  <w:marRight w:val="0"/>
                  <w:marTop w:val="0"/>
                  <w:marBottom w:val="0"/>
                  <w:divBdr>
                    <w:top w:val="none" w:sz="0" w:space="0" w:color="auto"/>
                    <w:left w:val="none" w:sz="0" w:space="0" w:color="auto"/>
                    <w:bottom w:val="none" w:sz="0" w:space="0" w:color="auto"/>
                    <w:right w:val="none" w:sz="0" w:space="0" w:color="auto"/>
                  </w:divBdr>
                </w:div>
                <w:div w:id="393435602">
                  <w:marLeft w:val="0"/>
                  <w:marRight w:val="0"/>
                  <w:marTop w:val="0"/>
                  <w:marBottom w:val="0"/>
                  <w:divBdr>
                    <w:top w:val="none" w:sz="0" w:space="0" w:color="auto"/>
                    <w:left w:val="none" w:sz="0" w:space="0" w:color="auto"/>
                    <w:bottom w:val="none" w:sz="0" w:space="0" w:color="auto"/>
                    <w:right w:val="none" w:sz="0" w:space="0" w:color="auto"/>
                  </w:divBdr>
                </w:div>
                <w:div w:id="393435607">
                  <w:marLeft w:val="0"/>
                  <w:marRight w:val="0"/>
                  <w:marTop w:val="0"/>
                  <w:marBottom w:val="0"/>
                  <w:divBdr>
                    <w:top w:val="none" w:sz="0" w:space="0" w:color="auto"/>
                    <w:left w:val="none" w:sz="0" w:space="0" w:color="auto"/>
                    <w:bottom w:val="none" w:sz="0" w:space="0" w:color="auto"/>
                    <w:right w:val="none" w:sz="0" w:space="0" w:color="auto"/>
                  </w:divBdr>
                </w:div>
                <w:div w:id="393435634">
                  <w:marLeft w:val="0"/>
                  <w:marRight w:val="0"/>
                  <w:marTop w:val="0"/>
                  <w:marBottom w:val="0"/>
                  <w:divBdr>
                    <w:top w:val="none" w:sz="0" w:space="0" w:color="auto"/>
                    <w:left w:val="none" w:sz="0" w:space="0" w:color="auto"/>
                    <w:bottom w:val="none" w:sz="0" w:space="0" w:color="auto"/>
                    <w:right w:val="none" w:sz="0" w:space="0" w:color="auto"/>
                  </w:divBdr>
                </w:div>
                <w:div w:id="393435643">
                  <w:marLeft w:val="0"/>
                  <w:marRight w:val="0"/>
                  <w:marTop w:val="0"/>
                  <w:marBottom w:val="0"/>
                  <w:divBdr>
                    <w:top w:val="none" w:sz="0" w:space="0" w:color="auto"/>
                    <w:left w:val="none" w:sz="0" w:space="0" w:color="auto"/>
                    <w:bottom w:val="none" w:sz="0" w:space="0" w:color="auto"/>
                    <w:right w:val="none" w:sz="0" w:space="0" w:color="auto"/>
                  </w:divBdr>
                </w:div>
                <w:div w:id="393435647">
                  <w:marLeft w:val="0"/>
                  <w:marRight w:val="0"/>
                  <w:marTop w:val="0"/>
                  <w:marBottom w:val="0"/>
                  <w:divBdr>
                    <w:top w:val="none" w:sz="0" w:space="0" w:color="auto"/>
                    <w:left w:val="none" w:sz="0" w:space="0" w:color="auto"/>
                    <w:bottom w:val="none" w:sz="0" w:space="0" w:color="auto"/>
                    <w:right w:val="none" w:sz="0" w:space="0" w:color="auto"/>
                  </w:divBdr>
                </w:div>
                <w:div w:id="393435648">
                  <w:marLeft w:val="0"/>
                  <w:marRight w:val="0"/>
                  <w:marTop w:val="0"/>
                  <w:marBottom w:val="0"/>
                  <w:divBdr>
                    <w:top w:val="none" w:sz="0" w:space="0" w:color="auto"/>
                    <w:left w:val="none" w:sz="0" w:space="0" w:color="auto"/>
                    <w:bottom w:val="none" w:sz="0" w:space="0" w:color="auto"/>
                    <w:right w:val="none" w:sz="0" w:space="0" w:color="auto"/>
                  </w:divBdr>
                </w:div>
                <w:div w:id="393435660">
                  <w:marLeft w:val="0"/>
                  <w:marRight w:val="0"/>
                  <w:marTop w:val="0"/>
                  <w:marBottom w:val="0"/>
                  <w:divBdr>
                    <w:top w:val="none" w:sz="0" w:space="0" w:color="auto"/>
                    <w:left w:val="none" w:sz="0" w:space="0" w:color="auto"/>
                    <w:bottom w:val="none" w:sz="0" w:space="0" w:color="auto"/>
                    <w:right w:val="none" w:sz="0" w:space="0" w:color="auto"/>
                  </w:divBdr>
                </w:div>
                <w:div w:id="393435661">
                  <w:marLeft w:val="0"/>
                  <w:marRight w:val="0"/>
                  <w:marTop w:val="0"/>
                  <w:marBottom w:val="0"/>
                  <w:divBdr>
                    <w:top w:val="none" w:sz="0" w:space="0" w:color="auto"/>
                    <w:left w:val="none" w:sz="0" w:space="0" w:color="auto"/>
                    <w:bottom w:val="none" w:sz="0" w:space="0" w:color="auto"/>
                    <w:right w:val="none" w:sz="0" w:space="0" w:color="auto"/>
                  </w:divBdr>
                </w:div>
                <w:div w:id="393435672">
                  <w:marLeft w:val="0"/>
                  <w:marRight w:val="0"/>
                  <w:marTop w:val="0"/>
                  <w:marBottom w:val="0"/>
                  <w:divBdr>
                    <w:top w:val="none" w:sz="0" w:space="0" w:color="auto"/>
                    <w:left w:val="none" w:sz="0" w:space="0" w:color="auto"/>
                    <w:bottom w:val="none" w:sz="0" w:space="0" w:color="auto"/>
                    <w:right w:val="none" w:sz="0" w:space="0" w:color="auto"/>
                  </w:divBdr>
                </w:div>
                <w:div w:id="393435673">
                  <w:marLeft w:val="0"/>
                  <w:marRight w:val="0"/>
                  <w:marTop w:val="0"/>
                  <w:marBottom w:val="0"/>
                  <w:divBdr>
                    <w:top w:val="none" w:sz="0" w:space="0" w:color="auto"/>
                    <w:left w:val="none" w:sz="0" w:space="0" w:color="auto"/>
                    <w:bottom w:val="none" w:sz="0" w:space="0" w:color="auto"/>
                    <w:right w:val="none" w:sz="0" w:space="0" w:color="auto"/>
                  </w:divBdr>
                </w:div>
                <w:div w:id="393435676">
                  <w:marLeft w:val="0"/>
                  <w:marRight w:val="0"/>
                  <w:marTop w:val="0"/>
                  <w:marBottom w:val="0"/>
                  <w:divBdr>
                    <w:top w:val="none" w:sz="0" w:space="0" w:color="auto"/>
                    <w:left w:val="none" w:sz="0" w:space="0" w:color="auto"/>
                    <w:bottom w:val="none" w:sz="0" w:space="0" w:color="auto"/>
                    <w:right w:val="none" w:sz="0" w:space="0" w:color="auto"/>
                  </w:divBdr>
                </w:div>
                <w:div w:id="393435688">
                  <w:marLeft w:val="0"/>
                  <w:marRight w:val="0"/>
                  <w:marTop w:val="0"/>
                  <w:marBottom w:val="0"/>
                  <w:divBdr>
                    <w:top w:val="none" w:sz="0" w:space="0" w:color="auto"/>
                    <w:left w:val="none" w:sz="0" w:space="0" w:color="auto"/>
                    <w:bottom w:val="none" w:sz="0" w:space="0" w:color="auto"/>
                    <w:right w:val="none" w:sz="0" w:space="0" w:color="auto"/>
                  </w:divBdr>
                </w:div>
                <w:div w:id="393435698">
                  <w:marLeft w:val="0"/>
                  <w:marRight w:val="0"/>
                  <w:marTop w:val="0"/>
                  <w:marBottom w:val="0"/>
                  <w:divBdr>
                    <w:top w:val="none" w:sz="0" w:space="0" w:color="auto"/>
                    <w:left w:val="none" w:sz="0" w:space="0" w:color="auto"/>
                    <w:bottom w:val="none" w:sz="0" w:space="0" w:color="auto"/>
                    <w:right w:val="none" w:sz="0" w:space="0" w:color="auto"/>
                  </w:divBdr>
                </w:div>
                <w:div w:id="393435700">
                  <w:marLeft w:val="0"/>
                  <w:marRight w:val="0"/>
                  <w:marTop w:val="0"/>
                  <w:marBottom w:val="0"/>
                  <w:divBdr>
                    <w:top w:val="none" w:sz="0" w:space="0" w:color="auto"/>
                    <w:left w:val="none" w:sz="0" w:space="0" w:color="auto"/>
                    <w:bottom w:val="none" w:sz="0" w:space="0" w:color="auto"/>
                    <w:right w:val="none" w:sz="0" w:space="0" w:color="auto"/>
                  </w:divBdr>
                </w:div>
                <w:div w:id="393435701">
                  <w:marLeft w:val="0"/>
                  <w:marRight w:val="0"/>
                  <w:marTop w:val="0"/>
                  <w:marBottom w:val="0"/>
                  <w:divBdr>
                    <w:top w:val="none" w:sz="0" w:space="0" w:color="auto"/>
                    <w:left w:val="none" w:sz="0" w:space="0" w:color="auto"/>
                    <w:bottom w:val="none" w:sz="0" w:space="0" w:color="auto"/>
                    <w:right w:val="none" w:sz="0" w:space="0" w:color="auto"/>
                  </w:divBdr>
                </w:div>
                <w:div w:id="393435715">
                  <w:marLeft w:val="0"/>
                  <w:marRight w:val="0"/>
                  <w:marTop w:val="0"/>
                  <w:marBottom w:val="0"/>
                  <w:divBdr>
                    <w:top w:val="none" w:sz="0" w:space="0" w:color="auto"/>
                    <w:left w:val="none" w:sz="0" w:space="0" w:color="auto"/>
                    <w:bottom w:val="none" w:sz="0" w:space="0" w:color="auto"/>
                    <w:right w:val="none" w:sz="0" w:space="0" w:color="auto"/>
                  </w:divBdr>
                </w:div>
                <w:div w:id="393435747">
                  <w:marLeft w:val="0"/>
                  <w:marRight w:val="0"/>
                  <w:marTop w:val="0"/>
                  <w:marBottom w:val="0"/>
                  <w:divBdr>
                    <w:top w:val="none" w:sz="0" w:space="0" w:color="auto"/>
                    <w:left w:val="none" w:sz="0" w:space="0" w:color="auto"/>
                    <w:bottom w:val="none" w:sz="0" w:space="0" w:color="auto"/>
                    <w:right w:val="none" w:sz="0" w:space="0" w:color="auto"/>
                  </w:divBdr>
                </w:div>
                <w:div w:id="393435748">
                  <w:marLeft w:val="0"/>
                  <w:marRight w:val="0"/>
                  <w:marTop w:val="0"/>
                  <w:marBottom w:val="0"/>
                  <w:divBdr>
                    <w:top w:val="none" w:sz="0" w:space="0" w:color="auto"/>
                    <w:left w:val="none" w:sz="0" w:space="0" w:color="auto"/>
                    <w:bottom w:val="none" w:sz="0" w:space="0" w:color="auto"/>
                    <w:right w:val="none" w:sz="0" w:space="0" w:color="auto"/>
                  </w:divBdr>
                </w:div>
                <w:div w:id="393435752">
                  <w:marLeft w:val="0"/>
                  <w:marRight w:val="0"/>
                  <w:marTop w:val="0"/>
                  <w:marBottom w:val="0"/>
                  <w:divBdr>
                    <w:top w:val="none" w:sz="0" w:space="0" w:color="auto"/>
                    <w:left w:val="none" w:sz="0" w:space="0" w:color="auto"/>
                    <w:bottom w:val="none" w:sz="0" w:space="0" w:color="auto"/>
                    <w:right w:val="none" w:sz="0" w:space="0" w:color="auto"/>
                  </w:divBdr>
                </w:div>
                <w:div w:id="393435772">
                  <w:marLeft w:val="0"/>
                  <w:marRight w:val="0"/>
                  <w:marTop w:val="0"/>
                  <w:marBottom w:val="0"/>
                  <w:divBdr>
                    <w:top w:val="none" w:sz="0" w:space="0" w:color="auto"/>
                    <w:left w:val="none" w:sz="0" w:space="0" w:color="auto"/>
                    <w:bottom w:val="none" w:sz="0" w:space="0" w:color="auto"/>
                    <w:right w:val="none" w:sz="0" w:space="0" w:color="auto"/>
                  </w:divBdr>
                </w:div>
                <w:div w:id="393435782">
                  <w:marLeft w:val="0"/>
                  <w:marRight w:val="0"/>
                  <w:marTop w:val="0"/>
                  <w:marBottom w:val="0"/>
                  <w:divBdr>
                    <w:top w:val="none" w:sz="0" w:space="0" w:color="auto"/>
                    <w:left w:val="none" w:sz="0" w:space="0" w:color="auto"/>
                    <w:bottom w:val="none" w:sz="0" w:space="0" w:color="auto"/>
                    <w:right w:val="none" w:sz="0" w:space="0" w:color="auto"/>
                  </w:divBdr>
                </w:div>
                <w:div w:id="393435788">
                  <w:marLeft w:val="0"/>
                  <w:marRight w:val="0"/>
                  <w:marTop w:val="0"/>
                  <w:marBottom w:val="0"/>
                  <w:divBdr>
                    <w:top w:val="none" w:sz="0" w:space="0" w:color="auto"/>
                    <w:left w:val="none" w:sz="0" w:space="0" w:color="auto"/>
                    <w:bottom w:val="none" w:sz="0" w:space="0" w:color="auto"/>
                    <w:right w:val="none" w:sz="0" w:space="0" w:color="auto"/>
                  </w:divBdr>
                </w:div>
                <w:div w:id="393435797">
                  <w:marLeft w:val="0"/>
                  <w:marRight w:val="0"/>
                  <w:marTop w:val="0"/>
                  <w:marBottom w:val="0"/>
                  <w:divBdr>
                    <w:top w:val="none" w:sz="0" w:space="0" w:color="auto"/>
                    <w:left w:val="none" w:sz="0" w:space="0" w:color="auto"/>
                    <w:bottom w:val="none" w:sz="0" w:space="0" w:color="auto"/>
                    <w:right w:val="none" w:sz="0" w:space="0" w:color="auto"/>
                  </w:divBdr>
                </w:div>
                <w:div w:id="393435809">
                  <w:marLeft w:val="0"/>
                  <w:marRight w:val="0"/>
                  <w:marTop w:val="0"/>
                  <w:marBottom w:val="0"/>
                  <w:divBdr>
                    <w:top w:val="none" w:sz="0" w:space="0" w:color="auto"/>
                    <w:left w:val="none" w:sz="0" w:space="0" w:color="auto"/>
                    <w:bottom w:val="none" w:sz="0" w:space="0" w:color="auto"/>
                    <w:right w:val="none" w:sz="0" w:space="0" w:color="auto"/>
                  </w:divBdr>
                </w:div>
                <w:div w:id="393435817">
                  <w:marLeft w:val="0"/>
                  <w:marRight w:val="0"/>
                  <w:marTop w:val="0"/>
                  <w:marBottom w:val="0"/>
                  <w:divBdr>
                    <w:top w:val="none" w:sz="0" w:space="0" w:color="auto"/>
                    <w:left w:val="none" w:sz="0" w:space="0" w:color="auto"/>
                    <w:bottom w:val="none" w:sz="0" w:space="0" w:color="auto"/>
                    <w:right w:val="none" w:sz="0" w:space="0" w:color="auto"/>
                  </w:divBdr>
                </w:div>
                <w:div w:id="393435825">
                  <w:marLeft w:val="0"/>
                  <w:marRight w:val="0"/>
                  <w:marTop w:val="0"/>
                  <w:marBottom w:val="0"/>
                  <w:divBdr>
                    <w:top w:val="none" w:sz="0" w:space="0" w:color="auto"/>
                    <w:left w:val="none" w:sz="0" w:space="0" w:color="auto"/>
                    <w:bottom w:val="none" w:sz="0" w:space="0" w:color="auto"/>
                    <w:right w:val="none" w:sz="0" w:space="0" w:color="auto"/>
                  </w:divBdr>
                </w:div>
                <w:div w:id="393435840">
                  <w:marLeft w:val="0"/>
                  <w:marRight w:val="0"/>
                  <w:marTop w:val="0"/>
                  <w:marBottom w:val="0"/>
                  <w:divBdr>
                    <w:top w:val="none" w:sz="0" w:space="0" w:color="auto"/>
                    <w:left w:val="none" w:sz="0" w:space="0" w:color="auto"/>
                    <w:bottom w:val="none" w:sz="0" w:space="0" w:color="auto"/>
                    <w:right w:val="none" w:sz="0" w:space="0" w:color="auto"/>
                  </w:divBdr>
                </w:div>
                <w:div w:id="393435842">
                  <w:marLeft w:val="0"/>
                  <w:marRight w:val="0"/>
                  <w:marTop w:val="0"/>
                  <w:marBottom w:val="0"/>
                  <w:divBdr>
                    <w:top w:val="none" w:sz="0" w:space="0" w:color="auto"/>
                    <w:left w:val="none" w:sz="0" w:space="0" w:color="auto"/>
                    <w:bottom w:val="none" w:sz="0" w:space="0" w:color="auto"/>
                    <w:right w:val="none" w:sz="0" w:space="0" w:color="auto"/>
                  </w:divBdr>
                </w:div>
                <w:div w:id="393435854">
                  <w:marLeft w:val="0"/>
                  <w:marRight w:val="0"/>
                  <w:marTop w:val="0"/>
                  <w:marBottom w:val="0"/>
                  <w:divBdr>
                    <w:top w:val="none" w:sz="0" w:space="0" w:color="auto"/>
                    <w:left w:val="none" w:sz="0" w:space="0" w:color="auto"/>
                    <w:bottom w:val="none" w:sz="0" w:space="0" w:color="auto"/>
                    <w:right w:val="none" w:sz="0" w:space="0" w:color="auto"/>
                  </w:divBdr>
                </w:div>
                <w:div w:id="393435859">
                  <w:marLeft w:val="0"/>
                  <w:marRight w:val="0"/>
                  <w:marTop w:val="0"/>
                  <w:marBottom w:val="0"/>
                  <w:divBdr>
                    <w:top w:val="none" w:sz="0" w:space="0" w:color="auto"/>
                    <w:left w:val="none" w:sz="0" w:space="0" w:color="auto"/>
                    <w:bottom w:val="none" w:sz="0" w:space="0" w:color="auto"/>
                    <w:right w:val="none" w:sz="0" w:space="0" w:color="auto"/>
                  </w:divBdr>
                </w:div>
                <w:div w:id="393435865">
                  <w:marLeft w:val="0"/>
                  <w:marRight w:val="0"/>
                  <w:marTop w:val="0"/>
                  <w:marBottom w:val="0"/>
                  <w:divBdr>
                    <w:top w:val="none" w:sz="0" w:space="0" w:color="auto"/>
                    <w:left w:val="none" w:sz="0" w:space="0" w:color="auto"/>
                    <w:bottom w:val="none" w:sz="0" w:space="0" w:color="auto"/>
                    <w:right w:val="none" w:sz="0" w:space="0" w:color="auto"/>
                  </w:divBdr>
                </w:div>
                <w:div w:id="393435870">
                  <w:marLeft w:val="0"/>
                  <w:marRight w:val="0"/>
                  <w:marTop w:val="0"/>
                  <w:marBottom w:val="0"/>
                  <w:divBdr>
                    <w:top w:val="none" w:sz="0" w:space="0" w:color="auto"/>
                    <w:left w:val="none" w:sz="0" w:space="0" w:color="auto"/>
                    <w:bottom w:val="none" w:sz="0" w:space="0" w:color="auto"/>
                    <w:right w:val="none" w:sz="0" w:space="0" w:color="auto"/>
                  </w:divBdr>
                </w:div>
                <w:div w:id="393435878">
                  <w:marLeft w:val="0"/>
                  <w:marRight w:val="0"/>
                  <w:marTop w:val="0"/>
                  <w:marBottom w:val="0"/>
                  <w:divBdr>
                    <w:top w:val="none" w:sz="0" w:space="0" w:color="auto"/>
                    <w:left w:val="none" w:sz="0" w:space="0" w:color="auto"/>
                    <w:bottom w:val="none" w:sz="0" w:space="0" w:color="auto"/>
                    <w:right w:val="none" w:sz="0" w:space="0" w:color="auto"/>
                  </w:divBdr>
                </w:div>
                <w:div w:id="393435883">
                  <w:marLeft w:val="0"/>
                  <w:marRight w:val="0"/>
                  <w:marTop w:val="0"/>
                  <w:marBottom w:val="0"/>
                  <w:divBdr>
                    <w:top w:val="none" w:sz="0" w:space="0" w:color="auto"/>
                    <w:left w:val="none" w:sz="0" w:space="0" w:color="auto"/>
                    <w:bottom w:val="none" w:sz="0" w:space="0" w:color="auto"/>
                    <w:right w:val="none" w:sz="0" w:space="0" w:color="auto"/>
                  </w:divBdr>
                </w:div>
                <w:div w:id="393435887">
                  <w:marLeft w:val="0"/>
                  <w:marRight w:val="0"/>
                  <w:marTop w:val="0"/>
                  <w:marBottom w:val="0"/>
                  <w:divBdr>
                    <w:top w:val="none" w:sz="0" w:space="0" w:color="auto"/>
                    <w:left w:val="none" w:sz="0" w:space="0" w:color="auto"/>
                    <w:bottom w:val="none" w:sz="0" w:space="0" w:color="auto"/>
                    <w:right w:val="none" w:sz="0" w:space="0" w:color="auto"/>
                  </w:divBdr>
                </w:div>
                <w:div w:id="393435892">
                  <w:marLeft w:val="0"/>
                  <w:marRight w:val="0"/>
                  <w:marTop w:val="0"/>
                  <w:marBottom w:val="0"/>
                  <w:divBdr>
                    <w:top w:val="none" w:sz="0" w:space="0" w:color="auto"/>
                    <w:left w:val="none" w:sz="0" w:space="0" w:color="auto"/>
                    <w:bottom w:val="none" w:sz="0" w:space="0" w:color="auto"/>
                    <w:right w:val="none" w:sz="0" w:space="0" w:color="auto"/>
                  </w:divBdr>
                </w:div>
                <w:div w:id="393435894">
                  <w:marLeft w:val="0"/>
                  <w:marRight w:val="0"/>
                  <w:marTop w:val="0"/>
                  <w:marBottom w:val="0"/>
                  <w:divBdr>
                    <w:top w:val="none" w:sz="0" w:space="0" w:color="auto"/>
                    <w:left w:val="none" w:sz="0" w:space="0" w:color="auto"/>
                    <w:bottom w:val="none" w:sz="0" w:space="0" w:color="auto"/>
                    <w:right w:val="none" w:sz="0" w:space="0" w:color="auto"/>
                  </w:divBdr>
                </w:div>
                <w:div w:id="393435899">
                  <w:marLeft w:val="0"/>
                  <w:marRight w:val="0"/>
                  <w:marTop w:val="0"/>
                  <w:marBottom w:val="0"/>
                  <w:divBdr>
                    <w:top w:val="none" w:sz="0" w:space="0" w:color="auto"/>
                    <w:left w:val="none" w:sz="0" w:space="0" w:color="auto"/>
                    <w:bottom w:val="none" w:sz="0" w:space="0" w:color="auto"/>
                    <w:right w:val="none" w:sz="0" w:space="0" w:color="auto"/>
                  </w:divBdr>
                </w:div>
                <w:div w:id="393435901">
                  <w:marLeft w:val="0"/>
                  <w:marRight w:val="0"/>
                  <w:marTop w:val="0"/>
                  <w:marBottom w:val="0"/>
                  <w:divBdr>
                    <w:top w:val="none" w:sz="0" w:space="0" w:color="auto"/>
                    <w:left w:val="none" w:sz="0" w:space="0" w:color="auto"/>
                    <w:bottom w:val="none" w:sz="0" w:space="0" w:color="auto"/>
                    <w:right w:val="none" w:sz="0" w:space="0" w:color="auto"/>
                  </w:divBdr>
                </w:div>
                <w:div w:id="393435908">
                  <w:marLeft w:val="0"/>
                  <w:marRight w:val="0"/>
                  <w:marTop w:val="0"/>
                  <w:marBottom w:val="0"/>
                  <w:divBdr>
                    <w:top w:val="none" w:sz="0" w:space="0" w:color="auto"/>
                    <w:left w:val="none" w:sz="0" w:space="0" w:color="auto"/>
                    <w:bottom w:val="none" w:sz="0" w:space="0" w:color="auto"/>
                    <w:right w:val="none" w:sz="0" w:space="0" w:color="auto"/>
                  </w:divBdr>
                </w:div>
                <w:div w:id="393435909">
                  <w:marLeft w:val="0"/>
                  <w:marRight w:val="0"/>
                  <w:marTop w:val="0"/>
                  <w:marBottom w:val="0"/>
                  <w:divBdr>
                    <w:top w:val="none" w:sz="0" w:space="0" w:color="auto"/>
                    <w:left w:val="none" w:sz="0" w:space="0" w:color="auto"/>
                    <w:bottom w:val="none" w:sz="0" w:space="0" w:color="auto"/>
                    <w:right w:val="none" w:sz="0" w:space="0" w:color="auto"/>
                  </w:divBdr>
                </w:div>
                <w:div w:id="393435919">
                  <w:marLeft w:val="0"/>
                  <w:marRight w:val="0"/>
                  <w:marTop w:val="0"/>
                  <w:marBottom w:val="0"/>
                  <w:divBdr>
                    <w:top w:val="none" w:sz="0" w:space="0" w:color="auto"/>
                    <w:left w:val="none" w:sz="0" w:space="0" w:color="auto"/>
                    <w:bottom w:val="none" w:sz="0" w:space="0" w:color="auto"/>
                    <w:right w:val="none" w:sz="0" w:space="0" w:color="auto"/>
                  </w:divBdr>
                </w:div>
                <w:div w:id="393435921">
                  <w:marLeft w:val="0"/>
                  <w:marRight w:val="0"/>
                  <w:marTop w:val="0"/>
                  <w:marBottom w:val="0"/>
                  <w:divBdr>
                    <w:top w:val="none" w:sz="0" w:space="0" w:color="auto"/>
                    <w:left w:val="none" w:sz="0" w:space="0" w:color="auto"/>
                    <w:bottom w:val="none" w:sz="0" w:space="0" w:color="auto"/>
                    <w:right w:val="none" w:sz="0" w:space="0" w:color="auto"/>
                  </w:divBdr>
                </w:div>
                <w:div w:id="393435923">
                  <w:marLeft w:val="0"/>
                  <w:marRight w:val="0"/>
                  <w:marTop w:val="0"/>
                  <w:marBottom w:val="0"/>
                  <w:divBdr>
                    <w:top w:val="none" w:sz="0" w:space="0" w:color="auto"/>
                    <w:left w:val="none" w:sz="0" w:space="0" w:color="auto"/>
                    <w:bottom w:val="none" w:sz="0" w:space="0" w:color="auto"/>
                    <w:right w:val="none" w:sz="0" w:space="0" w:color="auto"/>
                  </w:divBdr>
                </w:div>
                <w:div w:id="393435924">
                  <w:marLeft w:val="0"/>
                  <w:marRight w:val="0"/>
                  <w:marTop w:val="0"/>
                  <w:marBottom w:val="0"/>
                  <w:divBdr>
                    <w:top w:val="none" w:sz="0" w:space="0" w:color="auto"/>
                    <w:left w:val="none" w:sz="0" w:space="0" w:color="auto"/>
                    <w:bottom w:val="none" w:sz="0" w:space="0" w:color="auto"/>
                    <w:right w:val="none" w:sz="0" w:space="0" w:color="auto"/>
                  </w:divBdr>
                </w:div>
                <w:div w:id="393435932">
                  <w:marLeft w:val="0"/>
                  <w:marRight w:val="0"/>
                  <w:marTop w:val="0"/>
                  <w:marBottom w:val="0"/>
                  <w:divBdr>
                    <w:top w:val="none" w:sz="0" w:space="0" w:color="auto"/>
                    <w:left w:val="none" w:sz="0" w:space="0" w:color="auto"/>
                    <w:bottom w:val="none" w:sz="0" w:space="0" w:color="auto"/>
                    <w:right w:val="none" w:sz="0" w:space="0" w:color="auto"/>
                  </w:divBdr>
                </w:div>
                <w:div w:id="393435946">
                  <w:marLeft w:val="0"/>
                  <w:marRight w:val="0"/>
                  <w:marTop w:val="0"/>
                  <w:marBottom w:val="0"/>
                  <w:divBdr>
                    <w:top w:val="none" w:sz="0" w:space="0" w:color="auto"/>
                    <w:left w:val="none" w:sz="0" w:space="0" w:color="auto"/>
                    <w:bottom w:val="none" w:sz="0" w:space="0" w:color="auto"/>
                    <w:right w:val="none" w:sz="0" w:space="0" w:color="auto"/>
                  </w:divBdr>
                </w:div>
                <w:div w:id="393435959">
                  <w:marLeft w:val="0"/>
                  <w:marRight w:val="0"/>
                  <w:marTop w:val="0"/>
                  <w:marBottom w:val="0"/>
                  <w:divBdr>
                    <w:top w:val="none" w:sz="0" w:space="0" w:color="auto"/>
                    <w:left w:val="none" w:sz="0" w:space="0" w:color="auto"/>
                    <w:bottom w:val="none" w:sz="0" w:space="0" w:color="auto"/>
                    <w:right w:val="none" w:sz="0" w:space="0" w:color="auto"/>
                  </w:divBdr>
                </w:div>
                <w:div w:id="393435967">
                  <w:marLeft w:val="0"/>
                  <w:marRight w:val="0"/>
                  <w:marTop w:val="0"/>
                  <w:marBottom w:val="0"/>
                  <w:divBdr>
                    <w:top w:val="none" w:sz="0" w:space="0" w:color="auto"/>
                    <w:left w:val="none" w:sz="0" w:space="0" w:color="auto"/>
                    <w:bottom w:val="none" w:sz="0" w:space="0" w:color="auto"/>
                    <w:right w:val="none" w:sz="0" w:space="0" w:color="auto"/>
                  </w:divBdr>
                </w:div>
                <w:div w:id="393435979">
                  <w:marLeft w:val="0"/>
                  <w:marRight w:val="0"/>
                  <w:marTop w:val="0"/>
                  <w:marBottom w:val="0"/>
                  <w:divBdr>
                    <w:top w:val="none" w:sz="0" w:space="0" w:color="auto"/>
                    <w:left w:val="none" w:sz="0" w:space="0" w:color="auto"/>
                    <w:bottom w:val="none" w:sz="0" w:space="0" w:color="auto"/>
                    <w:right w:val="none" w:sz="0" w:space="0" w:color="auto"/>
                  </w:divBdr>
                </w:div>
                <w:div w:id="393435996">
                  <w:marLeft w:val="0"/>
                  <w:marRight w:val="0"/>
                  <w:marTop w:val="0"/>
                  <w:marBottom w:val="0"/>
                  <w:divBdr>
                    <w:top w:val="none" w:sz="0" w:space="0" w:color="auto"/>
                    <w:left w:val="none" w:sz="0" w:space="0" w:color="auto"/>
                    <w:bottom w:val="none" w:sz="0" w:space="0" w:color="auto"/>
                    <w:right w:val="none" w:sz="0" w:space="0" w:color="auto"/>
                  </w:divBdr>
                </w:div>
                <w:div w:id="393436033">
                  <w:marLeft w:val="0"/>
                  <w:marRight w:val="0"/>
                  <w:marTop w:val="0"/>
                  <w:marBottom w:val="0"/>
                  <w:divBdr>
                    <w:top w:val="none" w:sz="0" w:space="0" w:color="auto"/>
                    <w:left w:val="none" w:sz="0" w:space="0" w:color="auto"/>
                    <w:bottom w:val="none" w:sz="0" w:space="0" w:color="auto"/>
                    <w:right w:val="none" w:sz="0" w:space="0" w:color="auto"/>
                  </w:divBdr>
                </w:div>
                <w:div w:id="393436039">
                  <w:marLeft w:val="0"/>
                  <w:marRight w:val="0"/>
                  <w:marTop w:val="0"/>
                  <w:marBottom w:val="0"/>
                  <w:divBdr>
                    <w:top w:val="none" w:sz="0" w:space="0" w:color="auto"/>
                    <w:left w:val="none" w:sz="0" w:space="0" w:color="auto"/>
                    <w:bottom w:val="none" w:sz="0" w:space="0" w:color="auto"/>
                    <w:right w:val="none" w:sz="0" w:space="0" w:color="auto"/>
                  </w:divBdr>
                </w:div>
                <w:div w:id="393436047">
                  <w:marLeft w:val="0"/>
                  <w:marRight w:val="0"/>
                  <w:marTop w:val="0"/>
                  <w:marBottom w:val="0"/>
                  <w:divBdr>
                    <w:top w:val="none" w:sz="0" w:space="0" w:color="auto"/>
                    <w:left w:val="none" w:sz="0" w:space="0" w:color="auto"/>
                    <w:bottom w:val="none" w:sz="0" w:space="0" w:color="auto"/>
                    <w:right w:val="none" w:sz="0" w:space="0" w:color="auto"/>
                  </w:divBdr>
                </w:div>
                <w:div w:id="393436049">
                  <w:marLeft w:val="0"/>
                  <w:marRight w:val="0"/>
                  <w:marTop w:val="0"/>
                  <w:marBottom w:val="0"/>
                  <w:divBdr>
                    <w:top w:val="none" w:sz="0" w:space="0" w:color="auto"/>
                    <w:left w:val="none" w:sz="0" w:space="0" w:color="auto"/>
                    <w:bottom w:val="none" w:sz="0" w:space="0" w:color="auto"/>
                    <w:right w:val="none" w:sz="0" w:space="0" w:color="auto"/>
                  </w:divBdr>
                </w:div>
                <w:div w:id="393436059">
                  <w:marLeft w:val="0"/>
                  <w:marRight w:val="0"/>
                  <w:marTop w:val="0"/>
                  <w:marBottom w:val="0"/>
                  <w:divBdr>
                    <w:top w:val="none" w:sz="0" w:space="0" w:color="auto"/>
                    <w:left w:val="none" w:sz="0" w:space="0" w:color="auto"/>
                    <w:bottom w:val="none" w:sz="0" w:space="0" w:color="auto"/>
                    <w:right w:val="none" w:sz="0" w:space="0" w:color="auto"/>
                  </w:divBdr>
                </w:div>
                <w:div w:id="393436091">
                  <w:marLeft w:val="0"/>
                  <w:marRight w:val="0"/>
                  <w:marTop w:val="0"/>
                  <w:marBottom w:val="0"/>
                  <w:divBdr>
                    <w:top w:val="none" w:sz="0" w:space="0" w:color="auto"/>
                    <w:left w:val="none" w:sz="0" w:space="0" w:color="auto"/>
                    <w:bottom w:val="none" w:sz="0" w:space="0" w:color="auto"/>
                    <w:right w:val="none" w:sz="0" w:space="0" w:color="auto"/>
                  </w:divBdr>
                </w:div>
                <w:div w:id="393436097">
                  <w:marLeft w:val="0"/>
                  <w:marRight w:val="0"/>
                  <w:marTop w:val="0"/>
                  <w:marBottom w:val="0"/>
                  <w:divBdr>
                    <w:top w:val="none" w:sz="0" w:space="0" w:color="auto"/>
                    <w:left w:val="none" w:sz="0" w:space="0" w:color="auto"/>
                    <w:bottom w:val="none" w:sz="0" w:space="0" w:color="auto"/>
                    <w:right w:val="none" w:sz="0" w:space="0" w:color="auto"/>
                  </w:divBdr>
                </w:div>
                <w:div w:id="393436104">
                  <w:marLeft w:val="0"/>
                  <w:marRight w:val="0"/>
                  <w:marTop w:val="0"/>
                  <w:marBottom w:val="0"/>
                  <w:divBdr>
                    <w:top w:val="none" w:sz="0" w:space="0" w:color="auto"/>
                    <w:left w:val="none" w:sz="0" w:space="0" w:color="auto"/>
                    <w:bottom w:val="none" w:sz="0" w:space="0" w:color="auto"/>
                    <w:right w:val="none" w:sz="0" w:space="0" w:color="auto"/>
                  </w:divBdr>
                </w:div>
                <w:div w:id="393436121">
                  <w:marLeft w:val="0"/>
                  <w:marRight w:val="0"/>
                  <w:marTop w:val="0"/>
                  <w:marBottom w:val="0"/>
                  <w:divBdr>
                    <w:top w:val="none" w:sz="0" w:space="0" w:color="auto"/>
                    <w:left w:val="none" w:sz="0" w:space="0" w:color="auto"/>
                    <w:bottom w:val="none" w:sz="0" w:space="0" w:color="auto"/>
                    <w:right w:val="none" w:sz="0" w:space="0" w:color="auto"/>
                  </w:divBdr>
                </w:div>
                <w:div w:id="393436122">
                  <w:marLeft w:val="0"/>
                  <w:marRight w:val="0"/>
                  <w:marTop w:val="0"/>
                  <w:marBottom w:val="0"/>
                  <w:divBdr>
                    <w:top w:val="none" w:sz="0" w:space="0" w:color="auto"/>
                    <w:left w:val="none" w:sz="0" w:space="0" w:color="auto"/>
                    <w:bottom w:val="none" w:sz="0" w:space="0" w:color="auto"/>
                    <w:right w:val="none" w:sz="0" w:space="0" w:color="auto"/>
                  </w:divBdr>
                </w:div>
                <w:div w:id="393436126">
                  <w:marLeft w:val="0"/>
                  <w:marRight w:val="0"/>
                  <w:marTop w:val="0"/>
                  <w:marBottom w:val="0"/>
                  <w:divBdr>
                    <w:top w:val="none" w:sz="0" w:space="0" w:color="auto"/>
                    <w:left w:val="none" w:sz="0" w:space="0" w:color="auto"/>
                    <w:bottom w:val="none" w:sz="0" w:space="0" w:color="auto"/>
                    <w:right w:val="none" w:sz="0" w:space="0" w:color="auto"/>
                  </w:divBdr>
                </w:div>
                <w:div w:id="393436141">
                  <w:marLeft w:val="0"/>
                  <w:marRight w:val="0"/>
                  <w:marTop w:val="0"/>
                  <w:marBottom w:val="0"/>
                  <w:divBdr>
                    <w:top w:val="none" w:sz="0" w:space="0" w:color="auto"/>
                    <w:left w:val="none" w:sz="0" w:space="0" w:color="auto"/>
                    <w:bottom w:val="none" w:sz="0" w:space="0" w:color="auto"/>
                    <w:right w:val="none" w:sz="0" w:space="0" w:color="auto"/>
                  </w:divBdr>
                </w:div>
                <w:div w:id="393436146">
                  <w:marLeft w:val="0"/>
                  <w:marRight w:val="0"/>
                  <w:marTop w:val="0"/>
                  <w:marBottom w:val="0"/>
                  <w:divBdr>
                    <w:top w:val="none" w:sz="0" w:space="0" w:color="auto"/>
                    <w:left w:val="none" w:sz="0" w:space="0" w:color="auto"/>
                    <w:bottom w:val="none" w:sz="0" w:space="0" w:color="auto"/>
                    <w:right w:val="none" w:sz="0" w:space="0" w:color="auto"/>
                  </w:divBdr>
                </w:div>
                <w:div w:id="393436151">
                  <w:marLeft w:val="0"/>
                  <w:marRight w:val="0"/>
                  <w:marTop w:val="0"/>
                  <w:marBottom w:val="0"/>
                  <w:divBdr>
                    <w:top w:val="none" w:sz="0" w:space="0" w:color="auto"/>
                    <w:left w:val="none" w:sz="0" w:space="0" w:color="auto"/>
                    <w:bottom w:val="none" w:sz="0" w:space="0" w:color="auto"/>
                    <w:right w:val="none" w:sz="0" w:space="0" w:color="auto"/>
                  </w:divBdr>
                </w:div>
                <w:div w:id="393436171">
                  <w:marLeft w:val="0"/>
                  <w:marRight w:val="0"/>
                  <w:marTop w:val="0"/>
                  <w:marBottom w:val="0"/>
                  <w:divBdr>
                    <w:top w:val="none" w:sz="0" w:space="0" w:color="auto"/>
                    <w:left w:val="none" w:sz="0" w:space="0" w:color="auto"/>
                    <w:bottom w:val="none" w:sz="0" w:space="0" w:color="auto"/>
                    <w:right w:val="none" w:sz="0" w:space="0" w:color="auto"/>
                  </w:divBdr>
                </w:div>
                <w:div w:id="393436172">
                  <w:marLeft w:val="0"/>
                  <w:marRight w:val="0"/>
                  <w:marTop w:val="0"/>
                  <w:marBottom w:val="0"/>
                  <w:divBdr>
                    <w:top w:val="none" w:sz="0" w:space="0" w:color="auto"/>
                    <w:left w:val="none" w:sz="0" w:space="0" w:color="auto"/>
                    <w:bottom w:val="none" w:sz="0" w:space="0" w:color="auto"/>
                    <w:right w:val="none" w:sz="0" w:space="0" w:color="auto"/>
                  </w:divBdr>
                </w:div>
                <w:div w:id="393436177">
                  <w:marLeft w:val="0"/>
                  <w:marRight w:val="0"/>
                  <w:marTop w:val="0"/>
                  <w:marBottom w:val="0"/>
                  <w:divBdr>
                    <w:top w:val="none" w:sz="0" w:space="0" w:color="auto"/>
                    <w:left w:val="none" w:sz="0" w:space="0" w:color="auto"/>
                    <w:bottom w:val="none" w:sz="0" w:space="0" w:color="auto"/>
                    <w:right w:val="none" w:sz="0" w:space="0" w:color="auto"/>
                  </w:divBdr>
                </w:div>
                <w:div w:id="393436193">
                  <w:marLeft w:val="0"/>
                  <w:marRight w:val="0"/>
                  <w:marTop w:val="0"/>
                  <w:marBottom w:val="0"/>
                  <w:divBdr>
                    <w:top w:val="none" w:sz="0" w:space="0" w:color="auto"/>
                    <w:left w:val="none" w:sz="0" w:space="0" w:color="auto"/>
                    <w:bottom w:val="none" w:sz="0" w:space="0" w:color="auto"/>
                    <w:right w:val="none" w:sz="0" w:space="0" w:color="auto"/>
                  </w:divBdr>
                </w:div>
                <w:div w:id="393436200">
                  <w:marLeft w:val="0"/>
                  <w:marRight w:val="0"/>
                  <w:marTop w:val="0"/>
                  <w:marBottom w:val="0"/>
                  <w:divBdr>
                    <w:top w:val="none" w:sz="0" w:space="0" w:color="auto"/>
                    <w:left w:val="none" w:sz="0" w:space="0" w:color="auto"/>
                    <w:bottom w:val="none" w:sz="0" w:space="0" w:color="auto"/>
                    <w:right w:val="none" w:sz="0" w:space="0" w:color="auto"/>
                  </w:divBdr>
                </w:div>
                <w:div w:id="393436212">
                  <w:marLeft w:val="0"/>
                  <w:marRight w:val="0"/>
                  <w:marTop w:val="0"/>
                  <w:marBottom w:val="0"/>
                  <w:divBdr>
                    <w:top w:val="none" w:sz="0" w:space="0" w:color="auto"/>
                    <w:left w:val="none" w:sz="0" w:space="0" w:color="auto"/>
                    <w:bottom w:val="none" w:sz="0" w:space="0" w:color="auto"/>
                    <w:right w:val="none" w:sz="0" w:space="0" w:color="auto"/>
                  </w:divBdr>
                </w:div>
                <w:div w:id="393436238">
                  <w:marLeft w:val="0"/>
                  <w:marRight w:val="0"/>
                  <w:marTop w:val="0"/>
                  <w:marBottom w:val="0"/>
                  <w:divBdr>
                    <w:top w:val="none" w:sz="0" w:space="0" w:color="auto"/>
                    <w:left w:val="none" w:sz="0" w:space="0" w:color="auto"/>
                    <w:bottom w:val="none" w:sz="0" w:space="0" w:color="auto"/>
                    <w:right w:val="none" w:sz="0" w:space="0" w:color="auto"/>
                  </w:divBdr>
                </w:div>
                <w:div w:id="393436256">
                  <w:marLeft w:val="0"/>
                  <w:marRight w:val="0"/>
                  <w:marTop w:val="0"/>
                  <w:marBottom w:val="0"/>
                  <w:divBdr>
                    <w:top w:val="none" w:sz="0" w:space="0" w:color="auto"/>
                    <w:left w:val="none" w:sz="0" w:space="0" w:color="auto"/>
                    <w:bottom w:val="none" w:sz="0" w:space="0" w:color="auto"/>
                    <w:right w:val="none" w:sz="0" w:space="0" w:color="auto"/>
                  </w:divBdr>
                </w:div>
                <w:div w:id="393436262">
                  <w:marLeft w:val="0"/>
                  <w:marRight w:val="0"/>
                  <w:marTop w:val="0"/>
                  <w:marBottom w:val="0"/>
                  <w:divBdr>
                    <w:top w:val="none" w:sz="0" w:space="0" w:color="auto"/>
                    <w:left w:val="none" w:sz="0" w:space="0" w:color="auto"/>
                    <w:bottom w:val="none" w:sz="0" w:space="0" w:color="auto"/>
                    <w:right w:val="none" w:sz="0" w:space="0" w:color="auto"/>
                  </w:divBdr>
                </w:div>
                <w:div w:id="3934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0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meilani99@gmail.com" TargetMode="External"/><Relationship Id="rId13" Type="http://schemas.openxmlformats.org/officeDocument/2006/relationships/image" Target="media/image2.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journal.ummat.ac.id/index.php/elementary" TargetMode="External"/><Relationship Id="rId2" Type="http://schemas.openxmlformats.org/officeDocument/2006/relationships/hyperlink" Target="http://journal.ummat.ac.id/index.php/elementary"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4628</Words>
  <Characters>26384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30951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USER</cp:lastModifiedBy>
  <cp:revision>2</cp:revision>
  <cp:lastPrinted>2017-04-18T03:46:00Z</cp:lastPrinted>
  <dcterms:created xsi:type="dcterms:W3CDTF">2021-01-04T01:39:00Z</dcterms:created>
  <dcterms:modified xsi:type="dcterms:W3CDTF">2021-01-04T01:39:00Z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zotero-version="5.0.94"&gt;&lt;session id="m4wEQoUH"/&gt;&lt;style id="http://www.zotero.org/styles/ieee" locale="en-US" hasBibliography="1" bibliographyStyleHasBeenSet="1"/&gt;&lt;prefs&gt;&lt;pref name="fieldType" value="Field"/&gt;&lt;/prefs&gt;&lt;/data&gt;</vt:lpwstr>
  </property>
</Properties>
</file>