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7C6" w:rsidRDefault="00CC67C6" w:rsidP="00CC67C6">
      <w:pPr>
        <w:pStyle w:val="IEEETitle"/>
        <w:tabs>
          <w:tab w:val="left" w:pos="1014"/>
          <w:tab w:val="left" w:pos="1125"/>
          <w:tab w:val="center" w:pos="4535"/>
          <w:tab w:val="center" w:pos="5017"/>
        </w:tabs>
        <w:rPr>
          <w:rStyle w:val="shorttext"/>
          <w:rFonts w:ascii="Century Gothic" w:hAnsi="Century Gothic"/>
          <w:b/>
          <w:sz w:val="28"/>
          <w:szCs w:val="28"/>
          <w:shd w:val="clear" w:color="auto" w:fill="FFFFFF"/>
          <w:lang w:val="en-US"/>
        </w:rPr>
      </w:pPr>
      <w:r w:rsidRPr="00CC67C6">
        <w:rPr>
          <w:rStyle w:val="shorttext"/>
          <w:rFonts w:ascii="Century Gothic" w:hAnsi="Century Gothic"/>
          <w:b/>
          <w:sz w:val="28"/>
          <w:szCs w:val="28"/>
          <w:shd w:val="clear" w:color="auto" w:fill="FFFFFF"/>
          <w:lang w:val="id-ID"/>
        </w:rPr>
        <w:t>INTRODUKSI PRODUKSI BENIH MELALUI TEKNIK FISSION</w:t>
      </w:r>
      <w:r>
        <w:rPr>
          <w:rStyle w:val="shorttext"/>
          <w:rFonts w:ascii="Century Gothic" w:hAnsi="Century Gothic"/>
          <w:b/>
          <w:sz w:val="28"/>
          <w:szCs w:val="28"/>
          <w:shd w:val="clear" w:color="auto" w:fill="FFFFFF"/>
          <w:lang w:val="en-US"/>
        </w:rPr>
        <w:t xml:space="preserve"> </w:t>
      </w:r>
      <w:r w:rsidRPr="00CC67C6">
        <w:rPr>
          <w:rStyle w:val="shorttext"/>
          <w:rFonts w:ascii="Century Gothic" w:hAnsi="Century Gothic"/>
          <w:b/>
          <w:sz w:val="28"/>
          <w:szCs w:val="28"/>
          <w:shd w:val="clear" w:color="auto" w:fill="FFFFFF"/>
          <w:lang w:val="id-ID"/>
        </w:rPr>
        <w:t>PADA BUDIDAYA TERIPANG GAMET</w:t>
      </w:r>
      <w:r w:rsidR="005F6788">
        <w:rPr>
          <w:rStyle w:val="shorttext"/>
          <w:rFonts w:ascii="Century Gothic" w:hAnsi="Century Gothic"/>
          <w:b/>
          <w:sz w:val="28"/>
          <w:szCs w:val="28"/>
          <w:shd w:val="clear" w:color="auto" w:fill="FFFFFF"/>
          <w:lang w:val="en-US"/>
        </w:rPr>
        <w:tab/>
      </w:r>
      <w:r w:rsidR="005F6788">
        <w:rPr>
          <w:rStyle w:val="shorttext"/>
          <w:rFonts w:ascii="Century Gothic" w:hAnsi="Century Gothic"/>
          <w:b/>
          <w:sz w:val="28"/>
          <w:szCs w:val="28"/>
          <w:shd w:val="clear" w:color="auto" w:fill="FFFFFF"/>
          <w:lang w:val="en-US"/>
        </w:rPr>
        <w:tab/>
      </w:r>
    </w:p>
    <w:p w:rsidR="00CC67C6" w:rsidRDefault="00CC67C6" w:rsidP="00CC67C6">
      <w:pPr>
        <w:jc w:val="center"/>
        <w:rPr>
          <w:rFonts w:ascii="Century Gothic" w:hAnsi="Century Gothic"/>
          <w:b/>
          <w:sz w:val="28"/>
          <w:szCs w:val="28"/>
          <w:lang w:val="pt-BR"/>
        </w:rPr>
      </w:pPr>
    </w:p>
    <w:p w:rsidR="00CC67C6" w:rsidRDefault="00CC67C6" w:rsidP="00CC67C6">
      <w:pPr>
        <w:jc w:val="center"/>
        <w:rPr>
          <w:rFonts w:ascii="Century Gothic" w:hAnsi="Century Gothic"/>
          <w:b/>
          <w:sz w:val="28"/>
          <w:szCs w:val="28"/>
          <w:lang w:val="pt-BR"/>
        </w:rPr>
      </w:pPr>
      <w:r>
        <w:rPr>
          <w:rFonts w:ascii="Century Gothic" w:hAnsi="Century Gothic"/>
          <w:b/>
          <w:sz w:val="28"/>
          <w:szCs w:val="28"/>
          <w:lang w:val="pt-BR"/>
        </w:rPr>
        <w:t>FISSION TECHNOLOGY FOR SEA CUCUMBER SEED PRODUCTION</w:t>
      </w:r>
    </w:p>
    <w:p w:rsidR="00D41274" w:rsidRDefault="005F6788" w:rsidP="00CC67C6">
      <w:pPr>
        <w:pStyle w:val="IEEETitle"/>
        <w:tabs>
          <w:tab w:val="left" w:pos="1014"/>
          <w:tab w:val="left" w:pos="1125"/>
          <w:tab w:val="center" w:pos="4535"/>
          <w:tab w:val="center" w:pos="5017"/>
        </w:tabs>
        <w:rPr>
          <w:rStyle w:val="shorttext"/>
          <w:rFonts w:ascii="Century Gothic" w:hAnsi="Century Gothic"/>
          <w:b/>
          <w:sz w:val="32"/>
          <w:szCs w:val="32"/>
          <w:shd w:val="clear" w:color="auto" w:fill="FFFFFF"/>
          <w:lang w:val="en-US"/>
        </w:rPr>
      </w:pPr>
      <w:r>
        <w:rPr>
          <w:rStyle w:val="shorttext"/>
          <w:rFonts w:ascii="Century Gothic" w:hAnsi="Century Gothic"/>
          <w:b/>
          <w:sz w:val="28"/>
          <w:szCs w:val="28"/>
          <w:shd w:val="clear" w:color="auto" w:fill="FFFFFF"/>
          <w:lang w:val="en-US"/>
        </w:rPr>
        <w:tab/>
      </w:r>
    </w:p>
    <w:p w:rsidR="00CC67C6" w:rsidRDefault="00CC67C6" w:rsidP="005B3934">
      <w:pPr>
        <w:jc w:val="center"/>
        <w:rPr>
          <w:rFonts w:ascii="Trebuchet MS" w:hAnsi="Trebuchet MS"/>
          <w:b/>
          <w:bCs/>
          <w:sz w:val="22"/>
          <w:szCs w:val="22"/>
          <w:lang w:val="en-US"/>
        </w:rPr>
      </w:pPr>
      <w:r w:rsidRPr="00CC67C6">
        <w:rPr>
          <w:rFonts w:ascii="Trebuchet MS" w:hAnsi="Trebuchet MS"/>
          <w:b/>
          <w:bCs/>
          <w:sz w:val="22"/>
          <w:szCs w:val="22"/>
          <w:lang w:val="en-US"/>
        </w:rPr>
        <w:t xml:space="preserve">Retno Hartati, Widianingsih Widianingsih, Wilis A. Setiati, Rini Pramesti, </w:t>
      </w:r>
    </w:p>
    <w:p w:rsidR="00CC67C6" w:rsidRDefault="00CC67C6" w:rsidP="005B3934">
      <w:pPr>
        <w:jc w:val="center"/>
        <w:rPr>
          <w:rFonts w:ascii="Trebuchet MS" w:hAnsi="Trebuchet MS"/>
          <w:b/>
          <w:bCs/>
          <w:sz w:val="22"/>
          <w:szCs w:val="22"/>
          <w:lang w:val="en-US"/>
        </w:rPr>
      </w:pPr>
      <w:r w:rsidRPr="00CC67C6">
        <w:rPr>
          <w:rFonts w:ascii="Trebuchet MS" w:hAnsi="Trebuchet MS"/>
          <w:b/>
          <w:bCs/>
          <w:sz w:val="22"/>
          <w:szCs w:val="22"/>
          <w:lang w:val="en-US"/>
        </w:rPr>
        <w:t>Agus Trianto</w:t>
      </w:r>
    </w:p>
    <w:p w:rsidR="00CC67C6" w:rsidRDefault="00CC67C6" w:rsidP="00CC67C6">
      <w:pPr>
        <w:jc w:val="center"/>
        <w:rPr>
          <w:rFonts w:ascii="Trebuchet MS" w:hAnsi="Trebuchet MS"/>
          <w:sz w:val="18"/>
          <w:szCs w:val="18"/>
          <w:lang w:val="pt-BR"/>
        </w:rPr>
      </w:pPr>
      <w:r>
        <w:rPr>
          <w:rFonts w:ascii="Trebuchet MS" w:hAnsi="Trebuchet MS"/>
          <w:sz w:val="18"/>
          <w:szCs w:val="18"/>
          <w:lang w:val="pt-BR"/>
        </w:rPr>
        <w:t>Departemen Ilmu Kelautan-Fakultas perikanan dan Ilmu Kelautan, Universitas Diponegoro</w:t>
      </w:r>
    </w:p>
    <w:p w:rsidR="00CC67C6" w:rsidRDefault="00CC67C6" w:rsidP="00CC67C6">
      <w:pPr>
        <w:jc w:val="center"/>
        <w:rPr>
          <w:rFonts w:ascii="Trebuchet MS" w:hAnsi="Trebuchet MS"/>
          <w:sz w:val="18"/>
          <w:szCs w:val="18"/>
          <w:lang w:val="pt-BR"/>
        </w:rPr>
      </w:pPr>
      <w:r w:rsidRPr="00CC67C6">
        <w:rPr>
          <w:rFonts w:ascii="Trebuchet MS" w:hAnsi="Trebuchet MS"/>
          <w:sz w:val="18"/>
          <w:szCs w:val="18"/>
          <w:lang w:val="pt-BR"/>
        </w:rPr>
        <w:t>Jl. Prof. Dr. Soedharto, SH. Kampus Temba</w:t>
      </w:r>
      <w:r>
        <w:rPr>
          <w:rFonts w:ascii="Trebuchet MS" w:hAnsi="Trebuchet MS"/>
          <w:sz w:val="18"/>
          <w:szCs w:val="18"/>
          <w:lang w:val="pt-BR"/>
        </w:rPr>
        <w:t>lan</w:t>
      </w:r>
      <w:r w:rsidRPr="00CC67C6">
        <w:rPr>
          <w:rFonts w:ascii="Trebuchet MS" w:hAnsi="Trebuchet MS"/>
          <w:sz w:val="18"/>
          <w:szCs w:val="18"/>
          <w:lang w:val="pt-BR"/>
        </w:rPr>
        <w:t>g, Semarang</w:t>
      </w:r>
      <w:r>
        <w:rPr>
          <w:rFonts w:ascii="Trebuchet MS" w:hAnsi="Trebuchet MS"/>
          <w:sz w:val="18"/>
          <w:szCs w:val="18"/>
          <w:lang w:val="pt-BR"/>
        </w:rPr>
        <w:t xml:space="preserve">, Indonesia </w:t>
      </w:r>
    </w:p>
    <w:p w:rsidR="00CC67C6" w:rsidRPr="00CC67C6" w:rsidRDefault="00DC5A66" w:rsidP="00CC67C6">
      <w:pPr>
        <w:jc w:val="center"/>
        <w:rPr>
          <w:rFonts w:ascii="Trebuchet MS" w:hAnsi="Trebuchet MS"/>
          <w:sz w:val="18"/>
          <w:szCs w:val="18"/>
          <w:lang w:val="en-US"/>
        </w:rPr>
      </w:pPr>
      <w:hyperlink r:id="rId9" w:history="1">
        <w:r w:rsidR="00CC67C6" w:rsidRPr="00CC67C6">
          <w:rPr>
            <w:rStyle w:val="Hyperlink"/>
            <w:rFonts w:ascii="Trebuchet MS" w:hAnsi="Trebuchet MS"/>
            <w:color w:val="auto"/>
            <w:sz w:val="18"/>
            <w:szCs w:val="18"/>
            <w:u w:val="none"/>
            <w:lang w:val="pt-BR"/>
          </w:rPr>
          <w:t>retnohartati.undip@yahoo.com</w:t>
        </w:r>
      </w:hyperlink>
      <w:r w:rsidR="00CC67C6" w:rsidRPr="00CC67C6">
        <w:rPr>
          <w:rFonts w:ascii="Trebuchet MS" w:hAnsi="Trebuchet MS"/>
          <w:sz w:val="18"/>
          <w:szCs w:val="18"/>
          <w:lang w:val="pt-BR"/>
        </w:rPr>
        <w:t xml:space="preserve">; </w:t>
      </w:r>
      <w:hyperlink r:id="rId10" w:history="1">
        <w:r w:rsidR="00CC67C6" w:rsidRPr="00CC67C6">
          <w:rPr>
            <w:rStyle w:val="Hyperlink"/>
            <w:rFonts w:ascii="Trebuchet MS" w:hAnsi="Trebuchet MS"/>
            <w:color w:val="auto"/>
            <w:sz w:val="18"/>
            <w:szCs w:val="18"/>
            <w:u w:val="none"/>
            <w:lang w:val="pt-BR"/>
          </w:rPr>
          <w:t>widia2506@gmail.com</w:t>
        </w:r>
      </w:hyperlink>
      <w:r w:rsidR="00CC67C6" w:rsidRPr="00CC67C6">
        <w:rPr>
          <w:rFonts w:ascii="Trebuchet MS" w:hAnsi="Trebuchet MS"/>
          <w:sz w:val="18"/>
          <w:szCs w:val="18"/>
          <w:lang w:val="pt-BR"/>
        </w:rPr>
        <w:t xml:space="preserve">, </w:t>
      </w:r>
      <w:hyperlink r:id="rId11" w:history="1">
        <w:r w:rsidR="00CC67C6" w:rsidRPr="00CC67C6">
          <w:rPr>
            <w:rStyle w:val="Hyperlink"/>
            <w:rFonts w:ascii="Trebuchet MS" w:hAnsi="Trebuchet MS"/>
            <w:color w:val="auto"/>
            <w:sz w:val="18"/>
            <w:szCs w:val="18"/>
            <w:u w:val="none"/>
          </w:rPr>
          <w:t>wilisarisetyati@yahoo.co.id</w:t>
        </w:r>
      </w:hyperlink>
    </w:p>
    <w:p w:rsidR="00CC67C6" w:rsidRPr="00CC67C6" w:rsidRDefault="00DC5A66" w:rsidP="00CC67C6">
      <w:pPr>
        <w:jc w:val="center"/>
        <w:rPr>
          <w:rFonts w:ascii="Trebuchet MS" w:hAnsi="Trebuchet MS"/>
          <w:sz w:val="18"/>
          <w:szCs w:val="18"/>
        </w:rPr>
      </w:pPr>
      <w:hyperlink r:id="rId12" w:history="1">
        <w:r w:rsidR="00CC67C6" w:rsidRPr="00CC67C6">
          <w:rPr>
            <w:rStyle w:val="Hyperlink"/>
            <w:rFonts w:ascii="Trebuchet MS" w:hAnsi="Trebuchet MS"/>
            <w:color w:val="auto"/>
            <w:sz w:val="18"/>
            <w:szCs w:val="18"/>
            <w:u w:val="none"/>
          </w:rPr>
          <w:t>rinipramesti63@gmail.com</w:t>
        </w:r>
      </w:hyperlink>
      <w:r w:rsidR="00CC67C6" w:rsidRPr="00CC67C6">
        <w:rPr>
          <w:rFonts w:ascii="Trebuchet MS" w:hAnsi="Trebuchet MS"/>
          <w:sz w:val="18"/>
          <w:szCs w:val="18"/>
        </w:rPr>
        <w:t xml:space="preserve">; </w:t>
      </w:r>
      <w:hyperlink r:id="rId13" w:history="1">
        <w:r w:rsidR="00CC67C6" w:rsidRPr="00CC67C6">
          <w:rPr>
            <w:rStyle w:val="Hyperlink"/>
            <w:rFonts w:ascii="Trebuchet MS" w:hAnsi="Trebuchet MS"/>
            <w:color w:val="auto"/>
            <w:sz w:val="18"/>
            <w:szCs w:val="18"/>
            <w:u w:val="none"/>
          </w:rPr>
          <w:t>agustrianto.undip@gmail.com</w:t>
        </w:r>
      </w:hyperlink>
    </w:p>
    <w:p w:rsidR="00D41274" w:rsidRPr="00922A80" w:rsidRDefault="00D41274">
      <w:pPr>
        <w:rPr>
          <w:rFonts w:ascii="Trebuchet MS" w:hAnsi="Trebuchet MS"/>
        </w:rPr>
        <w:sectPr w:rsidR="00D41274" w:rsidRPr="00922A80" w:rsidSect="0038106C">
          <w:headerReference w:type="even" r:id="rId14"/>
          <w:headerReference w:type="default" r:id="rId15"/>
          <w:headerReference w:type="first" r:id="rId16"/>
          <w:footerReference w:type="first" r:id="rId17"/>
          <w:pgSz w:w="11906" w:h="16838" w:code="9"/>
          <w:pgMar w:top="1134" w:right="1701" w:bottom="1134" w:left="1701" w:header="567" w:footer="431" w:gutter="0"/>
          <w:cols w:space="708"/>
          <w:titlePg/>
          <w:docGrid w:linePitch="360"/>
        </w:sectPr>
      </w:pPr>
    </w:p>
    <w:tbl>
      <w:tblPr>
        <w:tblStyle w:val="TableGrid"/>
        <w:tblW w:w="8459" w:type="dxa"/>
        <w:jc w:val="center"/>
        <w:tblLook w:val="04A0" w:firstRow="1" w:lastRow="0" w:firstColumn="1" w:lastColumn="0" w:noHBand="0" w:noVBand="1"/>
      </w:tblPr>
      <w:tblGrid>
        <w:gridCol w:w="1243"/>
        <w:gridCol w:w="3033"/>
        <w:gridCol w:w="4161"/>
        <w:gridCol w:w="22"/>
      </w:tblGrid>
      <w:tr w:rsidR="00BF5282" w:rsidRPr="00922A80" w:rsidTr="00005CE1">
        <w:trPr>
          <w:gridAfter w:val="1"/>
          <w:wAfter w:w="22" w:type="dxa"/>
          <w:trHeight w:val="135"/>
          <w:jc w:val="center"/>
        </w:trPr>
        <w:tc>
          <w:tcPr>
            <w:tcW w:w="8437" w:type="dxa"/>
            <w:gridSpan w:val="3"/>
            <w:tcBorders>
              <w:top w:val="double" w:sz="4" w:space="0" w:color="auto"/>
              <w:left w:val="nil"/>
              <w:bottom w:val="single" w:sz="4" w:space="0" w:color="auto"/>
              <w:right w:val="nil"/>
            </w:tcBorders>
            <w:vAlign w:val="center"/>
          </w:tcPr>
          <w:p w:rsidR="00BF5282" w:rsidRPr="00922A80" w:rsidRDefault="00BF5282" w:rsidP="00521ED0">
            <w:pPr>
              <w:spacing w:before="120"/>
              <w:jc w:val="center"/>
              <w:rPr>
                <w:rFonts w:ascii="Century Gothic" w:hAnsi="Century Gothic"/>
                <w:color w:val="000000"/>
                <w:sz w:val="20"/>
                <w:szCs w:val="20"/>
              </w:rPr>
            </w:pPr>
            <w:r w:rsidRPr="00922A80">
              <w:rPr>
                <w:rFonts w:ascii="Century Gothic" w:hAnsi="Century Gothic"/>
                <w:b/>
                <w:bCs/>
                <w:iCs/>
                <w:color w:val="000000"/>
                <w:sz w:val="20"/>
                <w:szCs w:val="20"/>
              </w:rPr>
              <w:lastRenderedPageBreak/>
              <w:t>ABSTRAK</w:t>
            </w:r>
          </w:p>
        </w:tc>
      </w:tr>
      <w:tr w:rsidR="00BF5282" w:rsidRPr="00CC67C6" w:rsidTr="00005CE1">
        <w:trPr>
          <w:gridAfter w:val="1"/>
          <w:wAfter w:w="22" w:type="dxa"/>
          <w:trHeight w:val="1268"/>
          <w:jc w:val="center"/>
        </w:trPr>
        <w:tc>
          <w:tcPr>
            <w:tcW w:w="8437" w:type="dxa"/>
            <w:gridSpan w:val="3"/>
            <w:vMerge w:val="restart"/>
            <w:tcBorders>
              <w:top w:val="single" w:sz="4" w:space="0" w:color="auto"/>
              <w:left w:val="nil"/>
              <w:right w:val="nil"/>
            </w:tcBorders>
          </w:tcPr>
          <w:p w:rsidR="00D624C7" w:rsidRDefault="00CC67C6" w:rsidP="00D624C7">
            <w:pPr>
              <w:ind w:left="-130"/>
              <w:jc w:val="both"/>
              <w:rPr>
                <w:rFonts w:ascii="Century" w:hAnsi="Century"/>
                <w:sz w:val="20"/>
                <w:szCs w:val="20"/>
                <w:shd w:val="clear" w:color="auto" w:fill="FFFFFF"/>
              </w:rPr>
            </w:pPr>
            <w:r w:rsidRPr="00CC67C6">
              <w:rPr>
                <w:rFonts w:ascii="Century" w:hAnsi="Century"/>
                <w:b/>
                <w:sz w:val="20"/>
                <w:szCs w:val="20"/>
                <w:lang w:val="pt-BR"/>
              </w:rPr>
              <w:t xml:space="preserve">Abstrak. </w:t>
            </w:r>
            <w:r w:rsidRPr="00CC67C6">
              <w:rPr>
                <w:rFonts w:ascii="Century" w:hAnsi="Century"/>
                <w:sz w:val="20"/>
                <w:szCs w:val="20"/>
                <w:lang w:val="pt-BR"/>
              </w:rPr>
              <w:t xml:space="preserve">Desa Nyamuk merupakan salah satu desa yang terletak di Kepulauan Karimunjawa, yang mempunyai sumber daya hayati yang kaya dan sangat beragam, antara lain Teripang Gamet.  Dengan semakin meningkatnya permintaan produk teripang ini, maka kegiatan budidayanya perlu ditingkatkan. Salah satu faktor terpenting dalam budidaya adalah ketersediaan benih yang tepat waktu dan jumlah yang mencukupi. Sehingga kegiatan pengabdian ini bertujuan untuk  </w:t>
            </w:r>
            <w:r w:rsidRPr="00CC67C6">
              <w:rPr>
                <w:rStyle w:val="y2iqfc"/>
                <w:rFonts w:ascii="Century" w:hAnsi="Century"/>
                <w:color w:val="202124"/>
                <w:sz w:val="20"/>
                <w:szCs w:val="20"/>
              </w:rPr>
              <w:t xml:space="preserve">mengintroduksikan </w:t>
            </w:r>
            <w:r w:rsidRPr="00CC67C6">
              <w:rPr>
                <w:rFonts w:ascii="Century" w:hAnsi="Century"/>
                <w:sz w:val="20"/>
                <w:szCs w:val="20"/>
                <w:lang w:val="pt-BR"/>
              </w:rPr>
              <w:t xml:space="preserve">produksi benih melalui teknik fission pada budidaya teripang gamet </w:t>
            </w:r>
            <w:r w:rsidRPr="00CC67C6">
              <w:rPr>
                <w:rStyle w:val="y2iqfc"/>
                <w:rFonts w:ascii="Century" w:hAnsi="Century"/>
                <w:color w:val="202124"/>
                <w:sz w:val="20"/>
                <w:szCs w:val="20"/>
              </w:rPr>
              <w:t xml:space="preserve">melalui kegiatan penyuluhan, demonstrasi, praktek bersama, dan praktek mandiri. Sebagai mitra adalah Kelompok Karang Taruna Bintang Muda. Kegiatan terdiri dari persiapan, pelaksanaan, monitoring dan evaluasi. Kegiatan persiapan meliputi penyusunan leaflet materi tentang teknik fission dan koordinasi dengan Mitra. Pelaksanaan penyuluhan, demonstrasi, praktek bersama dan praktek mandiri telah dilakukan Tim Pengabdi dan Nampak antuasiasme kelompok Mitra terhadap kegiaan. Pada tahap monitoring dan evaluasi Nampak ada peningkatan pengetahuan tentang teknik fisiion utnuk prouksi teripang sebanyak 30-35%.  Melaui kegiata ini kelompok Mitra </w:t>
            </w:r>
            <w:r w:rsidRPr="00CC67C6">
              <w:rPr>
                <w:rFonts w:ascii="Century" w:hAnsi="Century"/>
                <w:sz w:val="20"/>
                <w:szCs w:val="20"/>
                <w:lang w:val="pt-BR"/>
              </w:rPr>
              <w:t xml:space="preserve">di Pulau Nyamuk Kepulauan Karimunjawa, dapat melakukan budidaya Teripang dengan semakin baik dan meningkatkan pendapatan serta kesejahteraannya.  </w:t>
            </w:r>
            <w:r w:rsidRPr="00CC67C6">
              <w:rPr>
                <w:rFonts w:ascii="Century" w:hAnsi="Century"/>
                <w:sz w:val="20"/>
                <w:szCs w:val="20"/>
                <w:shd w:val="clear" w:color="auto" w:fill="FFFFFF"/>
                <w:lang w:val="pt-BR"/>
              </w:rPr>
              <w:t xml:space="preserve"> </w:t>
            </w:r>
          </w:p>
          <w:p w:rsidR="00CC67C6" w:rsidRPr="00D624C7" w:rsidRDefault="00CC67C6" w:rsidP="00D624C7">
            <w:pPr>
              <w:ind w:left="-130"/>
              <w:jc w:val="both"/>
              <w:rPr>
                <w:rFonts w:ascii="Century" w:hAnsi="Century"/>
                <w:sz w:val="20"/>
                <w:szCs w:val="20"/>
                <w:shd w:val="clear" w:color="auto" w:fill="FFFFFF"/>
              </w:rPr>
            </w:pPr>
            <w:r w:rsidRPr="00CC67C6">
              <w:rPr>
                <w:rFonts w:ascii="Century" w:hAnsi="Century"/>
                <w:b/>
                <w:sz w:val="20"/>
                <w:szCs w:val="20"/>
                <w:shd w:val="clear" w:color="auto" w:fill="FFFFFF"/>
              </w:rPr>
              <w:t xml:space="preserve">Kata kunci: </w:t>
            </w:r>
            <w:r w:rsidRPr="00CC67C6">
              <w:rPr>
                <w:rFonts w:ascii="Century" w:hAnsi="Century"/>
                <w:i/>
                <w:sz w:val="20"/>
                <w:szCs w:val="20"/>
                <w:shd w:val="clear" w:color="auto" w:fill="FFFFFF"/>
              </w:rPr>
              <w:t>Pulau Nyamuk</w:t>
            </w:r>
            <w:r w:rsidRPr="00CC67C6">
              <w:rPr>
                <w:rFonts w:ascii="Century" w:hAnsi="Century"/>
                <w:b/>
                <w:i/>
                <w:sz w:val="20"/>
                <w:szCs w:val="20"/>
                <w:shd w:val="clear" w:color="auto" w:fill="FFFFFF"/>
              </w:rPr>
              <w:t xml:space="preserve">;  </w:t>
            </w:r>
            <w:r w:rsidRPr="00CC67C6">
              <w:rPr>
                <w:rFonts w:ascii="Century" w:hAnsi="Century"/>
                <w:i/>
                <w:sz w:val="20"/>
                <w:szCs w:val="20"/>
                <w:shd w:val="clear" w:color="auto" w:fill="FFFFFF"/>
              </w:rPr>
              <w:t>Budidaya; Karang Taruna; Teripang Gamet</w:t>
            </w:r>
            <w:r w:rsidRPr="00CC67C6">
              <w:rPr>
                <w:rFonts w:ascii="Century" w:hAnsi="Century"/>
                <w:b/>
                <w:sz w:val="20"/>
                <w:szCs w:val="20"/>
                <w:shd w:val="clear" w:color="auto" w:fill="FFFFFF"/>
              </w:rPr>
              <w:t xml:space="preserve"> </w:t>
            </w:r>
          </w:p>
          <w:p w:rsidR="00CC67C6" w:rsidRPr="00CC67C6" w:rsidRDefault="00CC67C6" w:rsidP="00CC67C6">
            <w:pPr>
              <w:jc w:val="both"/>
              <w:rPr>
                <w:rFonts w:ascii="Century" w:hAnsi="Century"/>
                <w:b/>
                <w:sz w:val="20"/>
                <w:szCs w:val="20"/>
                <w:lang w:val="en-US"/>
              </w:rPr>
            </w:pPr>
          </w:p>
          <w:p w:rsidR="00D624C7" w:rsidRDefault="00CC67C6" w:rsidP="00D624C7">
            <w:pPr>
              <w:pStyle w:val="HTMLPreformatted"/>
              <w:ind w:left="-130"/>
              <w:jc w:val="both"/>
              <w:rPr>
                <w:rStyle w:val="y2iqfc"/>
                <w:rFonts w:ascii="Century" w:hAnsi="Century" w:cs="Times New Roman"/>
                <w:i/>
                <w:color w:val="202124"/>
              </w:rPr>
            </w:pPr>
            <w:r w:rsidRPr="00CC67C6">
              <w:rPr>
                <w:rFonts w:ascii="Century" w:hAnsi="Century" w:cs="Times New Roman"/>
                <w:b/>
                <w:i/>
              </w:rPr>
              <w:t xml:space="preserve">Abstract. </w:t>
            </w:r>
            <w:r w:rsidRPr="00CC67C6">
              <w:rPr>
                <w:rFonts w:ascii="Century" w:hAnsi="Century" w:cs="Times New Roman"/>
                <w:i/>
              </w:rPr>
              <w:t>The</w:t>
            </w:r>
            <w:r w:rsidRPr="00CC67C6">
              <w:rPr>
                <w:rFonts w:ascii="Century" w:hAnsi="Century" w:cs="Times New Roman"/>
                <w:b/>
                <w:i/>
              </w:rPr>
              <w:t xml:space="preserve"> </w:t>
            </w:r>
            <w:r w:rsidRPr="00CC67C6">
              <w:rPr>
                <w:rStyle w:val="y2iqfc"/>
                <w:rFonts w:ascii="Century" w:hAnsi="Century" w:cs="Times New Roman"/>
                <w:i/>
                <w:color w:val="202124"/>
              </w:rPr>
              <w:t xml:space="preserve">Nyamuk is one of the villages located in the Karimunjawa Islands, which has rich and very diverse biological resources, including Sea Cucumber. With the increasing demand for this sea cucumber product, its cultivation activities need to be improved. One of the most important factors in cultivation is the availability of seeds on time and in sufficient quantities. So that this community service activity aims to introduce seed production through fission techniques in the cultivation </w:t>
            </w:r>
            <w:proofErr w:type="gramStart"/>
            <w:r w:rsidRPr="00CC67C6">
              <w:rPr>
                <w:rStyle w:val="y2iqfc"/>
                <w:rFonts w:ascii="Century" w:hAnsi="Century" w:cs="Times New Roman"/>
                <w:i/>
                <w:color w:val="202124"/>
              </w:rPr>
              <w:t>of  sea</w:t>
            </w:r>
            <w:proofErr w:type="gramEnd"/>
            <w:r w:rsidRPr="00CC67C6">
              <w:rPr>
                <w:rStyle w:val="y2iqfc"/>
                <w:rFonts w:ascii="Century" w:hAnsi="Century" w:cs="Times New Roman"/>
                <w:i/>
                <w:color w:val="202124"/>
              </w:rPr>
              <w:t xml:space="preserve"> cucumbers through extension activities, demonstrations, joint, and independent practice. As a</w:t>
            </w:r>
            <w:r w:rsidR="00D624C7">
              <w:rPr>
                <w:rStyle w:val="y2iqfc"/>
                <w:rFonts w:ascii="Century" w:hAnsi="Century" w:cs="Times New Roman"/>
                <w:i/>
                <w:color w:val="202124"/>
              </w:rPr>
              <w:t xml:space="preserve"> partner is the Youth Group Bin</w:t>
            </w:r>
            <w:r w:rsidRPr="00CC67C6">
              <w:rPr>
                <w:rStyle w:val="y2iqfc"/>
                <w:rFonts w:ascii="Century" w:hAnsi="Century" w:cs="Times New Roman"/>
                <w:i/>
                <w:color w:val="202124"/>
              </w:rPr>
              <w:t xml:space="preserve">tang Muda. Activities consist of preparation, implementation, monitoring and evaluation. Preparatory activities include the collection of material leaflets on fission techniques and coordination with partners. The implementation of counseling, demonstrations, joint practice and independent practice has been carried out by the Team and the Partner group's enthusiasm for the activity has been seen. At the monitoring and evaluation stage, it appeared that there was an increase in knowledge about fission techniques for the production of sea cucumbers by 30-35%. Through this activity, the Partners </w:t>
            </w:r>
            <w:proofErr w:type="gramStart"/>
            <w:r w:rsidRPr="00CC67C6">
              <w:rPr>
                <w:rStyle w:val="y2iqfc"/>
                <w:rFonts w:ascii="Century" w:hAnsi="Century" w:cs="Times New Roman"/>
                <w:i/>
                <w:color w:val="202124"/>
              </w:rPr>
              <w:t>group on Nyamuk Island, Karimunjawa Archipelago, are</w:t>
            </w:r>
            <w:proofErr w:type="gramEnd"/>
            <w:r w:rsidRPr="00CC67C6">
              <w:rPr>
                <w:rStyle w:val="y2iqfc"/>
                <w:rFonts w:ascii="Century" w:hAnsi="Century" w:cs="Times New Roman"/>
                <w:i/>
                <w:color w:val="202124"/>
              </w:rPr>
              <w:t xml:space="preserve"> able to better cultivation of sea cucumbers andhple to increase their income and welfare.</w:t>
            </w:r>
          </w:p>
          <w:p w:rsidR="00BF5282" w:rsidRPr="00D624C7" w:rsidRDefault="00CC67C6" w:rsidP="00D624C7">
            <w:pPr>
              <w:pStyle w:val="HTMLPreformatted"/>
              <w:ind w:left="-130"/>
              <w:jc w:val="both"/>
              <w:rPr>
                <w:rFonts w:ascii="Century" w:hAnsi="Century" w:cs="Times New Roman"/>
                <w:i/>
                <w:color w:val="202124"/>
              </w:rPr>
            </w:pPr>
            <w:r w:rsidRPr="00CC67C6">
              <w:rPr>
                <w:rFonts w:ascii="Century" w:hAnsi="Century"/>
                <w:b/>
                <w:i/>
              </w:rPr>
              <w:t xml:space="preserve">Keywords: </w:t>
            </w:r>
            <w:r w:rsidRPr="00CC67C6">
              <w:rPr>
                <w:rFonts w:ascii="Century" w:hAnsi="Century"/>
                <w:i/>
              </w:rPr>
              <w:t>The Nyamuk island, cultivation, Youth Group, Sea cucumber</w:t>
            </w:r>
          </w:p>
        </w:tc>
      </w:tr>
      <w:tr w:rsidR="00BF5282" w:rsidRPr="00922A80" w:rsidTr="00005CE1">
        <w:trPr>
          <w:gridAfter w:val="1"/>
          <w:wAfter w:w="22" w:type="dxa"/>
          <w:trHeight w:val="1482"/>
          <w:jc w:val="center"/>
        </w:trPr>
        <w:tc>
          <w:tcPr>
            <w:tcW w:w="8437" w:type="dxa"/>
            <w:gridSpan w:val="3"/>
            <w:vMerge/>
            <w:tcBorders>
              <w:left w:val="nil"/>
              <w:bottom w:val="single" w:sz="4" w:space="0" w:color="auto"/>
              <w:right w:val="nil"/>
            </w:tcBorders>
          </w:tcPr>
          <w:p w:rsidR="00BF5282" w:rsidRPr="00922A80" w:rsidRDefault="00BF5282" w:rsidP="00E03F00">
            <w:pPr>
              <w:spacing w:before="120"/>
              <w:jc w:val="both"/>
              <w:rPr>
                <w:rFonts w:ascii="Century Gothic" w:hAnsi="Century Gothic"/>
                <w:iCs/>
                <w:color w:val="000000"/>
                <w:sz w:val="20"/>
                <w:szCs w:val="20"/>
              </w:rPr>
            </w:pPr>
          </w:p>
        </w:tc>
      </w:tr>
      <w:tr w:rsidR="00005CE1" w:rsidRPr="00A231E7" w:rsidTr="00005CE1">
        <w:trPr>
          <w:trHeight w:val="866"/>
          <w:jc w:val="center"/>
        </w:trPr>
        <w:tc>
          <w:tcPr>
            <w:tcW w:w="1243" w:type="dxa"/>
            <w:tcBorders>
              <w:top w:val="single" w:sz="4" w:space="0" w:color="auto"/>
              <w:left w:val="nil"/>
              <w:bottom w:val="single" w:sz="4" w:space="0" w:color="auto"/>
              <w:right w:val="nil"/>
            </w:tcBorders>
          </w:tcPr>
          <w:p w:rsidR="00005CE1" w:rsidRPr="00922A80" w:rsidRDefault="00005CE1" w:rsidP="0002220B">
            <w:pPr>
              <w:spacing w:before="120"/>
              <w:jc w:val="both"/>
              <w:rPr>
                <w:rFonts w:ascii="Century Gothic" w:hAnsi="Century Gothic"/>
                <w:iCs/>
                <w:color w:val="000000"/>
                <w:sz w:val="20"/>
                <w:szCs w:val="20"/>
              </w:rPr>
            </w:pPr>
            <w:r>
              <w:rPr>
                <w:rFonts w:ascii="Century Gothic" w:hAnsi="Century Gothic"/>
                <w:b/>
                <w:noProof/>
                <w:sz w:val="22"/>
                <w:szCs w:val="16"/>
                <w:lang w:val="en-US" w:eastAsia="en-US"/>
              </w:rPr>
              <w:drawing>
                <wp:anchor distT="0" distB="0" distL="114300" distR="114300" simplePos="0" relativeHeight="251659264" behindDoc="0" locked="0" layoutInCell="1" allowOverlap="1" wp14:anchorId="50D6353E" wp14:editId="44C5740C">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3" w:type="dxa"/>
            <w:tcBorders>
              <w:top w:val="single" w:sz="4" w:space="0" w:color="auto"/>
              <w:left w:val="nil"/>
              <w:bottom w:val="single" w:sz="4" w:space="0" w:color="auto"/>
              <w:right w:val="nil"/>
            </w:tcBorders>
          </w:tcPr>
          <w:p w:rsidR="00005CE1" w:rsidRPr="00A231E7" w:rsidRDefault="00005CE1" w:rsidP="0002220B">
            <w:pPr>
              <w:jc w:val="both"/>
              <w:rPr>
                <w:rFonts w:ascii="Century" w:hAnsi="Century"/>
                <w:b/>
                <w:sz w:val="18"/>
                <w:szCs w:val="18"/>
              </w:rPr>
            </w:pPr>
            <w:r w:rsidRPr="00A231E7">
              <w:rPr>
                <w:rFonts w:ascii="Century" w:hAnsi="Century"/>
                <w:b/>
                <w:sz w:val="18"/>
                <w:szCs w:val="18"/>
              </w:rPr>
              <w:t>A</w:t>
            </w:r>
            <w:r>
              <w:rPr>
                <w:rFonts w:ascii="Century" w:hAnsi="Century"/>
                <w:b/>
                <w:sz w:val="18"/>
                <w:szCs w:val="18"/>
              </w:rPr>
              <w:t>rt</w:t>
            </w:r>
            <w:r w:rsidRPr="00A231E7">
              <w:rPr>
                <w:rFonts w:ascii="Century" w:hAnsi="Century"/>
                <w:b/>
                <w:sz w:val="18"/>
                <w:szCs w:val="18"/>
              </w:rPr>
              <w:t>icle History:</w:t>
            </w:r>
          </w:p>
          <w:p w:rsidR="00005CE1" w:rsidRPr="00A231E7" w:rsidRDefault="00005CE1" w:rsidP="0002220B">
            <w:pPr>
              <w:jc w:val="both"/>
              <w:rPr>
                <w:rFonts w:ascii="Century" w:hAnsi="Century"/>
                <w:sz w:val="18"/>
                <w:szCs w:val="18"/>
              </w:rPr>
            </w:pPr>
            <w:r w:rsidRPr="00A231E7">
              <w:rPr>
                <w:rFonts w:ascii="Century" w:hAnsi="Century"/>
                <w:sz w:val="18"/>
                <w:szCs w:val="18"/>
              </w:rPr>
              <w:t xml:space="preserve">Received: </w:t>
            </w:r>
            <w:r>
              <w:rPr>
                <w:rFonts w:ascii="Century" w:hAnsi="Century"/>
                <w:sz w:val="18"/>
                <w:szCs w:val="18"/>
              </w:rPr>
              <w:t>DD-MM-20XX</w:t>
            </w:r>
          </w:p>
          <w:p w:rsidR="00005CE1" w:rsidRPr="00A231E7" w:rsidRDefault="00005CE1" w:rsidP="0002220B">
            <w:pPr>
              <w:jc w:val="both"/>
              <w:rPr>
                <w:rFonts w:ascii="Century" w:hAnsi="Century"/>
                <w:sz w:val="18"/>
                <w:szCs w:val="18"/>
              </w:rPr>
            </w:pPr>
            <w:r w:rsidRPr="00A231E7">
              <w:rPr>
                <w:rFonts w:ascii="Century" w:hAnsi="Century"/>
                <w:sz w:val="18"/>
                <w:szCs w:val="18"/>
              </w:rPr>
              <w:t>Revised</w:t>
            </w:r>
            <w:r>
              <w:rPr>
                <w:rFonts w:ascii="Century" w:hAnsi="Century"/>
                <w:sz w:val="18"/>
                <w:szCs w:val="18"/>
              </w:rPr>
              <w:t xml:space="preserve">  </w:t>
            </w:r>
            <w:r w:rsidRPr="00A231E7">
              <w:rPr>
                <w:rFonts w:ascii="Century" w:hAnsi="Century"/>
                <w:sz w:val="18"/>
                <w:szCs w:val="18"/>
              </w:rPr>
              <w:t xml:space="preserve">: </w:t>
            </w:r>
            <w:r>
              <w:rPr>
                <w:rFonts w:ascii="Century" w:hAnsi="Century"/>
                <w:sz w:val="18"/>
                <w:szCs w:val="18"/>
              </w:rPr>
              <w:t>DD-MM-20XX</w:t>
            </w:r>
          </w:p>
          <w:p w:rsidR="00005CE1" w:rsidRDefault="00005CE1" w:rsidP="0002220B">
            <w:pPr>
              <w:jc w:val="both"/>
              <w:rPr>
                <w:rFonts w:ascii="Century" w:hAnsi="Century"/>
                <w:sz w:val="18"/>
                <w:szCs w:val="18"/>
              </w:rPr>
            </w:pPr>
            <w:r w:rsidRPr="00A231E7">
              <w:rPr>
                <w:rFonts w:ascii="Century" w:hAnsi="Century"/>
                <w:sz w:val="18"/>
                <w:szCs w:val="18"/>
              </w:rPr>
              <w:t>Accepted:</w:t>
            </w:r>
            <w:r>
              <w:rPr>
                <w:rFonts w:ascii="Century" w:hAnsi="Century"/>
                <w:sz w:val="18"/>
                <w:szCs w:val="18"/>
              </w:rPr>
              <w:t xml:space="preserve"> DD-MM-20XX</w:t>
            </w:r>
          </w:p>
          <w:p w:rsidR="00005CE1" w:rsidRPr="00A231E7" w:rsidRDefault="00005CE1" w:rsidP="0002220B">
            <w:pPr>
              <w:jc w:val="both"/>
              <w:rPr>
                <w:rFonts w:ascii="Century" w:hAnsi="Century"/>
                <w:iCs/>
                <w:color w:val="000000"/>
                <w:sz w:val="20"/>
                <w:szCs w:val="20"/>
              </w:rPr>
            </w:pPr>
            <w:r>
              <w:rPr>
                <w:rFonts w:ascii="Century" w:hAnsi="Century"/>
                <w:sz w:val="18"/>
                <w:szCs w:val="18"/>
              </w:rPr>
              <w:t>Online    : DD-MM-20XX</w:t>
            </w:r>
          </w:p>
        </w:tc>
        <w:tc>
          <w:tcPr>
            <w:tcW w:w="4183" w:type="dxa"/>
            <w:gridSpan w:val="2"/>
            <w:tcBorders>
              <w:top w:val="single" w:sz="4" w:space="0" w:color="auto"/>
              <w:left w:val="nil"/>
              <w:bottom w:val="single" w:sz="4" w:space="0" w:color="auto"/>
              <w:right w:val="nil"/>
            </w:tcBorders>
          </w:tcPr>
          <w:p w:rsidR="00005CE1" w:rsidRPr="00FF704D" w:rsidRDefault="00005CE1" w:rsidP="0002220B">
            <w:pPr>
              <w:ind w:right="-13"/>
              <w:jc w:val="right"/>
              <w:rPr>
                <w:rFonts w:ascii="Century" w:hAnsi="Century"/>
                <w:i/>
                <w:iCs/>
                <w:color w:val="000000"/>
                <w:sz w:val="6"/>
                <w:szCs w:val="18"/>
              </w:rPr>
            </w:pPr>
          </w:p>
          <w:p w:rsidR="00005CE1" w:rsidRPr="00A231E7" w:rsidRDefault="00005CE1" w:rsidP="0002220B">
            <w:pPr>
              <w:ind w:right="-13"/>
              <w:jc w:val="right"/>
              <w:rPr>
                <w:rFonts w:ascii="Century" w:hAnsi="Century"/>
                <w:i/>
                <w:iCs/>
                <w:color w:val="000000"/>
                <w:sz w:val="18"/>
                <w:szCs w:val="18"/>
              </w:rPr>
            </w:pPr>
            <w:r w:rsidRPr="00A231E7">
              <w:rPr>
                <w:rFonts w:ascii="Century" w:hAnsi="Century"/>
                <w:iCs/>
                <w:noProof/>
                <w:color w:val="000000"/>
                <w:sz w:val="18"/>
                <w:szCs w:val="18"/>
                <w:lang w:val="en-US" w:eastAsia="en-US"/>
              </w:rPr>
              <w:drawing>
                <wp:inline distT="0" distB="0" distL="0" distR="0" wp14:anchorId="6601D91B" wp14:editId="6FF2DE76">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rsidR="00005CE1" w:rsidRPr="00A231E7" w:rsidRDefault="00005CE1" w:rsidP="0002220B">
            <w:pPr>
              <w:ind w:right="-13"/>
              <w:jc w:val="right"/>
              <w:rPr>
                <w:rFonts w:ascii="Century" w:hAnsi="Century"/>
                <w:i/>
                <w:iCs/>
                <w:color w:val="000000"/>
                <w:sz w:val="18"/>
                <w:szCs w:val="18"/>
              </w:rPr>
            </w:pPr>
            <w:r w:rsidRPr="00A231E7">
              <w:rPr>
                <w:rFonts w:ascii="Century" w:hAnsi="Century"/>
                <w:i/>
                <w:iCs/>
                <w:color w:val="000000"/>
                <w:sz w:val="18"/>
                <w:szCs w:val="18"/>
              </w:rPr>
              <w:t>This is an open access a</w:t>
            </w:r>
            <w:r>
              <w:rPr>
                <w:rFonts w:ascii="Century" w:hAnsi="Century"/>
                <w:i/>
                <w:iCs/>
                <w:color w:val="000000"/>
                <w:sz w:val="18"/>
                <w:szCs w:val="18"/>
              </w:rPr>
              <w:t>rt</w:t>
            </w:r>
            <w:r w:rsidRPr="00A231E7">
              <w:rPr>
                <w:rFonts w:ascii="Century" w:hAnsi="Century"/>
                <w:i/>
                <w:iCs/>
                <w:color w:val="000000"/>
                <w:sz w:val="18"/>
                <w:szCs w:val="18"/>
              </w:rPr>
              <w:t xml:space="preserve">icle under the </w:t>
            </w:r>
          </w:p>
          <w:p w:rsidR="00005CE1" w:rsidRPr="00A231E7" w:rsidRDefault="00005CE1" w:rsidP="0002220B">
            <w:pPr>
              <w:ind w:right="-13"/>
              <w:jc w:val="right"/>
              <w:rPr>
                <w:rFonts w:ascii="Century" w:hAnsi="Century"/>
                <w:sz w:val="18"/>
                <w:szCs w:val="18"/>
              </w:rPr>
            </w:pPr>
            <w:r w:rsidRPr="00A231E7">
              <w:rPr>
                <w:rFonts w:ascii="Century" w:hAnsi="Century"/>
                <w:b/>
                <w:i/>
                <w:iCs/>
                <w:color w:val="4F81BD" w:themeColor="accent1"/>
                <w:sz w:val="18"/>
                <w:szCs w:val="18"/>
              </w:rPr>
              <w:t>CC–BY-SA</w:t>
            </w:r>
            <w:r w:rsidRPr="00A231E7">
              <w:rPr>
                <w:rFonts w:ascii="Century" w:hAnsi="Century"/>
                <w:i/>
                <w:iCs/>
                <w:color w:val="000000"/>
                <w:sz w:val="18"/>
                <w:szCs w:val="18"/>
              </w:rPr>
              <w:t xml:space="preserve"> license</w:t>
            </w:r>
          </w:p>
        </w:tc>
      </w:tr>
    </w:tbl>
    <w:p w:rsidR="00B3521D" w:rsidRPr="00B3521D" w:rsidRDefault="00B3521D" w:rsidP="00B3521D">
      <w:pPr>
        <w:rPr>
          <w:sz w:val="14"/>
          <w:lang w:val="en-US" w:eastAsia="en-US"/>
        </w:rPr>
      </w:pPr>
    </w:p>
    <w:p w:rsidR="00B3521D" w:rsidRPr="006A3AE1" w:rsidRDefault="00B3521D" w:rsidP="006A3AE1">
      <w:pPr>
        <w:pStyle w:val="IEEEHeading1"/>
        <w:numPr>
          <w:ilvl w:val="0"/>
          <w:numId w:val="0"/>
        </w:numPr>
        <w:ind w:left="360"/>
        <w:jc w:val="left"/>
        <w:rPr>
          <w:b/>
          <w:iCs/>
          <w:sz w:val="26"/>
          <w:szCs w:val="20"/>
          <w:lang w:val="id-ID"/>
        </w:rPr>
        <w:sectPr w:rsidR="00B3521D" w:rsidRPr="006A3AE1" w:rsidSect="00B47460">
          <w:type w:val="continuous"/>
          <w:pgSz w:w="11906" w:h="16838" w:code="9"/>
          <w:pgMar w:top="1134" w:right="1701" w:bottom="1134" w:left="1701" w:header="709" w:footer="709" w:gutter="0"/>
          <w:cols w:space="238"/>
          <w:docGrid w:linePitch="360"/>
        </w:sectPr>
      </w:pPr>
    </w:p>
    <w:p w:rsidR="00AD335D" w:rsidRPr="00922A80" w:rsidRDefault="00AE1477" w:rsidP="00D624C7">
      <w:pPr>
        <w:pStyle w:val="IEEEHeading1"/>
        <w:numPr>
          <w:ilvl w:val="0"/>
          <w:numId w:val="11"/>
        </w:numPr>
        <w:spacing w:before="0" w:after="0"/>
        <w:jc w:val="left"/>
        <w:rPr>
          <w:rFonts w:ascii="Century" w:hAnsi="Century"/>
          <w:b/>
          <w:sz w:val="25"/>
          <w:szCs w:val="25"/>
        </w:rPr>
      </w:pPr>
      <w:r w:rsidRPr="00922A80">
        <w:rPr>
          <w:rFonts w:ascii="Century" w:hAnsi="Century"/>
          <w:b/>
          <w:iCs/>
          <w:sz w:val="25"/>
          <w:szCs w:val="25"/>
          <w:lang w:val="id-ID"/>
        </w:rPr>
        <w:lastRenderedPageBreak/>
        <w:t>LATAR BELAKANG</w:t>
      </w:r>
    </w:p>
    <w:p w:rsidR="00CC67C6" w:rsidRPr="00CC67C6" w:rsidRDefault="00CC67C6" w:rsidP="00D624C7">
      <w:pPr>
        <w:ind w:firstLine="284"/>
        <w:jc w:val="both"/>
        <w:rPr>
          <w:rFonts w:ascii="Century" w:hAnsi="Century"/>
          <w:color w:val="202124"/>
        </w:rPr>
      </w:pPr>
      <w:r w:rsidRPr="00CC67C6">
        <w:rPr>
          <w:rFonts w:ascii="Century" w:hAnsi="Century"/>
          <w:color w:val="202124"/>
          <w:lang w:val="id-ID"/>
        </w:rPr>
        <w:t xml:space="preserve">Kepulauan Karimunjawa terletak di di Laut Jawa </w:t>
      </w:r>
      <w:r w:rsidRPr="00CC67C6">
        <w:rPr>
          <w:rFonts w:ascii="Century" w:hAnsi="Century"/>
          <w:color w:val="202124"/>
        </w:rPr>
        <w:t>yang secara administratif merupakan</w:t>
      </w:r>
      <w:r w:rsidRPr="00CC67C6">
        <w:rPr>
          <w:rFonts w:ascii="Century" w:hAnsi="Century"/>
          <w:color w:val="202124"/>
          <w:lang w:val="id-ID"/>
        </w:rPr>
        <w:t xml:space="preserve"> </w:t>
      </w:r>
      <w:r w:rsidRPr="00CC67C6">
        <w:rPr>
          <w:rFonts w:ascii="Century" w:hAnsi="Century"/>
          <w:color w:val="202124"/>
        </w:rPr>
        <w:t>kecamatan dalam wilayah</w:t>
      </w:r>
      <w:r w:rsidRPr="00CC67C6">
        <w:rPr>
          <w:rFonts w:ascii="Century" w:hAnsi="Century"/>
          <w:color w:val="202124"/>
          <w:lang w:val="id-ID"/>
        </w:rPr>
        <w:t xml:space="preserve"> Kabupaten Jepara, Provinsi Jawa Tengah</w:t>
      </w:r>
      <w:r w:rsidRPr="00CC67C6">
        <w:rPr>
          <w:rFonts w:ascii="Century" w:hAnsi="Century"/>
          <w:color w:val="202124"/>
        </w:rPr>
        <w:t xml:space="preserve">. </w:t>
      </w:r>
      <w:proofErr w:type="gramStart"/>
      <w:r w:rsidRPr="00CC67C6">
        <w:rPr>
          <w:rFonts w:ascii="Century" w:hAnsi="Century"/>
          <w:color w:val="202124"/>
        </w:rPr>
        <w:t>Di wilayah tersebut, m</w:t>
      </w:r>
      <w:r w:rsidRPr="00CC67C6">
        <w:rPr>
          <w:rFonts w:ascii="Century" w:hAnsi="Century"/>
          <w:color w:val="202124"/>
          <w:lang w:val="id-ID"/>
        </w:rPr>
        <w:t xml:space="preserve">asyarakat hanya </w:t>
      </w:r>
      <w:r w:rsidRPr="00CC67C6">
        <w:rPr>
          <w:rFonts w:ascii="Century" w:hAnsi="Century"/>
          <w:color w:val="202124"/>
        </w:rPr>
        <w:t>mendiami</w:t>
      </w:r>
      <w:r w:rsidRPr="00CC67C6">
        <w:rPr>
          <w:rFonts w:ascii="Century" w:hAnsi="Century"/>
          <w:color w:val="202124"/>
          <w:lang w:val="id-ID"/>
        </w:rPr>
        <w:t xml:space="preserve"> enam pulau dari 27 pulau</w:t>
      </w:r>
      <w:r w:rsidRPr="00CC67C6">
        <w:rPr>
          <w:rFonts w:ascii="Century" w:hAnsi="Century"/>
          <w:color w:val="202124"/>
        </w:rPr>
        <w:t xml:space="preserve"> yang ada,</w:t>
      </w:r>
      <w:r w:rsidRPr="00CC67C6">
        <w:rPr>
          <w:rFonts w:ascii="Century" w:hAnsi="Century"/>
          <w:color w:val="202124"/>
          <w:lang w:val="id-ID"/>
        </w:rPr>
        <w:t xml:space="preserve"> yaitu </w:t>
      </w:r>
      <w:r w:rsidRPr="00CC67C6">
        <w:rPr>
          <w:rFonts w:ascii="Century" w:hAnsi="Century"/>
          <w:color w:val="202124"/>
        </w:rPr>
        <w:t xml:space="preserve">di </w:t>
      </w:r>
      <w:r w:rsidRPr="00CC67C6">
        <w:rPr>
          <w:rFonts w:ascii="Century" w:hAnsi="Century"/>
          <w:color w:val="202124"/>
          <w:lang w:val="id-ID"/>
        </w:rPr>
        <w:t>Pulau Parang, Nyamuk, Kemujan, Karimunjawa, Sambangan dan Genting</w:t>
      </w:r>
      <w:r w:rsidRPr="00CC67C6">
        <w:rPr>
          <w:rFonts w:ascii="Century" w:hAnsi="Century"/>
          <w:color w:val="202124"/>
        </w:rPr>
        <w:t>.</w:t>
      </w:r>
      <w:proofErr w:type="gramEnd"/>
      <w:r w:rsidRPr="00CC67C6">
        <w:rPr>
          <w:rFonts w:ascii="Century" w:hAnsi="Century"/>
          <w:color w:val="202124"/>
        </w:rPr>
        <w:t xml:space="preserve"> </w:t>
      </w:r>
      <w:proofErr w:type="gramStart"/>
      <w:r w:rsidRPr="00CC67C6">
        <w:rPr>
          <w:rFonts w:ascii="Century" w:hAnsi="Century"/>
          <w:color w:val="202124"/>
        </w:rPr>
        <w:t xml:space="preserve">Daerah yang berpenduduk tersebut, dibagi dalam 4 desa, </w:t>
      </w:r>
      <w:r w:rsidRPr="00CC67C6">
        <w:rPr>
          <w:rFonts w:ascii="Century" w:hAnsi="Century"/>
          <w:color w:val="202124"/>
          <w:lang w:val="id-ID"/>
        </w:rPr>
        <w:t>yaitu Desa Nyamuk, Parang, Karimunjawa dan Kemojan.</w:t>
      </w:r>
      <w:proofErr w:type="gramEnd"/>
      <w:r w:rsidRPr="00CC67C6">
        <w:rPr>
          <w:rFonts w:ascii="Century" w:hAnsi="Century"/>
          <w:color w:val="202124"/>
          <w:lang w:val="id-ID"/>
        </w:rPr>
        <w:t xml:space="preserve"> Sebagian besar wilayah kepulauan Karimunjawa berada di bawah kewenangan </w:t>
      </w:r>
      <w:r w:rsidRPr="00CC67C6">
        <w:rPr>
          <w:rFonts w:ascii="Century" w:hAnsi="Century"/>
          <w:color w:val="202124"/>
        </w:rPr>
        <w:t xml:space="preserve">Balai </w:t>
      </w:r>
      <w:r w:rsidRPr="00CC67C6">
        <w:rPr>
          <w:rFonts w:ascii="Century" w:hAnsi="Century"/>
          <w:color w:val="202124"/>
          <w:lang w:val="id-ID"/>
        </w:rPr>
        <w:t>Taman Nasional Karimunjawa</w:t>
      </w:r>
      <w:r w:rsidRPr="00CC67C6">
        <w:rPr>
          <w:rFonts w:ascii="Century" w:hAnsi="Century"/>
          <w:color w:val="202124"/>
        </w:rPr>
        <w:t xml:space="preserve"> </w:t>
      </w:r>
      <w:r w:rsidR="00B70526">
        <w:rPr>
          <w:rFonts w:ascii="Century" w:hAnsi="Century"/>
          <w:color w:val="202124"/>
        </w:rPr>
        <w:fldChar w:fldCharType="begin" w:fldLock="1"/>
      </w:r>
      <w:r w:rsidR="000C220B">
        <w:rPr>
          <w:rFonts w:ascii="Century" w:hAnsi="Century"/>
          <w:color w:val="202124"/>
        </w:rPr>
        <w:instrText>ADDIN CSL_CITATION {"citationItems":[{"id":"ITEM-1","itemData":{"author":[{"dropping-particle":"","family":"Marnane","given":"M.","non-dropping-particle":"","parse-names":false,"suffix":""},{"dropping-particle":"","family":"Ardiwijaya","given":"R.","non-dropping-particle":"","parse-names":false,"suffix":""},{"dropping-particle":"","family":"Wibowo","given":"J.","non-dropping-particle":"","parse-names":false,"suffix":""},{"dropping-particle":"","family":"Pardede","given":"S.","non-dropping-particle":"","parse-names":false,"suffix":""},{"dropping-particle":"","family":"Kartawijaya","given":"T.","non-dropping-particle":"","parse-names":false,"suffix":""},{"dropping-particle":"","family":"Herdiana","given":"Y.","non-dropping-particle":"","parse-names":false,"suffix":""}],"id":"ITEM-1","issued":{"date-parts":[["2005"]]},"number-of-pages":"120","publisher-place":"Bogor","title":"Laporan Teknis Survei 2003-2004 di Kepulauan Karimunjawa, Jawa Tengah","type":"report"},"uris":["http://www.mendeley.com/documents/?uuid=b79a7506-884c-4381-a95b-31b1160a8a91"]}],"mendeley":{"formattedCitation":"(Marnane et al., 2005)","plainTextFormattedCitation":"(Marnane et al., 2005)","previouslyFormattedCitation":"(Marnane et al., 2005)"},"properties":{"noteIndex":0},"schema":"https://github.com/citation-style-language/schema/raw/master/csl-citation.json"}</w:instrText>
      </w:r>
      <w:r w:rsidR="00B70526">
        <w:rPr>
          <w:rFonts w:ascii="Century" w:hAnsi="Century"/>
          <w:color w:val="202124"/>
        </w:rPr>
        <w:fldChar w:fldCharType="separate"/>
      </w:r>
      <w:r w:rsidR="000C220B" w:rsidRPr="000C220B">
        <w:rPr>
          <w:rFonts w:ascii="Century" w:hAnsi="Century"/>
          <w:noProof/>
          <w:color w:val="202124"/>
        </w:rPr>
        <w:t xml:space="preserve">(Marnane </w:t>
      </w:r>
      <w:r w:rsidR="001E5315" w:rsidRPr="001E5315">
        <w:rPr>
          <w:rFonts w:ascii="Century" w:hAnsi="Century"/>
          <w:i/>
          <w:noProof/>
          <w:color w:val="202124"/>
        </w:rPr>
        <w:t>et al</w:t>
      </w:r>
      <w:r w:rsidR="000C220B" w:rsidRPr="000C220B">
        <w:rPr>
          <w:rFonts w:ascii="Century" w:hAnsi="Century"/>
          <w:noProof/>
          <w:color w:val="202124"/>
        </w:rPr>
        <w:t>., 2005)</w:t>
      </w:r>
      <w:r w:rsidR="00B70526">
        <w:rPr>
          <w:rFonts w:ascii="Century" w:hAnsi="Century"/>
          <w:color w:val="202124"/>
        </w:rPr>
        <w:fldChar w:fldCharType="end"/>
      </w:r>
      <w:r w:rsidRPr="00CC67C6">
        <w:rPr>
          <w:rFonts w:ascii="Century" w:hAnsi="Century"/>
          <w:color w:val="202124"/>
          <w:lang w:val="id-ID"/>
        </w:rPr>
        <w:t xml:space="preserve">. </w:t>
      </w:r>
    </w:p>
    <w:p w:rsidR="00CC67C6" w:rsidRPr="00CC67C6" w:rsidRDefault="00CC67C6" w:rsidP="00CC67C6">
      <w:pPr>
        <w:ind w:firstLine="284"/>
        <w:jc w:val="both"/>
        <w:rPr>
          <w:rFonts w:ascii="Century" w:hAnsi="Century"/>
          <w:color w:val="202124"/>
        </w:rPr>
      </w:pPr>
      <w:r w:rsidRPr="00CC67C6">
        <w:rPr>
          <w:rFonts w:ascii="Century" w:hAnsi="Century"/>
          <w:color w:val="202124"/>
          <w:lang w:val="id-ID"/>
        </w:rPr>
        <w:t xml:space="preserve">Kepulauan Karimunjawa </w:t>
      </w:r>
      <w:r w:rsidRPr="00CC67C6">
        <w:rPr>
          <w:rFonts w:ascii="Century" w:hAnsi="Century"/>
          <w:color w:val="202124"/>
        </w:rPr>
        <w:t xml:space="preserve">merupakan penghasil teripang (Holothuroidae, Echinodermata utama Jawa Tengah. </w:t>
      </w:r>
      <w:r w:rsidR="003B6AFD">
        <w:rPr>
          <w:rFonts w:ascii="Century" w:hAnsi="Century"/>
          <w:color w:val="202124"/>
        </w:rPr>
        <w:t>T</w:t>
      </w:r>
      <w:r w:rsidRPr="00CC67C6">
        <w:rPr>
          <w:rStyle w:val="y2iqfc"/>
          <w:rFonts w:ascii="Century" w:hAnsi="Century"/>
          <w:color w:val="202124"/>
        </w:rPr>
        <w:t>erdapat 1</w:t>
      </w:r>
      <w:r w:rsidRPr="00CC67C6">
        <w:rPr>
          <w:rStyle w:val="y2iqfc"/>
          <w:rFonts w:ascii="Century" w:hAnsi="Century"/>
          <w:color w:val="202124"/>
          <w:lang w:val="id-ID"/>
        </w:rPr>
        <w:t xml:space="preserve">8 jenis teripang </w:t>
      </w:r>
      <w:r w:rsidRPr="00CC67C6">
        <w:rPr>
          <w:rStyle w:val="y2iqfc"/>
          <w:rFonts w:ascii="Century" w:hAnsi="Century"/>
          <w:color w:val="202124"/>
        </w:rPr>
        <w:t xml:space="preserve">yang </w:t>
      </w:r>
      <w:r w:rsidRPr="00CC67C6">
        <w:rPr>
          <w:rStyle w:val="y2iqfc"/>
          <w:rFonts w:ascii="Century" w:hAnsi="Century"/>
          <w:color w:val="202124"/>
          <w:lang w:val="id-ID"/>
        </w:rPr>
        <w:t xml:space="preserve">diolah </w:t>
      </w:r>
      <w:r w:rsidRPr="00CC67C6">
        <w:rPr>
          <w:rStyle w:val="y2iqfc"/>
          <w:rFonts w:ascii="Century" w:hAnsi="Century"/>
          <w:color w:val="202124"/>
        </w:rPr>
        <w:t>menjadi teripang kering</w:t>
      </w:r>
      <w:r w:rsidR="003B6AFD">
        <w:rPr>
          <w:rStyle w:val="y2iqfc"/>
          <w:rFonts w:ascii="Century" w:hAnsi="Century"/>
          <w:color w:val="202124"/>
        </w:rPr>
        <w:t xml:space="preserve"> </w:t>
      </w:r>
      <w:r w:rsidR="003B6AFD">
        <w:rPr>
          <w:rStyle w:val="y2iqfc"/>
          <w:rFonts w:ascii="Century" w:hAnsi="Century"/>
          <w:color w:val="202124"/>
        </w:rPr>
        <w:fldChar w:fldCharType="begin" w:fldLock="1"/>
      </w:r>
      <w:r w:rsidR="000C220B">
        <w:rPr>
          <w:rStyle w:val="y2iqfc"/>
          <w:rFonts w:ascii="Century" w:hAnsi="Century"/>
          <w:color w:val="202124"/>
        </w:rPr>
        <w:instrText>ADDIN CSL_CITATION {"citationItems":[{"id":"ITEM-1","itemData":{"ISSN":"2443-2008","author":[{"dropping-particle":"","family":"Purwati","given":"Pradina","non-dropping-particle":"","parse-names":false,"suffix":""},{"dropping-particle":"","family":"Hartati","given":"Retno","non-dropping-particle":"","parse-names":false,"suffix":""}],"container-title":"Marine Research in Indonesia","id":"ITEM-1","issue":"2","issued":{"date-parts":[["2010"]]},"page":"23-30","title":"Eighteen Sea Cucumber Species Fished In Karimunjawa Islands, Java Sea","type":"article-journal","volume":"35"},"uris":["http://www.mendeley.com/documents/?uuid=11c61b4a-d321-4112-a100-2646357958e4"]}],"mendeley":{"formattedCitation":"(Purwati &amp; Hartati, 2010)","plainTextFormattedCitation":"(Purwati &amp; Hartati, 2010)","previouslyFormattedCitation":"(Purwati &amp; Hartati, 2010)"},"properties":{"noteIndex":0},"schema":"https://github.com/citation-style-language/schema/raw/master/csl-citation.json"}</w:instrText>
      </w:r>
      <w:r w:rsidR="003B6AFD">
        <w:rPr>
          <w:rStyle w:val="y2iqfc"/>
          <w:rFonts w:ascii="Century" w:hAnsi="Century"/>
          <w:color w:val="202124"/>
        </w:rPr>
        <w:fldChar w:fldCharType="separate"/>
      </w:r>
      <w:r w:rsidR="000C220B" w:rsidRPr="000C220B">
        <w:rPr>
          <w:rStyle w:val="y2iqfc"/>
          <w:rFonts w:ascii="Century" w:hAnsi="Century"/>
          <w:noProof/>
          <w:color w:val="202124"/>
        </w:rPr>
        <w:t>(Purwati &amp; Hartati, 2010)</w:t>
      </w:r>
      <w:r w:rsidR="003B6AFD">
        <w:rPr>
          <w:rStyle w:val="y2iqfc"/>
          <w:rFonts w:ascii="Century" w:hAnsi="Century"/>
          <w:color w:val="202124"/>
        </w:rPr>
        <w:fldChar w:fldCharType="end"/>
      </w:r>
      <w:r w:rsidRPr="00CC67C6">
        <w:rPr>
          <w:rStyle w:val="y2iqfc"/>
          <w:rFonts w:ascii="Century" w:hAnsi="Century"/>
          <w:color w:val="202124"/>
        </w:rPr>
        <w:t xml:space="preserve">. </w:t>
      </w:r>
      <w:r w:rsidRPr="00CC67C6">
        <w:rPr>
          <w:rStyle w:val="y2iqfc"/>
          <w:rFonts w:ascii="Century" w:hAnsi="Century"/>
          <w:color w:val="202124"/>
          <w:lang w:val="id-ID"/>
        </w:rPr>
        <w:t xml:space="preserve">Pulau Nyamuk terletak di bagian barat </w:t>
      </w:r>
      <w:r w:rsidRPr="00CC67C6">
        <w:rPr>
          <w:rStyle w:val="y2iqfc"/>
          <w:rFonts w:ascii="Century" w:hAnsi="Century"/>
          <w:color w:val="202124"/>
        </w:rPr>
        <w:t>gugusan Kepulauan Karimunjawa dan</w:t>
      </w:r>
      <w:r w:rsidRPr="00CC67C6">
        <w:rPr>
          <w:rStyle w:val="y2iqfc"/>
          <w:rFonts w:ascii="Century" w:hAnsi="Century"/>
          <w:color w:val="202124"/>
          <w:lang w:val="id-ID"/>
        </w:rPr>
        <w:t xml:space="preserve"> dikelilingi oleh ekosistem terumbu karang dan lamun yang sangat baik sebagai habitat teripang </w:t>
      </w:r>
      <w:r w:rsidR="003B6AFD">
        <w:rPr>
          <w:rStyle w:val="y2iqfc"/>
          <w:rFonts w:ascii="Century" w:hAnsi="Century"/>
          <w:color w:val="202124"/>
          <w:lang w:val="id-ID"/>
        </w:rPr>
        <w:fldChar w:fldCharType="begin" w:fldLock="1"/>
      </w:r>
      <w:r w:rsidR="000C220B">
        <w:rPr>
          <w:rStyle w:val="y2iqfc"/>
          <w:rFonts w:ascii="Century" w:hAnsi="Century"/>
          <w:color w:val="202124"/>
          <w:lang w:val="id-ID"/>
        </w:rPr>
        <w:instrText>ADDIN CSL_CITATION {"citationItems":[{"id":"ITEM-1","itemData":{"ISSN":"1055-7903","author":[{"dropping-particle":"","family":"Byrne","given":"Maria","non-dropping-particle":"","parse-names":false,"suffix":""},{"dropping-particle":"","family":"Rowe","given":"Frank","non-dropping-particle":"","parse-names":false,"suffix":""},{"dropping-particle":"","family":"Uthicke","given":"Sven","non-dropping-particle":"","parse-names":false,"suffix":""}],"container-title":"Molecular Phylogenetics and Evolution","id":"ITEM-1","issue":"3","issued":{"date-parts":[["2010"]]},"page":"1068-1081","publisher":"Elsevier","title":"Molecular taxonomy, phylogeny and evolution in the family Stichopodidae (Aspidochirotida: Holothuroidea) based on COI and 16S mitochondrial DNA","type":"article-journal","volume":"56"},"uris":["http://www.mendeley.com/documents/?uuid=5d184761-2258-4f7f-aca1-e0743c543705"]},{"id":"ITEM-2","itemData":{"ISBN":"9251067198","author":[{"dropping-particle":"","family":"Purcell","given":"Steven W","non-dropping-particle":"","parse-names":false,"suffix":""},{"dropping-particle":"","family":"Samyn","given":"Yves","non-dropping-particle":"","parse-names":false,"suffix":""},{"dropping-particle":"","family":"Conand","given":"Chantal","non-dropping-particle":"","parse-names":false,"suffix":""}],"id":"ITEM-2","issued":{"date-parts":[["2012"]]},"publisher":"Southern Cross University","title":"Commercially important sea cucumbers of the world","type":"book"},"uris":["http://www.mendeley.com/documents/?uuid=62c93038-76a9-4009-bc19-f34416557dbc"]}],"mendeley":{"formattedCitation":"(Byrne et al., 2010; Purcell et al., 2012)","plainTextFormattedCitation":"(Byrne et al., 2010; Purcell et al., 2012)","previouslyFormattedCitation":"(Byrne et al., 2010; Purcell et al., 2012)"},"properties":{"noteIndex":0},"schema":"https://github.com/citation-style-language/schema/raw/master/csl-citation.json"}</w:instrText>
      </w:r>
      <w:r w:rsidR="003B6AFD">
        <w:rPr>
          <w:rStyle w:val="y2iqfc"/>
          <w:rFonts w:ascii="Century" w:hAnsi="Century"/>
          <w:color w:val="202124"/>
          <w:lang w:val="id-ID"/>
        </w:rPr>
        <w:fldChar w:fldCharType="separate"/>
      </w:r>
      <w:r w:rsidR="000C220B" w:rsidRPr="000C220B">
        <w:rPr>
          <w:rStyle w:val="y2iqfc"/>
          <w:rFonts w:ascii="Century" w:hAnsi="Century"/>
          <w:noProof/>
          <w:color w:val="202124"/>
          <w:lang w:val="id-ID"/>
        </w:rPr>
        <w:t xml:space="preserve">(Byrne </w:t>
      </w:r>
      <w:r w:rsidR="001E5315" w:rsidRPr="001E5315">
        <w:rPr>
          <w:rStyle w:val="y2iqfc"/>
          <w:rFonts w:ascii="Century" w:hAnsi="Century"/>
          <w:i/>
          <w:noProof/>
          <w:color w:val="202124"/>
          <w:lang w:val="id-ID"/>
        </w:rPr>
        <w:t>et al</w:t>
      </w:r>
      <w:r w:rsidR="000C220B" w:rsidRPr="000C220B">
        <w:rPr>
          <w:rStyle w:val="y2iqfc"/>
          <w:rFonts w:ascii="Century" w:hAnsi="Century"/>
          <w:noProof/>
          <w:color w:val="202124"/>
          <w:lang w:val="id-ID"/>
        </w:rPr>
        <w:t xml:space="preserve">., 2010; Purcell </w:t>
      </w:r>
      <w:r w:rsidR="001E5315" w:rsidRPr="001E5315">
        <w:rPr>
          <w:rStyle w:val="y2iqfc"/>
          <w:rFonts w:ascii="Century" w:hAnsi="Century"/>
          <w:i/>
          <w:noProof/>
          <w:color w:val="202124"/>
          <w:lang w:val="id-ID"/>
        </w:rPr>
        <w:t>et al</w:t>
      </w:r>
      <w:r w:rsidR="000C220B" w:rsidRPr="000C220B">
        <w:rPr>
          <w:rStyle w:val="y2iqfc"/>
          <w:rFonts w:ascii="Century" w:hAnsi="Century"/>
          <w:noProof/>
          <w:color w:val="202124"/>
          <w:lang w:val="id-ID"/>
        </w:rPr>
        <w:t>., 2012)</w:t>
      </w:r>
      <w:r w:rsidR="003B6AFD">
        <w:rPr>
          <w:rStyle w:val="y2iqfc"/>
          <w:rFonts w:ascii="Century" w:hAnsi="Century"/>
          <w:color w:val="202124"/>
          <w:lang w:val="id-ID"/>
        </w:rPr>
        <w:fldChar w:fldCharType="end"/>
      </w:r>
      <w:r w:rsidRPr="00CC67C6">
        <w:rPr>
          <w:rStyle w:val="y2iqfc"/>
          <w:rFonts w:ascii="Century" w:hAnsi="Century"/>
          <w:color w:val="202124"/>
          <w:lang w:val="id-ID"/>
        </w:rPr>
        <w:t xml:space="preserve">. Di Pulau Nyamuk terdapat lima belas nelayan </w:t>
      </w:r>
      <w:r w:rsidRPr="00CC67C6">
        <w:rPr>
          <w:rStyle w:val="y2iqfc"/>
          <w:rFonts w:ascii="Century" w:hAnsi="Century"/>
          <w:color w:val="202124"/>
        </w:rPr>
        <w:t xml:space="preserve">penangkap </w:t>
      </w:r>
      <w:r w:rsidRPr="00CC67C6">
        <w:rPr>
          <w:rStyle w:val="y2iqfc"/>
          <w:rFonts w:ascii="Century" w:hAnsi="Century"/>
          <w:color w:val="202124"/>
          <w:lang w:val="id-ID"/>
        </w:rPr>
        <w:t>teripang</w:t>
      </w:r>
      <w:r w:rsidRPr="00CC67C6">
        <w:rPr>
          <w:rStyle w:val="y2iqfc"/>
          <w:rFonts w:ascii="Century" w:hAnsi="Century"/>
          <w:color w:val="202124"/>
        </w:rPr>
        <w:t xml:space="preserve">, </w:t>
      </w:r>
      <w:r w:rsidRPr="00CC67C6">
        <w:rPr>
          <w:rStyle w:val="y2iqfc"/>
          <w:rFonts w:ascii="Century" w:hAnsi="Century"/>
          <w:color w:val="202124"/>
          <w:lang w:val="id-ID"/>
        </w:rPr>
        <w:t xml:space="preserve">beberapa </w:t>
      </w:r>
      <w:r w:rsidRPr="00CC67C6">
        <w:rPr>
          <w:rStyle w:val="y2iqfc"/>
          <w:rFonts w:ascii="Century" w:hAnsi="Century"/>
          <w:color w:val="202124"/>
        </w:rPr>
        <w:t xml:space="preserve">orang </w:t>
      </w:r>
      <w:r w:rsidRPr="00CC67C6">
        <w:rPr>
          <w:rStyle w:val="y2iqfc"/>
          <w:rFonts w:ascii="Century" w:hAnsi="Century"/>
          <w:color w:val="202124"/>
          <w:lang w:val="id-ID"/>
        </w:rPr>
        <w:t xml:space="preserve">pengolah dan </w:t>
      </w:r>
      <w:r w:rsidRPr="00CC67C6">
        <w:rPr>
          <w:rStyle w:val="y2iqfc"/>
          <w:rFonts w:ascii="Century" w:hAnsi="Century"/>
          <w:color w:val="202124"/>
        </w:rPr>
        <w:t>pengepul teripang</w:t>
      </w:r>
      <w:r w:rsidRPr="00CC67C6">
        <w:rPr>
          <w:rStyle w:val="y2iqfc"/>
          <w:rFonts w:ascii="Century" w:hAnsi="Century"/>
          <w:color w:val="202124"/>
          <w:lang w:val="id-ID"/>
        </w:rPr>
        <w:t xml:space="preserve">. </w:t>
      </w:r>
      <w:r w:rsidRPr="00CC67C6">
        <w:rPr>
          <w:rStyle w:val="y2iqfc"/>
          <w:rFonts w:ascii="Century" w:hAnsi="Century"/>
          <w:color w:val="202124"/>
        </w:rPr>
        <w:t>Jenis teripang yang ditangkap dari perairan Pulau Nyamuk adalah</w:t>
      </w:r>
      <w:r w:rsidRPr="00CC67C6">
        <w:rPr>
          <w:rStyle w:val="y2iqfc"/>
          <w:rFonts w:ascii="Century" w:hAnsi="Century"/>
          <w:color w:val="202124"/>
          <w:lang w:val="id-ID"/>
        </w:rPr>
        <w:t xml:space="preserve"> </w:t>
      </w:r>
      <w:r w:rsidRPr="00CC67C6">
        <w:rPr>
          <w:rStyle w:val="y2iqfc"/>
          <w:rFonts w:ascii="Century" w:hAnsi="Century"/>
          <w:i/>
          <w:color w:val="202124"/>
          <w:lang w:val="id-ID"/>
        </w:rPr>
        <w:t>H. coluber, H. edulis, Personothuria graeffei, Stichopus vastus, S. horrens</w:t>
      </w:r>
      <w:r w:rsidRPr="00CC67C6">
        <w:rPr>
          <w:rStyle w:val="y2iqfc"/>
          <w:rFonts w:ascii="Century" w:hAnsi="Century"/>
          <w:color w:val="202124"/>
          <w:lang w:val="id-ID"/>
        </w:rPr>
        <w:t xml:space="preserve">, dan </w:t>
      </w:r>
      <w:r w:rsidRPr="00CC67C6">
        <w:rPr>
          <w:rStyle w:val="y2iqfc"/>
          <w:rFonts w:ascii="Century" w:hAnsi="Century"/>
          <w:i/>
          <w:color w:val="202124"/>
          <w:lang w:val="id-ID"/>
        </w:rPr>
        <w:t xml:space="preserve">Theleonata anax </w:t>
      </w:r>
      <w:r w:rsidR="003B6AFD">
        <w:rPr>
          <w:rStyle w:val="y2iqfc"/>
          <w:rFonts w:ascii="Century" w:hAnsi="Century"/>
          <w:i/>
          <w:color w:val="202124"/>
          <w:lang w:val="id-ID"/>
        </w:rPr>
        <w:fldChar w:fldCharType="begin" w:fldLock="1"/>
      </w:r>
      <w:r w:rsidR="001E5315">
        <w:rPr>
          <w:rStyle w:val="y2iqfc"/>
          <w:rFonts w:ascii="Century" w:hAnsi="Century"/>
          <w:i/>
          <w:color w:val="202124"/>
          <w:lang w:val="id-ID"/>
        </w:rPr>
        <w:instrText>ADDIN CSL_CITATION {"citationItems":[{"id":"ITEM-1","itemData":{"author":[{"dropping-particle":"","family":"Mustagfirin","given":"Mustagfirin","non-dropping-particle":"","parse-names":false,"suffix":""},{"dropping-particle":"","family":"Hartati","given":"Retno","non-dropping-particle":"","parse-names":false,"suffix":""}],"container-title":"Prosiding Seminar Nasional Hasil-Hasil Penelitian Perikanan dan Kelautan Ke VI Tahun 2016 Universitas Diponegoro","id":"ITEM-1","issued":{"date-parts":[["2017"]]},"page":"529-535","publisher":"Fakultas Perikanan dan Ilmu Kelautan UNDIP","publisher-place":"Semarang","title":"Keanekaragaman Sumber Daya Teripang Di Perairan Pulau Nyamuk, Kepulauan Karimunjawa","type":"paper-conference"},"uris":["http://www.mendeley.com/documents/?uuid=353e6da6-9a22-40d7-beb5-b8657c302efb"]}],"mendeley":{"formattedCitation":"(Mustagfirin &amp; Hartati, 2017)","plainTextFormattedCitation":"(Mustagfirin &amp; Hartati, 2017)","previouslyFormattedCitation":"(Mustagfirin &amp; Hartati, 2017)"},"properties":{"noteIndex":0},"schema":"https://github.com/citation-style-language/schema/raw/master/csl-citation.json"}</w:instrText>
      </w:r>
      <w:r w:rsidR="003B6AFD">
        <w:rPr>
          <w:rStyle w:val="y2iqfc"/>
          <w:rFonts w:ascii="Century" w:hAnsi="Century"/>
          <w:i/>
          <w:color w:val="202124"/>
          <w:lang w:val="id-ID"/>
        </w:rPr>
        <w:fldChar w:fldCharType="separate"/>
      </w:r>
      <w:r w:rsidR="000C220B" w:rsidRPr="000C220B">
        <w:rPr>
          <w:rStyle w:val="y2iqfc"/>
          <w:rFonts w:ascii="Century" w:hAnsi="Century"/>
          <w:noProof/>
          <w:color w:val="202124"/>
          <w:lang w:val="id-ID"/>
        </w:rPr>
        <w:t>(Mustagfirin &amp; Hartati, 2017)</w:t>
      </w:r>
      <w:r w:rsidR="003B6AFD">
        <w:rPr>
          <w:rStyle w:val="y2iqfc"/>
          <w:rFonts w:ascii="Century" w:hAnsi="Century"/>
          <w:i/>
          <w:color w:val="202124"/>
          <w:lang w:val="id-ID"/>
        </w:rPr>
        <w:fldChar w:fldCharType="end"/>
      </w:r>
      <w:r w:rsidRPr="00CC67C6">
        <w:rPr>
          <w:rStyle w:val="y2iqfc"/>
          <w:rFonts w:ascii="Century" w:hAnsi="Century"/>
          <w:i/>
          <w:color w:val="202124"/>
        </w:rPr>
        <w:t xml:space="preserve">. </w:t>
      </w:r>
      <w:r w:rsidRPr="00CC67C6">
        <w:rPr>
          <w:rStyle w:val="y2iqfc"/>
          <w:rFonts w:ascii="Century" w:hAnsi="Century"/>
          <w:color w:val="202124"/>
        </w:rPr>
        <w:t>Khusus untuk species teripang</w:t>
      </w:r>
      <w:r w:rsidRPr="00CC67C6">
        <w:rPr>
          <w:rStyle w:val="y2iqfc"/>
          <w:rFonts w:ascii="Century" w:hAnsi="Century"/>
          <w:i/>
          <w:color w:val="202124"/>
        </w:rPr>
        <w:t xml:space="preserve"> </w:t>
      </w:r>
      <w:r w:rsidRPr="00CC67C6">
        <w:rPr>
          <w:rStyle w:val="y2iqfc"/>
          <w:rFonts w:ascii="Century" w:hAnsi="Century"/>
          <w:color w:val="202124"/>
        </w:rPr>
        <w:t xml:space="preserve">Family Stichopudidae atau yang sering dikenal sebagai Teripang Gamet, </w:t>
      </w:r>
      <w:r w:rsidR="00B70526">
        <w:rPr>
          <w:rStyle w:val="y2iqfc"/>
          <w:rFonts w:ascii="Century" w:hAnsi="Century"/>
          <w:color w:val="202124"/>
        </w:rPr>
        <w:fldChar w:fldCharType="begin" w:fldLock="1"/>
      </w:r>
      <w:r w:rsidR="000C220B">
        <w:rPr>
          <w:rStyle w:val="y2iqfc"/>
          <w:rFonts w:ascii="Century" w:hAnsi="Century"/>
          <w:color w:val="202124"/>
        </w:rPr>
        <w:instrText>ADDIN CSL_CITATION {"citationItems":[{"id":"ITEM-1","itemData":{"author":[{"dropping-particle":"","family":"Hartati","given":"R.","non-dropping-particle":"","parse-names":false,"suffix":""},{"dropping-particle":"","family":"Ambariyanto","given":"A.","non-dropping-particle":"","parse-names":false,"suffix":""},{"dropping-particle":"","family":"Widianingsih","given":"W.","non-dropping-particle":"","parse-names":false,"suffix":""},{"dropping-particle":"","family":"Mahendrajaya","given":"R.T.","non-dropping-particle":"","parse-names":false,"suffix":""},{"dropping-particle":"","family":"Mustagfirin","given":"M.","non-dropping-particle":"","parse-names":false,"suffix":""},{"dropping-particle":"","family":"Prihatinningsih","given":"P.","non-dropping-particle":"","parse-names":false,"suffix":""}],"container-title":"The 4th International Symposium on Marine and Fisheries Research","id":"ITEM-1","issued":{"date-parts":[["2021"]]},"page":"10","publisher":"Departemen of Fisheries, Universitas Gajahmada","publisher-place":"Yogyakarta","title":"Stichopudidae (Holothuroidea: Echinodermata) from Nyamuk Island, Karimunjawa National Park, Central of Java, Indonesia","type":"paper-conference"},"uris":["http://www.mendeley.com/documents/?uuid=8c877ec9-96e6-48ac-8953-9357b12e8e5c"]}],"mendeley":{"formattedCitation":"(R. Hartati et al., 2021)","manualFormatting":"Hartati et al. (2021)","plainTextFormattedCitation":"(R. Hartati et al., 2021)","previouslyFormattedCitation":"(R. Hartati et al., 2021)"},"properties":{"noteIndex":0},"schema":"https://github.com/citation-style-language/schema/raw/master/csl-citation.json"}</w:instrText>
      </w:r>
      <w:r w:rsidR="00B70526">
        <w:rPr>
          <w:rStyle w:val="y2iqfc"/>
          <w:rFonts w:ascii="Century" w:hAnsi="Century"/>
          <w:color w:val="202124"/>
        </w:rPr>
        <w:fldChar w:fldCharType="separate"/>
      </w:r>
      <w:r w:rsidR="00B70526" w:rsidRPr="00B70526">
        <w:rPr>
          <w:rStyle w:val="y2iqfc"/>
          <w:rFonts w:ascii="Century" w:hAnsi="Century"/>
          <w:noProof/>
          <w:color w:val="202124"/>
        </w:rPr>
        <w:t xml:space="preserve">Hartati </w:t>
      </w:r>
      <w:r w:rsidR="001E5315" w:rsidRPr="001E5315">
        <w:rPr>
          <w:rStyle w:val="y2iqfc"/>
          <w:rFonts w:ascii="Century" w:hAnsi="Century"/>
          <w:i/>
          <w:noProof/>
          <w:color w:val="202124"/>
        </w:rPr>
        <w:t>et al</w:t>
      </w:r>
      <w:r w:rsidR="00B70526" w:rsidRPr="00B70526">
        <w:rPr>
          <w:rStyle w:val="y2iqfc"/>
          <w:rFonts w:ascii="Century" w:hAnsi="Century"/>
          <w:noProof/>
          <w:color w:val="202124"/>
        </w:rPr>
        <w:t xml:space="preserve">. </w:t>
      </w:r>
      <w:r w:rsidR="00B70526">
        <w:rPr>
          <w:rStyle w:val="y2iqfc"/>
          <w:rFonts w:ascii="Century" w:hAnsi="Century"/>
          <w:noProof/>
          <w:color w:val="202124"/>
        </w:rPr>
        <w:t>(</w:t>
      </w:r>
      <w:r w:rsidR="00B70526" w:rsidRPr="00B70526">
        <w:rPr>
          <w:rStyle w:val="y2iqfc"/>
          <w:rFonts w:ascii="Century" w:hAnsi="Century"/>
          <w:noProof/>
          <w:color w:val="202124"/>
        </w:rPr>
        <w:t>2021)</w:t>
      </w:r>
      <w:r w:rsidR="00B70526">
        <w:rPr>
          <w:rStyle w:val="y2iqfc"/>
          <w:rFonts w:ascii="Century" w:hAnsi="Century"/>
          <w:color w:val="202124"/>
        </w:rPr>
        <w:fldChar w:fldCharType="end"/>
      </w:r>
      <w:r w:rsidR="00B70526">
        <w:rPr>
          <w:rStyle w:val="y2iqfc"/>
          <w:rFonts w:ascii="Century" w:hAnsi="Century"/>
          <w:color w:val="202124"/>
        </w:rPr>
        <w:t xml:space="preserve"> </w:t>
      </w:r>
      <w:r w:rsidRPr="00CC67C6">
        <w:rPr>
          <w:rStyle w:val="y2iqfc"/>
          <w:rFonts w:ascii="Century" w:hAnsi="Century"/>
          <w:color w:val="202124"/>
        </w:rPr>
        <w:t>berhasil mengindentifikasi 11 s</w:t>
      </w:r>
      <w:r w:rsidRPr="00CC67C6">
        <w:rPr>
          <w:rStyle w:val="y2iqfc"/>
          <w:rFonts w:ascii="Century" w:hAnsi="Century"/>
          <w:color w:val="202124"/>
          <w:lang w:val="id-ID"/>
        </w:rPr>
        <w:t>pesies</w:t>
      </w:r>
      <w:r w:rsidRPr="00CC67C6">
        <w:rPr>
          <w:rStyle w:val="y2iqfc"/>
          <w:rFonts w:ascii="Century" w:hAnsi="Century"/>
          <w:color w:val="202124"/>
        </w:rPr>
        <w:t>, yang t</w:t>
      </w:r>
      <w:r w:rsidRPr="00CC67C6">
        <w:rPr>
          <w:rStyle w:val="y2iqfc"/>
          <w:rFonts w:ascii="Century" w:hAnsi="Century"/>
          <w:color w:val="202124"/>
          <w:lang w:val="id-ID"/>
        </w:rPr>
        <w:t xml:space="preserve">ermasuk </w:t>
      </w:r>
      <w:r w:rsidRPr="00CC67C6">
        <w:rPr>
          <w:rStyle w:val="y2iqfc"/>
          <w:rFonts w:ascii="Century" w:hAnsi="Century"/>
          <w:color w:val="202124"/>
        </w:rPr>
        <w:t xml:space="preserve">teripang yang </w:t>
      </w:r>
      <w:r w:rsidRPr="00CC67C6">
        <w:rPr>
          <w:rStyle w:val="y2iqfc"/>
          <w:rFonts w:ascii="Century" w:hAnsi="Century"/>
          <w:color w:val="202124"/>
          <w:lang w:val="id-ID"/>
        </w:rPr>
        <w:t xml:space="preserve">penting secara komersial </w:t>
      </w:r>
      <w:r w:rsidR="00B70526">
        <w:rPr>
          <w:rStyle w:val="y2iqfc"/>
          <w:rFonts w:ascii="Century" w:hAnsi="Century"/>
          <w:color w:val="202124"/>
          <w:lang w:val="id-ID"/>
        </w:rPr>
        <w:fldChar w:fldCharType="begin" w:fldLock="1"/>
      </w:r>
      <w:r w:rsidR="000C220B">
        <w:rPr>
          <w:rStyle w:val="y2iqfc"/>
          <w:rFonts w:ascii="Century" w:hAnsi="Century"/>
          <w:color w:val="202124"/>
          <w:lang w:val="id-ID"/>
        </w:rPr>
        <w:instrText>ADDIN CSL_CITATION {"citationItems":[{"id":"ITEM-1","itemData":{"author":[{"dropping-particle":"","family":"Khotimchenko","given":"Yuri","non-dropping-particle":"","parse-names":false,"suffix":""}],"container-title":"International Journal of Molecular Sciences","id":"ITEM-1","issue":"5","issued":{"date-parts":[["2018"]]},"page":"1342","publisher":"Multidisciplinary Digital Publishing Institute","title":"Pharmacological potential of sea cucumbers","type":"article-journal","volume":"19"},"uris":["http://www.mendeley.com/documents/?uuid=f19e2ddf-6af3-453b-b2a0-ae2a6b2e78a3"]}],"mendeley":{"formattedCitation":"(Khotimchenko, 2018)","plainTextFormattedCitation":"(Khotimchenko, 2018)","previouslyFormattedCitation":"(Khotimchenko, 2018)"},"properties":{"noteIndex":0},"schema":"https://github.com/citation-style-language/schema/raw/master/csl-citation.json"}</w:instrText>
      </w:r>
      <w:r w:rsidR="00B70526">
        <w:rPr>
          <w:rStyle w:val="y2iqfc"/>
          <w:rFonts w:ascii="Century" w:hAnsi="Century"/>
          <w:color w:val="202124"/>
          <w:lang w:val="id-ID"/>
        </w:rPr>
        <w:fldChar w:fldCharType="separate"/>
      </w:r>
      <w:r w:rsidR="000C220B" w:rsidRPr="000C220B">
        <w:rPr>
          <w:rStyle w:val="y2iqfc"/>
          <w:rFonts w:ascii="Century" w:hAnsi="Century"/>
          <w:noProof/>
          <w:color w:val="202124"/>
          <w:lang w:val="id-ID"/>
        </w:rPr>
        <w:t>(Khotimchenko, 2018)</w:t>
      </w:r>
      <w:r w:rsidR="00B70526">
        <w:rPr>
          <w:rStyle w:val="y2iqfc"/>
          <w:rFonts w:ascii="Century" w:hAnsi="Century"/>
          <w:color w:val="202124"/>
          <w:lang w:val="id-ID"/>
        </w:rPr>
        <w:fldChar w:fldCharType="end"/>
      </w:r>
      <w:r w:rsidRPr="00CC67C6">
        <w:rPr>
          <w:rStyle w:val="y2iqfc"/>
          <w:rFonts w:ascii="Century" w:hAnsi="Century"/>
          <w:color w:val="202124"/>
        </w:rPr>
        <w:t xml:space="preserve"> dan </w:t>
      </w:r>
      <w:r w:rsidRPr="00CC67C6">
        <w:rPr>
          <w:rStyle w:val="y2iqfc"/>
          <w:rFonts w:ascii="Century" w:hAnsi="Century"/>
          <w:color w:val="202124"/>
          <w:lang w:val="id-ID"/>
        </w:rPr>
        <w:t xml:space="preserve">diolah sebagai </w:t>
      </w:r>
      <w:r w:rsidRPr="00CC67C6">
        <w:rPr>
          <w:rStyle w:val="y2iqfc"/>
          <w:rFonts w:ascii="Century" w:hAnsi="Century"/>
          <w:color w:val="202124"/>
        </w:rPr>
        <w:t xml:space="preserve">produk </w:t>
      </w:r>
      <w:r w:rsidRPr="00CC67C6">
        <w:rPr>
          <w:rStyle w:val="y2iqfc"/>
          <w:rFonts w:ascii="Century" w:hAnsi="Century"/>
          <w:color w:val="202124"/>
          <w:lang w:val="id-ID"/>
        </w:rPr>
        <w:t>teripang</w:t>
      </w:r>
      <w:r w:rsidRPr="00CC67C6">
        <w:rPr>
          <w:rStyle w:val="y2iqfc"/>
          <w:rFonts w:ascii="Century" w:hAnsi="Century"/>
          <w:color w:val="202124"/>
        </w:rPr>
        <w:t xml:space="preserve"> kering</w:t>
      </w:r>
      <w:r w:rsidRPr="00CC67C6">
        <w:rPr>
          <w:rStyle w:val="y2iqfc"/>
          <w:rFonts w:ascii="Century" w:hAnsi="Century"/>
          <w:color w:val="202124"/>
          <w:lang w:val="id-ID"/>
        </w:rPr>
        <w:t xml:space="preserve">. Produk ini memiliki harga yang lebih tinggi </w:t>
      </w:r>
      <w:r w:rsidRPr="00CC67C6">
        <w:rPr>
          <w:rStyle w:val="y2iqfc"/>
          <w:rFonts w:ascii="Century" w:hAnsi="Century"/>
          <w:color w:val="202124"/>
        </w:rPr>
        <w:t>dari jenis yang lain, sehingga permintaan juga meningkat setiap tahunnya</w:t>
      </w:r>
      <w:r w:rsidRPr="00CC67C6">
        <w:rPr>
          <w:rStyle w:val="y2iqfc"/>
          <w:rFonts w:ascii="Century" w:hAnsi="Century"/>
          <w:color w:val="202124"/>
          <w:lang w:val="id-ID"/>
        </w:rPr>
        <w:t>). Oleh karena itu perlu dilakukan konservasi</w:t>
      </w:r>
      <w:r w:rsidRPr="00CC67C6">
        <w:rPr>
          <w:rStyle w:val="y2iqfc"/>
          <w:rFonts w:ascii="Century" w:hAnsi="Century"/>
          <w:color w:val="202124"/>
        </w:rPr>
        <w:t>, s</w:t>
      </w:r>
      <w:r w:rsidRPr="00CC67C6">
        <w:rPr>
          <w:rStyle w:val="y2iqfc"/>
          <w:rFonts w:ascii="Century" w:hAnsi="Century"/>
          <w:color w:val="202124"/>
          <w:lang w:val="id-ID"/>
        </w:rPr>
        <w:t>alah satu</w:t>
      </w:r>
      <w:r w:rsidRPr="00CC67C6">
        <w:rPr>
          <w:rStyle w:val="y2iqfc"/>
          <w:rFonts w:ascii="Century" w:hAnsi="Century"/>
          <w:color w:val="202124"/>
        </w:rPr>
        <w:t xml:space="preserve">nya adalah dengan usaha budidaya Teripang. </w:t>
      </w:r>
      <w:r w:rsidRPr="00CC67C6">
        <w:rPr>
          <w:rStyle w:val="y2iqfc"/>
          <w:rFonts w:ascii="Century" w:hAnsi="Century"/>
          <w:color w:val="202124"/>
          <w:lang w:val="id-ID"/>
        </w:rPr>
        <w:t xml:space="preserve"> </w:t>
      </w:r>
      <w:r w:rsidR="00B70526">
        <w:rPr>
          <w:rStyle w:val="y2iqfc"/>
          <w:rFonts w:ascii="Century" w:hAnsi="Century"/>
          <w:color w:val="202124"/>
          <w:lang w:val="id-ID"/>
        </w:rPr>
        <w:fldChar w:fldCharType="begin" w:fldLock="1"/>
      </w:r>
      <w:r w:rsidR="000C220B">
        <w:rPr>
          <w:rStyle w:val="y2iqfc"/>
          <w:rFonts w:ascii="Century" w:hAnsi="Century"/>
          <w:color w:val="202124"/>
          <w:lang w:val="id-ID"/>
        </w:rPr>
        <w:instrText>ADDIN CSL_CITATION {"citationItems":[{"id":"ITEM-1","itemData":{"ISBN":"1755-1315","author":[{"dropping-particle":"","family":"Hartati","given":"R","non-dropping-particle":"","parse-names":false,"suffix":""},{"dropping-particle":"","family":"Zainuri","given":"M","non-dropping-particle":"","parse-names":false,"suffix":""},{"dropping-particle":"","family":"Ambariyanto","given":"A","non-dropping-particle":"","parse-names":false,"suffix":""},{"dropping-particle":"","family":"Widianingsih","given":"W","non-dropping-particle":"","parse-names":false,"suffix":""},{"dropping-particle":"","family":"Panji","given":"F","non-dropping-particle":"","parse-names":false,"suffix":""}],"container-title":"IOP Conference Series: Earth and Environmental Science","id":"ITEM-1","issue":"1","issued":{"date-parts":[["2021"]]},"page":"12019","publisher":"IOP Publishing","title":"Ranching of sea cucumber in Indonesia: A study case of Holothuria atra","type":"paper-conference","volume":"777"},"uris":["http://www.mendeley.com/documents/?uuid=f9e28293-17af-4d40-8a30-ddfd4cbedd23"]}],"mendeley":{"formattedCitation":"(R Hartati et al., 2021)","manualFormatting":"(Hartati et al. 2021)","plainTextFormattedCitation":"(R Hartati et al., 2021)","previouslyFormattedCitation":"(R Hartati et al., 2021)"},"properties":{"noteIndex":0},"schema":"https://github.com/citation-style-language/schema/raw/master/csl-citation.json"}</w:instrText>
      </w:r>
      <w:r w:rsidR="00B70526">
        <w:rPr>
          <w:rStyle w:val="y2iqfc"/>
          <w:rFonts w:ascii="Century" w:hAnsi="Century"/>
          <w:color w:val="202124"/>
          <w:lang w:val="id-ID"/>
        </w:rPr>
        <w:fldChar w:fldCharType="separate"/>
      </w:r>
      <w:r w:rsidR="000C220B">
        <w:rPr>
          <w:rStyle w:val="y2iqfc"/>
          <w:rFonts w:ascii="Century" w:hAnsi="Century"/>
          <w:noProof/>
          <w:color w:val="202124"/>
          <w:lang w:val="id-ID"/>
        </w:rPr>
        <w:t>(</w:t>
      </w:r>
      <w:r w:rsidR="00B70526" w:rsidRPr="00B70526">
        <w:rPr>
          <w:rStyle w:val="y2iqfc"/>
          <w:rFonts w:ascii="Century" w:hAnsi="Century"/>
          <w:noProof/>
          <w:color w:val="202124"/>
          <w:lang w:val="id-ID"/>
        </w:rPr>
        <w:t xml:space="preserve">Hartati </w:t>
      </w:r>
      <w:r w:rsidR="001E5315" w:rsidRPr="001E5315">
        <w:rPr>
          <w:rStyle w:val="y2iqfc"/>
          <w:rFonts w:ascii="Century" w:hAnsi="Century"/>
          <w:i/>
          <w:noProof/>
          <w:color w:val="202124"/>
          <w:lang w:val="id-ID"/>
        </w:rPr>
        <w:t>et al</w:t>
      </w:r>
      <w:r w:rsidR="00B70526" w:rsidRPr="00B70526">
        <w:rPr>
          <w:rStyle w:val="y2iqfc"/>
          <w:rFonts w:ascii="Century" w:hAnsi="Century"/>
          <w:noProof/>
          <w:color w:val="202124"/>
          <w:lang w:val="id-ID"/>
        </w:rPr>
        <w:t>. 2021)</w:t>
      </w:r>
      <w:r w:rsidR="00B70526">
        <w:rPr>
          <w:rStyle w:val="y2iqfc"/>
          <w:rFonts w:ascii="Century" w:hAnsi="Century"/>
          <w:color w:val="202124"/>
          <w:lang w:val="id-ID"/>
        </w:rPr>
        <w:fldChar w:fldCharType="end"/>
      </w:r>
      <w:r w:rsidRPr="00CC67C6">
        <w:rPr>
          <w:rStyle w:val="y2iqfc"/>
          <w:rFonts w:ascii="Century" w:hAnsi="Century"/>
          <w:color w:val="202124"/>
          <w:lang w:val="id-ID"/>
        </w:rPr>
        <w:t xml:space="preserve"> menjelaskan bahwa </w:t>
      </w:r>
      <w:r w:rsidRPr="00CC67C6">
        <w:rPr>
          <w:rStyle w:val="y2iqfc"/>
          <w:rFonts w:ascii="Century" w:hAnsi="Century"/>
          <w:color w:val="202124"/>
        </w:rPr>
        <w:t xml:space="preserve">pada budidaya teripang,  </w:t>
      </w:r>
      <w:r w:rsidRPr="00CC67C6">
        <w:rPr>
          <w:rStyle w:val="y2iqfc"/>
          <w:rFonts w:ascii="Century" w:hAnsi="Century"/>
          <w:color w:val="202124"/>
          <w:lang w:val="id-ID"/>
        </w:rPr>
        <w:t xml:space="preserve">input yang rendah selama proses pertumbuhannya akan memberikan keuntungan bagi masyarakat pesisir karena masih mampu menghasilkan teripang </w:t>
      </w:r>
      <w:r w:rsidRPr="00CC67C6">
        <w:rPr>
          <w:rStyle w:val="y2iqfc"/>
          <w:rFonts w:ascii="Century" w:hAnsi="Century"/>
          <w:color w:val="202124"/>
        </w:rPr>
        <w:t xml:space="preserve">dengan </w:t>
      </w:r>
      <w:r w:rsidRPr="00CC67C6">
        <w:rPr>
          <w:rStyle w:val="y2iqfc"/>
          <w:rFonts w:ascii="Century" w:hAnsi="Century"/>
          <w:color w:val="202124"/>
          <w:lang w:val="id-ID"/>
        </w:rPr>
        <w:t xml:space="preserve">ukuran </w:t>
      </w:r>
      <w:r w:rsidRPr="00CC67C6">
        <w:rPr>
          <w:rStyle w:val="y2iqfc"/>
          <w:rFonts w:ascii="Century" w:hAnsi="Century"/>
          <w:color w:val="202124"/>
        </w:rPr>
        <w:t>yang dapat dipasarkan</w:t>
      </w:r>
      <w:r w:rsidRPr="00CC67C6">
        <w:rPr>
          <w:rStyle w:val="y2iqfc"/>
          <w:rFonts w:ascii="Century" w:hAnsi="Century"/>
          <w:color w:val="202124"/>
          <w:lang w:val="id-ID"/>
        </w:rPr>
        <w:t xml:space="preserve">. </w:t>
      </w:r>
    </w:p>
    <w:p w:rsidR="00CC67C6" w:rsidRDefault="00CC67C6" w:rsidP="00D624C7">
      <w:pPr>
        <w:pStyle w:val="IEEEParagraph"/>
        <w:ind w:firstLine="284"/>
        <w:rPr>
          <w:rStyle w:val="longtext"/>
          <w:rFonts w:ascii="Century" w:hAnsi="Century"/>
          <w:shd w:val="clear" w:color="auto" w:fill="FFFFFF"/>
        </w:rPr>
      </w:pPr>
      <w:r>
        <w:rPr>
          <w:rStyle w:val="y2iqfc"/>
          <w:rFonts w:ascii="Century" w:hAnsi="Century"/>
          <w:color w:val="202124"/>
        </w:rPr>
        <w:t>Usaha pengenalan budidaya Teripang Gamet telah dilakukan, namun dalam pelaksanaannya mengalami kendala, yaitu keterbatasan ketersediaan benih</w:t>
      </w:r>
      <w:r w:rsidR="00B70526">
        <w:rPr>
          <w:rStyle w:val="y2iqfc"/>
          <w:rFonts w:ascii="Century" w:hAnsi="Century"/>
          <w:color w:val="202124"/>
        </w:rPr>
        <w:t xml:space="preserve"> </w:t>
      </w:r>
      <w:r w:rsidR="00B70526">
        <w:rPr>
          <w:rStyle w:val="y2iqfc"/>
          <w:rFonts w:ascii="Century" w:hAnsi="Century"/>
          <w:color w:val="202124"/>
        </w:rPr>
        <w:fldChar w:fldCharType="begin" w:fldLock="1"/>
      </w:r>
      <w:r w:rsidR="000C220B">
        <w:rPr>
          <w:rStyle w:val="y2iqfc"/>
          <w:rFonts w:ascii="Century" w:hAnsi="Century"/>
          <w:color w:val="202124"/>
        </w:rPr>
        <w:instrText>ADDIN CSL_CITATION {"citationItems":[{"id":"ITEM-1","itemData":{"author":[{"dropping-particle":"","family":"Ambariyanto","given":"Ambariyanto","non-dropping-particle":"","parse-names":false,"suffix":""},{"dropping-particle":"","family":"Hartati","given":"R.","non-dropping-particle":"","parse-names":false,"suffix":""},{"dropping-particle":"","family":"Widianingsih","given":"Widianingsih","non-dropping-particle":"","parse-names":false,"suffix":""}],"id":"ITEM-1","issued":{"date-parts":[["2021"]]},"number-of-pages":"65","publisher-place":"Bogor","title":"Optimalisasi metode sea ranching berbasis masyarakat: studi kasus produksi stichopus hermannii Di Kepulauan Karimunjawa","type":"report"},"uris":["http://www.mendeley.com/documents/?uuid=6fb09436-bc1e-449b-9ce6-61ececd0d135"]}],"mendeley":{"formattedCitation":"(Ambariyanto et al., 2021)","plainTextFormattedCitation":"(Ambariyanto et al., 2021)","previouslyFormattedCitation":"(Ambariyanto et al., 2021)"},"properties":{"noteIndex":0},"schema":"https://github.com/citation-style-language/schema/raw/master/csl-citation.json"}</w:instrText>
      </w:r>
      <w:r w:rsidR="00B70526">
        <w:rPr>
          <w:rStyle w:val="y2iqfc"/>
          <w:rFonts w:ascii="Century" w:hAnsi="Century"/>
          <w:color w:val="202124"/>
        </w:rPr>
        <w:fldChar w:fldCharType="separate"/>
      </w:r>
      <w:r w:rsidR="000C220B" w:rsidRPr="000C220B">
        <w:rPr>
          <w:rStyle w:val="y2iqfc"/>
          <w:rFonts w:ascii="Century" w:hAnsi="Century"/>
          <w:noProof/>
          <w:color w:val="202124"/>
        </w:rPr>
        <w:t xml:space="preserve">(Ambariyanto </w:t>
      </w:r>
      <w:r w:rsidR="001E5315" w:rsidRPr="001E5315">
        <w:rPr>
          <w:rStyle w:val="y2iqfc"/>
          <w:rFonts w:ascii="Century" w:hAnsi="Century"/>
          <w:i/>
          <w:noProof/>
          <w:color w:val="202124"/>
        </w:rPr>
        <w:t>et al</w:t>
      </w:r>
      <w:r w:rsidR="000C220B" w:rsidRPr="000C220B">
        <w:rPr>
          <w:rStyle w:val="y2iqfc"/>
          <w:rFonts w:ascii="Century" w:hAnsi="Century"/>
          <w:noProof/>
          <w:color w:val="202124"/>
        </w:rPr>
        <w:t>., 2021)</w:t>
      </w:r>
      <w:r w:rsidR="00B70526">
        <w:rPr>
          <w:rStyle w:val="y2iqfc"/>
          <w:rFonts w:ascii="Century" w:hAnsi="Century"/>
          <w:color w:val="202124"/>
        </w:rPr>
        <w:fldChar w:fldCharType="end"/>
      </w:r>
      <w:r>
        <w:rPr>
          <w:rStyle w:val="y2iqfc"/>
          <w:rFonts w:ascii="Century" w:hAnsi="Century"/>
          <w:color w:val="202124"/>
        </w:rPr>
        <w:t xml:space="preserve">. Benih pada Teripang Gamet dapat disediakan dengan teknik fission </w:t>
      </w:r>
      <w:r w:rsidR="00B70526">
        <w:rPr>
          <w:rStyle w:val="y2iqfc"/>
          <w:rFonts w:ascii="Century" w:hAnsi="Century"/>
          <w:color w:val="202124"/>
        </w:rPr>
        <w:fldChar w:fldCharType="begin" w:fldLock="1"/>
      </w:r>
      <w:r w:rsidR="000C220B">
        <w:rPr>
          <w:rStyle w:val="y2iqfc"/>
          <w:rFonts w:ascii="Century" w:hAnsi="Century"/>
          <w:color w:val="202124"/>
        </w:rPr>
        <w:instrText>ADDIN CSL_CITATION {"citationItems":[{"id":"ITEM-1","itemData":{"ISSN":"2406-7598","author":[{"dropping-particle":"","family":"Hartati","given":"R.","non-dropping-particle":"","parse-names":false,"suffix":""},{"dropping-particle":"","family":"Widianingsih","given":"Widianingsih","non-dropping-particle":"","parse-names":false,"suffix":""},{"dropping-particle":"","family":"Purwati","given":"Pradina","non-dropping-particle":"","parse-names":false,"suffix":""}],"container-title":"ILMU KELAUTAN: Indonesian Journal of Marine Sciences","id":"ITEM-1","issue":"2","issued":{"date-parts":[["2013"]]},"page":"112-118","publisher":"Marine Science Department Diponegoro University","title":"Fission Reproduction of Two Stichopudidae Species (Holothuria: Echinodermata)(Reproduksi Fission dari Dua Species Teripang Famili Stichopudidae (Holothuria: Echinodermata)","type":"article-journal","volume":"18"},"uris":["http://www.mendeley.com/documents/?uuid=59739e09-f0ac-4dd0-8793-79b66a242db4"]}],"mendeley":{"formattedCitation":"(R. Hartati et al., 2013)","plainTextFormattedCitation":"(R. Hartati et al., 2013)","previouslyFormattedCitation":"(R. Hartati et al., 2013)"},"properties":{"noteIndex":0},"schema":"https://github.com/citation-style-language/schema/raw/master/csl-citation.json"}</w:instrText>
      </w:r>
      <w:r w:rsidR="00B70526">
        <w:rPr>
          <w:rStyle w:val="y2iqfc"/>
          <w:rFonts w:ascii="Century" w:hAnsi="Century"/>
          <w:color w:val="202124"/>
        </w:rPr>
        <w:fldChar w:fldCharType="separate"/>
      </w:r>
      <w:r w:rsidR="00D624C7">
        <w:rPr>
          <w:rStyle w:val="y2iqfc"/>
          <w:rFonts w:ascii="Century" w:hAnsi="Century"/>
          <w:noProof/>
          <w:color w:val="202124"/>
        </w:rPr>
        <w:t>(</w:t>
      </w:r>
      <w:r w:rsidR="000C220B" w:rsidRPr="000C220B">
        <w:rPr>
          <w:rStyle w:val="y2iqfc"/>
          <w:rFonts w:ascii="Century" w:hAnsi="Century"/>
          <w:noProof/>
          <w:color w:val="202124"/>
        </w:rPr>
        <w:t xml:space="preserve">Hartati </w:t>
      </w:r>
      <w:r w:rsidR="001E5315" w:rsidRPr="001E5315">
        <w:rPr>
          <w:rStyle w:val="y2iqfc"/>
          <w:rFonts w:ascii="Century" w:hAnsi="Century"/>
          <w:i/>
          <w:noProof/>
          <w:color w:val="202124"/>
        </w:rPr>
        <w:t>et al</w:t>
      </w:r>
      <w:r w:rsidR="000C220B" w:rsidRPr="000C220B">
        <w:rPr>
          <w:rStyle w:val="y2iqfc"/>
          <w:rFonts w:ascii="Century" w:hAnsi="Century"/>
          <w:noProof/>
          <w:color w:val="202124"/>
        </w:rPr>
        <w:t>., 2013)</w:t>
      </w:r>
      <w:r w:rsidR="00B70526">
        <w:rPr>
          <w:rStyle w:val="y2iqfc"/>
          <w:rFonts w:ascii="Century" w:hAnsi="Century"/>
          <w:color w:val="202124"/>
        </w:rPr>
        <w:fldChar w:fldCharType="end"/>
      </w:r>
      <w:r>
        <w:rPr>
          <w:rStyle w:val="y2iqfc"/>
          <w:rFonts w:ascii="Century" w:hAnsi="Century"/>
          <w:color w:val="202124"/>
        </w:rPr>
        <w:t xml:space="preserve">, karena secara alami mampu melakukan </w:t>
      </w:r>
      <w:r>
        <w:rPr>
          <w:rStyle w:val="y2iqfc"/>
          <w:rFonts w:ascii="Century" w:hAnsi="Century"/>
          <w:color w:val="202124"/>
          <w:lang w:val="id-ID"/>
        </w:rPr>
        <w:t>reproduksi aseksual</w:t>
      </w:r>
      <w:r>
        <w:rPr>
          <w:rStyle w:val="y2iqfc"/>
          <w:rFonts w:ascii="Century" w:hAnsi="Century"/>
          <w:color w:val="202124"/>
        </w:rPr>
        <w:t xml:space="preserve"> melalui proses pembelahan diri.  </w:t>
      </w:r>
      <w:r>
        <w:rPr>
          <w:rStyle w:val="y2iqfc"/>
          <w:rFonts w:ascii="Century" w:hAnsi="Century"/>
          <w:color w:val="202124"/>
          <w:lang w:val="id-ID"/>
        </w:rPr>
        <w:t xml:space="preserve">Setelah pembelahan, bagian anterior tubuh lengkap dengan mulut dan tentakel dan beberapa organ internal akan beregenerasi dan tumbuh serta bagian posterior dengan anus, beberapa saluran usus dan saluran pernapasan, menjadi individu baru </w:t>
      </w:r>
      <w:r w:rsidR="00B70526">
        <w:rPr>
          <w:rStyle w:val="y2iqfc"/>
          <w:rFonts w:ascii="Century" w:hAnsi="Century"/>
          <w:color w:val="202124"/>
          <w:lang w:val="id-ID"/>
        </w:rPr>
        <w:fldChar w:fldCharType="begin" w:fldLock="1"/>
      </w:r>
      <w:r w:rsidR="001E5315">
        <w:rPr>
          <w:rStyle w:val="y2iqfc"/>
          <w:rFonts w:ascii="Century" w:hAnsi="Century"/>
          <w:color w:val="202124"/>
          <w:lang w:val="id-ID"/>
        </w:rPr>
        <w:instrText>ADDIN CSL_CITATION {"citationItems":[{"id":"ITEM-1","itemData":{"ISSN":"0853-7291","author":[{"dropping-particle":"","family":"Hartati","given":"Retno","non-dropping-particle":"","parse-names":false,"suffix":""},{"dropping-particle":"","family":"Endrawati","given":"Hadi","non-dropping-particle":"","parse-names":false,"suffix":""}],"container-title":"Indonesian Journal of Marine Sciences/Ilmu Kelautan","id":"ITEM-1","issue":"2","issued":{"date-parts":[["2016"]]},"page":"93-100","title":"The Growth of Sea cucumber Stichopus herrmanni After Transverse Induced Fission in Two and Three Fission Plane.","type":"article-journal","volume":"21"},"uris":["http://www.mendeley.com/documents/?uuid=fa3eb5d8-22f3-47fc-86a0-cf6588658167"]}],"mendeley":{"formattedCitation":"(Retno Hartati &amp; Endrawati, 2016)","plainTextFormattedCitation":"(Retno Hartati &amp; Endrawati, 2016)","previouslyFormattedCitation":"(Retno Hartati &amp; Endrawati, 2016)"},"properties":{"noteIndex":0},"schema":"https://github.com/citation-style-language/schema/raw/master/csl-citation.json"}</w:instrText>
      </w:r>
      <w:r w:rsidR="00B70526">
        <w:rPr>
          <w:rStyle w:val="y2iqfc"/>
          <w:rFonts w:ascii="Century" w:hAnsi="Century"/>
          <w:color w:val="202124"/>
          <w:lang w:val="id-ID"/>
        </w:rPr>
        <w:fldChar w:fldCharType="separate"/>
      </w:r>
      <w:r w:rsidR="000C220B" w:rsidRPr="000C220B">
        <w:rPr>
          <w:rStyle w:val="y2iqfc"/>
          <w:rFonts w:ascii="Century" w:hAnsi="Century"/>
          <w:noProof/>
          <w:color w:val="202124"/>
          <w:lang w:val="id-ID"/>
        </w:rPr>
        <w:t>(Retno Hartati &amp; Endrawati, 2016)</w:t>
      </w:r>
      <w:r w:rsidR="00B70526">
        <w:rPr>
          <w:rStyle w:val="y2iqfc"/>
          <w:rFonts w:ascii="Century" w:hAnsi="Century"/>
          <w:color w:val="202124"/>
          <w:lang w:val="id-ID"/>
        </w:rPr>
        <w:fldChar w:fldCharType="end"/>
      </w:r>
      <w:r>
        <w:rPr>
          <w:rStyle w:val="y2iqfc"/>
          <w:rFonts w:ascii="Century" w:hAnsi="Century"/>
          <w:color w:val="202124"/>
          <w:lang w:val="id-ID"/>
        </w:rPr>
        <w:t xml:space="preserve">. Oleh karena itu, </w:t>
      </w:r>
      <w:r>
        <w:rPr>
          <w:rStyle w:val="y2iqfc"/>
          <w:rFonts w:ascii="Century" w:hAnsi="Century"/>
          <w:color w:val="202124"/>
        </w:rPr>
        <w:t xml:space="preserve">kegiatan pengabdian kepada masyarakat </w:t>
      </w:r>
      <w:r>
        <w:rPr>
          <w:rStyle w:val="y2iqfc"/>
          <w:rFonts w:ascii="Century" w:hAnsi="Century"/>
          <w:color w:val="202124"/>
          <w:lang w:val="id-ID"/>
        </w:rPr>
        <w:t xml:space="preserve">ini bertujuan untuk </w:t>
      </w:r>
      <w:r>
        <w:rPr>
          <w:rStyle w:val="y2iqfc"/>
          <w:rFonts w:ascii="Century" w:hAnsi="Century"/>
          <w:color w:val="202124"/>
        </w:rPr>
        <w:t xml:space="preserve">mengintroduksikan melalui penyuluhan, demonstrasi dan praktek mandiri </w:t>
      </w:r>
      <w:r>
        <w:rPr>
          <w:rFonts w:ascii="Century" w:hAnsi="Century"/>
          <w:lang w:val="pt-BR"/>
        </w:rPr>
        <w:t>produksi benih melalui teknik fission pada budidaya teripang gamet  di Pulau Nyamuk Kepulauan Karimunjawa, sehingga masyarakat Pulau Nyamuk dapat melakukan budidaya Teripang dengan baik dan meingkatkan pendapatan serta kesejahteraannya.</w:t>
      </w:r>
    </w:p>
    <w:p w:rsidR="003343DF" w:rsidRPr="003343DF" w:rsidRDefault="003343DF" w:rsidP="003343DF">
      <w:pPr>
        <w:pStyle w:val="IEEEParagraph"/>
        <w:ind w:firstLine="0"/>
        <w:rPr>
          <w:lang w:val="en-US"/>
        </w:rPr>
      </w:pPr>
    </w:p>
    <w:p w:rsidR="001218D3" w:rsidRPr="00922A80" w:rsidRDefault="00E70EE3" w:rsidP="00D624C7">
      <w:pPr>
        <w:pStyle w:val="IEEEHeading1"/>
        <w:numPr>
          <w:ilvl w:val="0"/>
          <w:numId w:val="11"/>
        </w:numPr>
        <w:spacing w:before="0" w:after="0"/>
        <w:jc w:val="left"/>
        <w:rPr>
          <w:rFonts w:ascii="Century" w:hAnsi="Century"/>
          <w:b/>
          <w:sz w:val="25"/>
          <w:szCs w:val="25"/>
          <w:lang w:val="id-ID"/>
        </w:rPr>
      </w:pPr>
      <w:r w:rsidRPr="00922A80">
        <w:rPr>
          <w:rFonts w:ascii="Century" w:hAnsi="Century"/>
          <w:b/>
          <w:iCs/>
          <w:sz w:val="25"/>
          <w:szCs w:val="25"/>
          <w:lang w:val="id-ID"/>
        </w:rPr>
        <w:t>METODE</w:t>
      </w:r>
      <w:r w:rsidR="00B3521D" w:rsidRPr="00922A80">
        <w:rPr>
          <w:rFonts w:ascii="Century" w:hAnsi="Century"/>
          <w:b/>
          <w:iCs/>
          <w:sz w:val="25"/>
          <w:szCs w:val="25"/>
          <w:lang w:val="en-US"/>
        </w:rPr>
        <w:t xml:space="preserve"> </w:t>
      </w:r>
      <w:r w:rsidR="00922A80" w:rsidRPr="00922A80">
        <w:rPr>
          <w:rFonts w:ascii="Century" w:hAnsi="Century"/>
          <w:b/>
          <w:iCs/>
          <w:sz w:val="25"/>
          <w:szCs w:val="25"/>
          <w:lang w:val="en-US"/>
        </w:rPr>
        <w:t>PELAKSANAAN</w:t>
      </w:r>
    </w:p>
    <w:p w:rsidR="00CC67C6" w:rsidRPr="00D624C7" w:rsidRDefault="00CC67C6" w:rsidP="00D624C7">
      <w:pPr>
        <w:autoSpaceDE w:val="0"/>
        <w:autoSpaceDN w:val="0"/>
        <w:adjustRightInd w:val="0"/>
        <w:ind w:firstLine="357"/>
        <w:jc w:val="both"/>
        <w:rPr>
          <w:rFonts w:ascii="Century" w:hAnsi="Century"/>
          <w:color w:val="000000"/>
        </w:rPr>
      </w:pPr>
      <w:proofErr w:type="gramStart"/>
      <w:r w:rsidRPr="00D624C7">
        <w:rPr>
          <w:rFonts w:ascii="Century" w:hAnsi="Century"/>
          <w:color w:val="000000"/>
        </w:rPr>
        <w:t xml:space="preserve">Kegiatan pengabdian kepada masyarakat yang dilaksanakan dalam rangka Program Kompetisi Kampus Merdeka Fakultas Perikanan dan Ilmu </w:t>
      </w:r>
      <w:r w:rsidRPr="00D624C7">
        <w:rPr>
          <w:rFonts w:ascii="Century" w:hAnsi="Century"/>
          <w:color w:val="000000"/>
        </w:rPr>
        <w:lastRenderedPageBreak/>
        <w:t>kelautan Universitas Dipoengoro ini bermitra dengan Kelompok Karang Taruna Bintang Muda, yang baru terbentuk pada Bulan Februari 2021.</w:t>
      </w:r>
      <w:proofErr w:type="gramEnd"/>
      <w:r w:rsidRPr="00D624C7">
        <w:rPr>
          <w:rFonts w:ascii="Century" w:hAnsi="Century"/>
          <w:color w:val="000000"/>
        </w:rPr>
        <w:t xml:space="preserve"> </w:t>
      </w:r>
      <w:proofErr w:type="gramStart"/>
      <w:r w:rsidRPr="00D624C7">
        <w:rPr>
          <w:rFonts w:ascii="Century" w:hAnsi="Century"/>
          <w:color w:val="000000"/>
        </w:rPr>
        <w:t>Kelompok yang ini diketuai oleh Fajar mempunyai 20 orang anggota yang berusia 17-40 tahun.</w:t>
      </w:r>
      <w:proofErr w:type="gramEnd"/>
      <w:r w:rsidRPr="00D624C7">
        <w:rPr>
          <w:rFonts w:ascii="Century" w:hAnsi="Century"/>
          <w:color w:val="000000"/>
        </w:rPr>
        <w:t xml:space="preserve"> </w:t>
      </w:r>
      <w:proofErr w:type="gramStart"/>
      <w:r w:rsidRPr="00D624C7">
        <w:rPr>
          <w:rFonts w:ascii="Century" w:hAnsi="Century"/>
          <w:color w:val="000000"/>
        </w:rPr>
        <w:t>Sebagai penduduk pulau, sebagian besar anggota kelompok berprofesi sebagai nelayan, pengepul/pedagang hasil perikanan, pengrajin/pembuat perahu, pembudidaya ikan, lonster, dan teripang, serta pelaku wirausaha bidang lainnya.</w:t>
      </w:r>
      <w:proofErr w:type="gramEnd"/>
      <w:r w:rsidRPr="00D624C7">
        <w:rPr>
          <w:rFonts w:ascii="Century" w:hAnsi="Century"/>
          <w:color w:val="000000"/>
        </w:rPr>
        <w:t xml:space="preserve">  </w:t>
      </w:r>
      <w:proofErr w:type="gramStart"/>
      <w:r w:rsidRPr="00D624C7">
        <w:rPr>
          <w:rFonts w:ascii="Century" w:hAnsi="Century"/>
          <w:color w:val="000000"/>
        </w:rPr>
        <w:t>Kegiatan introduksi produksi benih teripang ini dilaksanakan pada Bulan September-Nopember 2021 di Desa Nyamuk, Kepulauan Karimunjawa.</w:t>
      </w:r>
      <w:proofErr w:type="gramEnd"/>
      <w:r w:rsidRPr="00D624C7">
        <w:rPr>
          <w:rFonts w:ascii="Century" w:hAnsi="Century"/>
          <w:color w:val="000000"/>
        </w:rPr>
        <w:t xml:space="preserve">   </w:t>
      </w:r>
    </w:p>
    <w:p w:rsidR="00CC67C6" w:rsidRPr="00D624C7" w:rsidRDefault="00CC67C6" w:rsidP="00CC67C6">
      <w:pPr>
        <w:autoSpaceDE w:val="0"/>
        <w:autoSpaceDN w:val="0"/>
        <w:adjustRightInd w:val="0"/>
        <w:ind w:firstLine="357"/>
        <w:jc w:val="both"/>
        <w:rPr>
          <w:rFonts w:ascii="Century" w:eastAsia="Arial Unicode MS" w:hAnsi="Century"/>
        </w:rPr>
      </w:pPr>
      <w:proofErr w:type="gramStart"/>
      <w:r w:rsidRPr="00D624C7">
        <w:rPr>
          <w:rFonts w:ascii="Century" w:hAnsi="Century"/>
        </w:rPr>
        <w:t>Berdasarkan permasalahan yang dihadapi oleh Kelompok Karang Taruna Bintang Muda dalam usaha budidaya teripang adalah keterbatasan benih.</w:t>
      </w:r>
      <w:proofErr w:type="gramEnd"/>
      <w:r w:rsidRPr="00D624C7">
        <w:rPr>
          <w:rFonts w:ascii="Century" w:hAnsi="Century"/>
        </w:rPr>
        <w:t xml:space="preserve"> </w:t>
      </w:r>
      <w:proofErr w:type="gramStart"/>
      <w:r w:rsidRPr="00D624C7">
        <w:rPr>
          <w:rFonts w:ascii="Century" w:hAnsi="Century"/>
        </w:rPr>
        <w:t>Oleh karena itu perlu dilakukan introduksi produksi benih melalui teknik fission.</w:t>
      </w:r>
      <w:proofErr w:type="gramEnd"/>
      <w:r w:rsidRPr="00D624C7">
        <w:rPr>
          <w:rFonts w:ascii="Century" w:hAnsi="Century"/>
        </w:rPr>
        <w:t xml:space="preserve">  Dengan ketersediaan benih dalam jumlah yang cukup dan tepat waktu maka keberlangsungan usaha budiaya teripang </w:t>
      </w:r>
      <w:proofErr w:type="gramStart"/>
      <w:r w:rsidRPr="00D624C7">
        <w:rPr>
          <w:rFonts w:ascii="Century" w:hAnsi="Century"/>
        </w:rPr>
        <w:t>akan</w:t>
      </w:r>
      <w:proofErr w:type="gramEnd"/>
      <w:r w:rsidRPr="00D624C7">
        <w:rPr>
          <w:rFonts w:ascii="Century" w:hAnsi="Century"/>
        </w:rPr>
        <w:t xml:space="preserve"> terus bisa dilakukan dan meningkatkan pendapatan nelayan di Pulau Nyamuk</w:t>
      </w:r>
      <w:r w:rsidRPr="00D624C7">
        <w:rPr>
          <w:rFonts w:ascii="Century" w:eastAsia="Arial Unicode MS" w:hAnsi="Century"/>
        </w:rPr>
        <w:t>.</w:t>
      </w:r>
    </w:p>
    <w:p w:rsidR="00CC67C6" w:rsidRPr="00D624C7" w:rsidRDefault="00CC67C6" w:rsidP="00CC67C6">
      <w:pPr>
        <w:pStyle w:val="BodyText"/>
        <w:spacing w:line="240" w:lineRule="auto"/>
        <w:ind w:firstLine="357"/>
        <w:jc w:val="both"/>
        <w:rPr>
          <w:rFonts w:ascii="Century" w:hAnsi="Century"/>
          <w:sz w:val="24"/>
          <w:szCs w:val="24"/>
          <w:lang w:val="sv-SE"/>
        </w:rPr>
      </w:pPr>
      <w:r w:rsidRPr="00D624C7">
        <w:rPr>
          <w:rFonts w:ascii="Century" w:hAnsi="Century"/>
          <w:color w:val="000000"/>
          <w:sz w:val="24"/>
          <w:szCs w:val="24"/>
        </w:rPr>
        <w:t xml:space="preserve">Kegiatan pengabdian kepada masyarakat ini </w:t>
      </w:r>
      <w:proofErr w:type="gramStart"/>
      <w:r w:rsidRPr="00D624C7">
        <w:rPr>
          <w:rFonts w:ascii="Century" w:hAnsi="Century"/>
          <w:color w:val="000000"/>
          <w:sz w:val="24"/>
          <w:szCs w:val="24"/>
          <w:lang w:val="id-ID"/>
        </w:rPr>
        <w:t>akan</w:t>
      </w:r>
      <w:proofErr w:type="gramEnd"/>
      <w:r w:rsidRPr="00D624C7">
        <w:rPr>
          <w:rFonts w:ascii="Century" w:hAnsi="Century"/>
          <w:color w:val="000000"/>
          <w:sz w:val="24"/>
          <w:szCs w:val="24"/>
          <w:lang w:val="id-ID"/>
        </w:rPr>
        <w:t xml:space="preserve"> </w:t>
      </w:r>
      <w:r w:rsidRPr="00D624C7">
        <w:rPr>
          <w:rFonts w:ascii="Century" w:hAnsi="Century"/>
          <w:color w:val="000000"/>
          <w:sz w:val="24"/>
          <w:szCs w:val="24"/>
        </w:rPr>
        <w:t>menggunakan metode Parcipatory Action Research adalah suatu metode dalam pengabdian Masyarakat yang melibatkan masyarakat sebagai subyek dan obyek dalam pengabdian</w:t>
      </w:r>
      <w:r w:rsidRPr="00D624C7">
        <w:rPr>
          <w:rFonts w:ascii="Century" w:hAnsi="Century"/>
          <w:color w:val="000000"/>
          <w:sz w:val="24"/>
          <w:szCs w:val="24"/>
          <w:lang w:val="id-ID"/>
        </w:rPr>
        <w:t xml:space="preserve">. Kegiatan ini merupakan </w:t>
      </w:r>
      <w:r w:rsidRPr="00D624C7">
        <w:rPr>
          <w:rFonts w:ascii="Century" w:hAnsi="Century"/>
          <w:sz w:val="24"/>
          <w:szCs w:val="24"/>
          <w:lang w:val="sv-SE"/>
        </w:rPr>
        <w:t>penerapan langsung hasil penelitian yang teruji yang dilakukan Tim pengabdi kepada kelompok mitra. Pelaksanaan kegiatan pengabdian masyarakat ini adalah sebagai berikut. T</w:t>
      </w:r>
      <w:r w:rsidRPr="00D624C7">
        <w:rPr>
          <w:rFonts w:ascii="Century" w:hAnsi="Century"/>
          <w:color w:val="000000"/>
          <w:sz w:val="24"/>
          <w:szCs w:val="24"/>
        </w:rPr>
        <w:t xml:space="preserve">ahap persiapan, dimana dilakukan penyiapan materi penyuluhan, pembuatan leaflet panduan metode produksi benih teripang dengan teknik fission. </w:t>
      </w:r>
      <w:r w:rsidRPr="00D624C7">
        <w:rPr>
          <w:rFonts w:ascii="Century" w:hAnsi="Century"/>
          <w:sz w:val="24"/>
          <w:szCs w:val="24"/>
          <w:lang w:val="sv-SE"/>
        </w:rPr>
        <w:t>Selain itu, juga dilakukan penyediaan alat dan bahan yang akan digunakan untuk penyuluhan, demnstrasi dan praktek mandiri oleh kelompok Mitra. T</w:t>
      </w:r>
      <w:r w:rsidRPr="00D624C7">
        <w:rPr>
          <w:rFonts w:ascii="Century" w:hAnsi="Century"/>
          <w:color w:val="000000"/>
          <w:sz w:val="24"/>
          <w:szCs w:val="24"/>
        </w:rPr>
        <w:t>ahap Pelaksanaan, yang dilakukan adalah p</w:t>
      </w:r>
      <w:r w:rsidRPr="00D624C7">
        <w:rPr>
          <w:rFonts w:ascii="Century" w:hAnsi="Century"/>
          <w:sz w:val="24"/>
          <w:szCs w:val="24"/>
        </w:rPr>
        <w:t xml:space="preserve">enyuluhan tentang pentingnya benih yang baik, cukup jumlahnya dan tepat waktu pengadaannya pada usaha budidaya teripang, yang diikuti dengan demonstrasi oleh Tim pengabdi di depan Kelompok Mitra tentang teknik fission untuk memproduksi benih. </w:t>
      </w:r>
      <w:proofErr w:type="gramStart"/>
      <w:r w:rsidRPr="00D624C7">
        <w:rPr>
          <w:rFonts w:ascii="Century" w:hAnsi="Century"/>
          <w:sz w:val="24"/>
          <w:szCs w:val="24"/>
        </w:rPr>
        <w:t xml:space="preserve">Setelah memperoleh pengetahuan yang cukup melalui penyuluha dan demonstrasi, maka tahap berikutnya adalah praktek mandiri oleh kelompok mitra untuk </w:t>
      </w:r>
      <w:r w:rsidRPr="00D624C7">
        <w:rPr>
          <w:rFonts w:ascii="Century" w:eastAsia="Arial Unicode MS" w:hAnsi="Century"/>
          <w:sz w:val="24"/>
          <w:szCs w:val="24"/>
        </w:rPr>
        <w:t>memproduksi benih dengan teknik fission pada teripang gamet</w:t>
      </w:r>
      <w:r w:rsidRPr="00D624C7">
        <w:rPr>
          <w:rFonts w:ascii="Century" w:hAnsi="Century"/>
          <w:sz w:val="24"/>
          <w:szCs w:val="24"/>
        </w:rPr>
        <w:t>.</w:t>
      </w:r>
      <w:proofErr w:type="gramEnd"/>
      <w:r w:rsidRPr="00D624C7">
        <w:rPr>
          <w:rFonts w:ascii="Century" w:hAnsi="Century"/>
          <w:sz w:val="24"/>
          <w:szCs w:val="24"/>
        </w:rPr>
        <w:t xml:space="preserve"> Sebagai tambahan, sesuai pemrmintaan kemompok mitra yang baru berdiri, Tim Pengabdi juga m</w:t>
      </w:r>
      <w:r w:rsidRPr="00D624C7">
        <w:rPr>
          <w:rFonts w:ascii="Century" w:hAnsi="Century"/>
          <w:sz w:val="24"/>
          <w:szCs w:val="24"/>
          <w:lang w:val="fi-FI"/>
        </w:rPr>
        <w:t xml:space="preserve">elakukan penguatan kelompok dan </w:t>
      </w:r>
      <w:r w:rsidRPr="00D624C7">
        <w:rPr>
          <w:rFonts w:ascii="Century" w:hAnsi="Century"/>
          <w:i/>
          <w:sz w:val="24"/>
          <w:szCs w:val="24"/>
          <w:lang w:val="fi-FI"/>
        </w:rPr>
        <w:t>capacity building</w:t>
      </w:r>
      <w:r w:rsidRPr="00D624C7">
        <w:rPr>
          <w:rFonts w:ascii="Century" w:hAnsi="Century"/>
          <w:sz w:val="24"/>
          <w:szCs w:val="24"/>
          <w:lang w:val="fi-FI"/>
        </w:rPr>
        <w:t xml:space="preserve"> untuk penguatan organisasi Karang Taruna ”Bintang Muda” di Desa Nyamuk, Kecamatan Karimunjawa, Kabupaten Jepara</w:t>
      </w:r>
      <w:r w:rsidRPr="00D624C7">
        <w:rPr>
          <w:rFonts w:ascii="Century" w:hAnsi="Century"/>
          <w:b/>
          <w:bCs/>
          <w:color w:val="000000"/>
          <w:sz w:val="24"/>
          <w:szCs w:val="24"/>
        </w:rPr>
        <w:t xml:space="preserve">. </w:t>
      </w:r>
      <w:proofErr w:type="gramStart"/>
      <w:r w:rsidRPr="00D624C7">
        <w:rPr>
          <w:rFonts w:ascii="Century" w:hAnsi="Century"/>
          <w:color w:val="202124"/>
          <w:sz w:val="24"/>
          <w:szCs w:val="24"/>
        </w:rPr>
        <w:t xml:space="preserve">Monitoring dan evaluasi, yang </w:t>
      </w:r>
      <w:r w:rsidRPr="00D624C7">
        <w:rPr>
          <w:rFonts w:ascii="Century" w:hAnsi="Century"/>
          <w:sz w:val="24"/>
          <w:szCs w:val="24"/>
        </w:rPr>
        <w:t>di</w:t>
      </w:r>
      <w:r w:rsidRPr="00D624C7">
        <w:rPr>
          <w:rFonts w:ascii="Century" w:hAnsi="Century"/>
          <w:sz w:val="24"/>
          <w:szCs w:val="24"/>
          <w:lang w:val="id-ID"/>
        </w:rPr>
        <w:t xml:space="preserve">lakukan secara berkala, untuk melihat </w:t>
      </w:r>
      <w:r w:rsidRPr="00D624C7">
        <w:rPr>
          <w:rFonts w:ascii="Century" w:hAnsi="Century"/>
          <w:sz w:val="24"/>
          <w:szCs w:val="24"/>
        </w:rPr>
        <w:t>apakah kegiatan sesuai dengan rencana yang telah dibuat.</w:t>
      </w:r>
      <w:proofErr w:type="gramEnd"/>
      <w:r w:rsidRPr="00D624C7">
        <w:rPr>
          <w:rFonts w:ascii="Century" w:hAnsi="Century"/>
          <w:sz w:val="24"/>
          <w:szCs w:val="24"/>
        </w:rPr>
        <w:t xml:space="preserve"> </w:t>
      </w:r>
      <w:proofErr w:type="gramStart"/>
      <w:r w:rsidRPr="00D624C7">
        <w:rPr>
          <w:rFonts w:ascii="Century" w:hAnsi="Century"/>
          <w:sz w:val="24"/>
          <w:szCs w:val="24"/>
        </w:rPr>
        <w:t xml:space="preserve">Kegiatan pengabdian kepada masyarakat ini juga dievaluasi dengan kriteria </w:t>
      </w:r>
      <w:r w:rsidRPr="00D624C7">
        <w:rPr>
          <w:rFonts w:ascii="Century" w:hAnsi="Century"/>
          <w:sz w:val="24"/>
          <w:szCs w:val="24"/>
          <w:lang w:val="sv-SE"/>
        </w:rPr>
        <w:t>peningkatan pengetahuan Mitra melalui kuesioner yang diisi Mitra sebelum dan sesudah pelaksanaan penyuluhan, deomnstrasi dan praktek mandiri.</w:t>
      </w:r>
      <w:proofErr w:type="gramEnd"/>
      <w:r w:rsidRPr="00D624C7">
        <w:rPr>
          <w:rFonts w:ascii="Century" w:hAnsi="Century"/>
          <w:sz w:val="24"/>
          <w:szCs w:val="24"/>
          <w:lang w:val="sv-SE"/>
        </w:rPr>
        <w:t xml:space="preserve"> Pada kegiatan ini, k</w:t>
      </w:r>
      <w:r w:rsidRPr="00D624C7">
        <w:rPr>
          <w:rFonts w:ascii="Century" w:hAnsi="Century"/>
          <w:sz w:val="24"/>
          <w:szCs w:val="24"/>
        </w:rPr>
        <w:t xml:space="preserve">endala pelaksanaan kegiatan pengabdian kepada masyarakat ini dicatat dan dicari jalan keluarnya sehingga kegiatan dapat berjalan dengan lancar sesuai engan yang telah direncanakan. </w:t>
      </w:r>
    </w:p>
    <w:p w:rsidR="00BB64E7" w:rsidRPr="00922A80" w:rsidRDefault="00BB64E7" w:rsidP="00BB64E7">
      <w:pPr>
        <w:pStyle w:val="IEEEParagraph"/>
        <w:spacing w:line="276" w:lineRule="auto"/>
        <w:ind w:firstLine="360"/>
        <w:rPr>
          <w:rFonts w:ascii="Century" w:hAnsi="Century"/>
          <w:lang w:val="sv-SE"/>
        </w:rPr>
      </w:pPr>
    </w:p>
    <w:p w:rsidR="00E70EE3" w:rsidRDefault="00E70EE3" w:rsidP="00D624C7">
      <w:pPr>
        <w:pStyle w:val="IEEEHeading1"/>
        <w:numPr>
          <w:ilvl w:val="0"/>
          <w:numId w:val="11"/>
        </w:numPr>
        <w:spacing w:before="0" w:after="0"/>
        <w:jc w:val="left"/>
        <w:rPr>
          <w:rFonts w:ascii="Century" w:hAnsi="Century"/>
          <w:b/>
          <w:iCs/>
          <w:sz w:val="25"/>
          <w:szCs w:val="25"/>
          <w:lang w:val="en-US"/>
        </w:rPr>
      </w:pPr>
      <w:r w:rsidRPr="00E01DF5">
        <w:rPr>
          <w:rFonts w:ascii="Century" w:hAnsi="Century"/>
          <w:b/>
          <w:iCs/>
          <w:sz w:val="25"/>
          <w:szCs w:val="25"/>
          <w:lang w:val="id-ID"/>
        </w:rPr>
        <w:t>HASIL</w:t>
      </w:r>
      <w:r w:rsidR="0000069A" w:rsidRPr="00E01DF5">
        <w:rPr>
          <w:rFonts w:ascii="Century" w:hAnsi="Century"/>
          <w:b/>
          <w:iCs/>
          <w:sz w:val="25"/>
          <w:szCs w:val="25"/>
          <w:lang w:val="en-US"/>
        </w:rPr>
        <w:t xml:space="preserve"> DAN PEMBAHASAN</w:t>
      </w:r>
    </w:p>
    <w:p w:rsidR="00CC67C6" w:rsidRDefault="00CC67C6" w:rsidP="00D624C7">
      <w:pPr>
        <w:pStyle w:val="BodyTextIndent"/>
        <w:spacing w:after="0"/>
        <w:ind w:left="0" w:firstLine="360"/>
        <w:jc w:val="both"/>
        <w:rPr>
          <w:rFonts w:ascii="Century" w:hAnsi="Century"/>
        </w:rPr>
      </w:pPr>
      <w:r>
        <w:rPr>
          <w:rFonts w:ascii="Century" w:hAnsi="Century"/>
          <w:iCs/>
          <w:color w:val="000000" w:themeColor="text1"/>
        </w:rPr>
        <w:t xml:space="preserve">Kegiatan pengabdian masyarakat ini telah dilaksanakan secara bertahap selama tiga bulan, yaitu September-November 2021 dengan Mitra </w:t>
      </w:r>
      <w:r>
        <w:rPr>
          <w:rFonts w:ascii="Century" w:hAnsi="Century"/>
          <w:lang w:val="fi-FI"/>
        </w:rPr>
        <w:t xml:space="preserve">Karang </w:t>
      </w:r>
      <w:proofErr w:type="gramStart"/>
      <w:r>
        <w:rPr>
          <w:rFonts w:ascii="Century" w:hAnsi="Century"/>
          <w:lang w:val="fi-FI"/>
        </w:rPr>
        <w:t>Taruna ”</w:t>
      </w:r>
      <w:proofErr w:type="gramEnd"/>
      <w:r>
        <w:rPr>
          <w:rFonts w:ascii="Century" w:hAnsi="Century"/>
          <w:lang w:val="fi-FI"/>
        </w:rPr>
        <w:t xml:space="preserve">Bintang Muda” </w:t>
      </w:r>
      <w:r>
        <w:rPr>
          <w:rFonts w:ascii="Century" w:hAnsi="Century"/>
          <w:iCs/>
          <w:color w:val="000000" w:themeColor="text1"/>
        </w:rPr>
        <w:t xml:space="preserve">yang berlokasi di </w:t>
      </w:r>
      <w:r>
        <w:rPr>
          <w:rFonts w:ascii="Century" w:hAnsi="Century"/>
          <w:lang w:val="fi-FI"/>
        </w:rPr>
        <w:t xml:space="preserve">Desa Nyamuk, </w:t>
      </w:r>
      <w:r>
        <w:rPr>
          <w:rFonts w:ascii="Century" w:hAnsi="Century"/>
          <w:lang w:val="fi-FI"/>
        </w:rPr>
        <w:lastRenderedPageBreak/>
        <w:t>Kecamatan Karimunjawa, Kabupaten Jepara</w:t>
      </w:r>
      <w:r>
        <w:rPr>
          <w:rFonts w:ascii="Century" w:hAnsi="Century"/>
        </w:rPr>
        <w:t xml:space="preserve">. </w:t>
      </w:r>
      <w:r w:rsidR="006F4475">
        <w:rPr>
          <w:rFonts w:ascii="Century" w:hAnsi="Century"/>
        </w:rPr>
        <w:t>K</w:t>
      </w:r>
      <w:r>
        <w:rPr>
          <w:rFonts w:ascii="Century" w:hAnsi="Century"/>
        </w:rPr>
        <w:t xml:space="preserve">egiatan pengabdian kepada masyarakat </w:t>
      </w:r>
      <w:proofErr w:type="gramStart"/>
      <w:r>
        <w:rPr>
          <w:rFonts w:ascii="Century" w:hAnsi="Century"/>
        </w:rPr>
        <w:t>ini  adalah</w:t>
      </w:r>
      <w:proofErr w:type="gramEnd"/>
      <w:r>
        <w:rPr>
          <w:rFonts w:ascii="Century" w:hAnsi="Century"/>
        </w:rPr>
        <w:t xml:space="preserve"> seperti dijelaskan berikut ini : </w:t>
      </w:r>
    </w:p>
    <w:p w:rsidR="00CC67C6" w:rsidRDefault="00CC67C6" w:rsidP="00CC67C6">
      <w:pPr>
        <w:pStyle w:val="BodyTextIndent"/>
        <w:spacing w:after="0"/>
        <w:ind w:left="0" w:firstLine="360"/>
        <w:jc w:val="both"/>
        <w:rPr>
          <w:rFonts w:ascii="Century" w:hAnsi="Century"/>
        </w:rPr>
      </w:pPr>
    </w:p>
    <w:p w:rsidR="00CC67C6" w:rsidRPr="00CC67C6" w:rsidRDefault="00CC67C6" w:rsidP="006F4475">
      <w:pPr>
        <w:pStyle w:val="BodyTextIndent"/>
        <w:overflowPunct w:val="0"/>
        <w:autoSpaceDE w:val="0"/>
        <w:autoSpaceDN w:val="0"/>
        <w:adjustRightInd w:val="0"/>
        <w:spacing w:after="0"/>
        <w:ind w:left="0"/>
        <w:jc w:val="both"/>
        <w:rPr>
          <w:rFonts w:ascii="Century" w:hAnsi="Century"/>
          <w:b/>
          <w:color w:val="000000" w:themeColor="text1"/>
          <w:spacing w:val="-3"/>
        </w:rPr>
      </w:pPr>
      <w:proofErr w:type="gramStart"/>
      <w:r w:rsidRPr="00CC67C6">
        <w:rPr>
          <w:rFonts w:ascii="Century" w:hAnsi="Century"/>
          <w:b/>
        </w:rPr>
        <w:t>Tahap persiapan.</w:t>
      </w:r>
      <w:proofErr w:type="gramEnd"/>
      <w:r w:rsidRPr="00CC67C6">
        <w:rPr>
          <w:rFonts w:ascii="Century" w:hAnsi="Century"/>
          <w:b/>
        </w:rPr>
        <w:t xml:space="preserve"> </w:t>
      </w:r>
    </w:p>
    <w:p w:rsidR="00CC67C6" w:rsidRPr="00CC67C6" w:rsidRDefault="00CC67C6" w:rsidP="00CC67C6">
      <w:pPr>
        <w:pStyle w:val="BodyTextIndent"/>
        <w:overflowPunct w:val="0"/>
        <w:autoSpaceDE w:val="0"/>
        <w:autoSpaceDN w:val="0"/>
        <w:adjustRightInd w:val="0"/>
        <w:spacing w:after="0"/>
        <w:ind w:left="0" w:firstLine="426"/>
        <w:jc w:val="both"/>
        <w:rPr>
          <w:rFonts w:ascii="Century" w:hAnsi="Century"/>
          <w:color w:val="000000" w:themeColor="text1"/>
          <w:spacing w:val="-3"/>
        </w:rPr>
      </w:pPr>
      <w:proofErr w:type="gramStart"/>
      <w:r w:rsidRPr="00CC67C6">
        <w:rPr>
          <w:rFonts w:ascii="Century" w:hAnsi="Century"/>
        </w:rPr>
        <w:t>Tahap ini meliputi p</w:t>
      </w:r>
      <w:r w:rsidRPr="00CC67C6">
        <w:rPr>
          <w:rFonts w:ascii="Century" w:hAnsi="Century"/>
          <w:color w:val="000000"/>
          <w:spacing w:val="-3"/>
          <w:lang w:val="id-ID"/>
        </w:rPr>
        <w:t xml:space="preserve">enyusunan </w:t>
      </w:r>
      <w:r w:rsidRPr="00CC67C6">
        <w:rPr>
          <w:rFonts w:ascii="Century" w:hAnsi="Century"/>
          <w:color w:val="000000"/>
          <w:spacing w:val="-3"/>
          <w:lang w:val="en-US"/>
        </w:rPr>
        <w:t>Leaflet yang berjudul “</w:t>
      </w:r>
      <w:r w:rsidRPr="00CC67C6">
        <w:rPr>
          <w:rFonts w:ascii="Century" w:hAnsi="Century"/>
          <w:bCs/>
          <w:kern w:val="36"/>
          <w:lang w:eastAsia="id-ID"/>
        </w:rPr>
        <w:t xml:space="preserve">Introduksi produksi Benih Melalui Teknik Fission pada Budidaya Teripang Gamet di Pulau Nyamuk, Kepulauan Karimunjawa” (Gambar 1) yang </w:t>
      </w:r>
      <w:r w:rsidRPr="00CC67C6">
        <w:rPr>
          <w:rFonts w:ascii="Century" w:hAnsi="Century"/>
          <w:iCs/>
          <w:color w:val="000000"/>
        </w:rPr>
        <w:t>digunakan sebagai bahan penyuluhan, demonstrasi dan praktek mandiri oleh kelompok mitra dan koordinasi kegiatan.</w:t>
      </w:r>
      <w:proofErr w:type="gramEnd"/>
      <w:r w:rsidRPr="00CC67C6">
        <w:rPr>
          <w:rFonts w:ascii="Century" w:hAnsi="Century"/>
          <w:iCs/>
          <w:color w:val="000000"/>
        </w:rPr>
        <w:t xml:space="preserve"> </w:t>
      </w:r>
      <w:proofErr w:type="gramStart"/>
      <w:r w:rsidRPr="00CC67C6">
        <w:rPr>
          <w:rFonts w:ascii="Century" w:hAnsi="Century"/>
          <w:color w:val="000000"/>
          <w:spacing w:val="-3"/>
          <w:lang w:val="en-US"/>
        </w:rPr>
        <w:t>P</w:t>
      </w:r>
      <w:r w:rsidRPr="00CC67C6">
        <w:rPr>
          <w:rFonts w:ascii="Century" w:hAnsi="Century"/>
          <w:color w:val="000000"/>
          <w:spacing w:val="-3"/>
          <w:lang w:val="id-ID"/>
        </w:rPr>
        <w:t xml:space="preserve">engumpulan bahan pustaka </w:t>
      </w:r>
      <w:r w:rsidRPr="00CC67C6">
        <w:rPr>
          <w:rFonts w:ascii="Century" w:hAnsi="Century"/>
          <w:color w:val="000000"/>
          <w:spacing w:val="-3"/>
          <w:lang w:val="en-US"/>
        </w:rPr>
        <w:t xml:space="preserve">dilakukan yang dilakukan pada Bulan September dalam rangkan </w:t>
      </w:r>
      <w:r w:rsidRPr="00CC67C6">
        <w:rPr>
          <w:rFonts w:ascii="Century" w:hAnsi="Century"/>
          <w:color w:val="000000"/>
          <w:spacing w:val="-3"/>
          <w:lang w:val="id-ID"/>
        </w:rPr>
        <w:t>penyusunan modul berdasarkan bahan pustaka dan pengalaman Tim Pengabdi</w:t>
      </w:r>
      <w:r w:rsidRPr="00CC67C6">
        <w:rPr>
          <w:rFonts w:ascii="Century" w:hAnsi="Century"/>
          <w:color w:val="000000"/>
          <w:spacing w:val="-3"/>
          <w:lang w:val="en-US"/>
        </w:rPr>
        <w:t>.</w:t>
      </w:r>
      <w:proofErr w:type="gramEnd"/>
      <w:r w:rsidRPr="00CC67C6">
        <w:rPr>
          <w:rFonts w:ascii="Century" w:hAnsi="Century"/>
          <w:color w:val="000000"/>
          <w:spacing w:val="-3"/>
          <w:lang w:val="en-US"/>
        </w:rPr>
        <w:t xml:space="preserve"> </w:t>
      </w:r>
      <w:proofErr w:type="gramStart"/>
      <w:r w:rsidRPr="00CC67C6">
        <w:rPr>
          <w:rFonts w:ascii="Century" w:hAnsi="Century"/>
          <w:color w:val="000000"/>
          <w:spacing w:val="-3"/>
          <w:lang w:val="en-US"/>
        </w:rPr>
        <w:t xml:space="preserve">Bahan berupa Petunjuk Praktikum Mata Kuliah </w:t>
      </w:r>
      <w:r w:rsidRPr="00CC67C6">
        <w:rPr>
          <w:rFonts w:ascii="Century" w:hAnsi="Century"/>
          <w:color w:val="000000"/>
          <w:spacing w:val="-3"/>
        </w:rPr>
        <w:t xml:space="preserve">  Budidaya laut dan Penangkaran dan Restocking Endangered Species juga digunakan untuk memperkaya modul.</w:t>
      </w:r>
      <w:proofErr w:type="gramEnd"/>
      <w:r w:rsidRPr="00CC67C6">
        <w:rPr>
          <w:rFonts w:ascii="Century" w:hAnsi="Century"/>
          <w:color w:val="000000"/>
          <w:spacing w:val="-3"/>
        </w:rPr>
        <w:t xml:space="preserve"> </w:t>
      </w:r>
      <w:r w:rsidRPr="00CC67C6">
        <w:rPr>
          <w:rFonts w:ascii="Century" w:hAnsi="Century"/>
          <w:color w:val="000000" w:themeColor="text1"/>
          <w:spacing w:val="-3"/>
        </w:rPr>
        <w:t xml:space="preserve">Leaflet ini juga bisa diaplikasikan pada Kelompok </w:t>
      </w:r>
      <w:proofErr w:type="gramStart"/>
      <w:r w:rsidRPr="00CC67C6">
        <w:rPr>
          <w:rFonts w:ascii="Century" w:hAnsi="Century"/>
          <w:color w:val="000000" w:themeColor="text1"/>
          <w:spacing w:val="-3"/>
        </w:rPr>
        <w:t>lain</w:t>
      </w:r>
      <w:proofErr w:type="gramEnd"/>
      <w:r w:rsidRPr="00CC67C6">
        <w:rPr>
          <w:rFonts w:ascii="Century" w:hAnsi="Century"/>
          <w:color w:val="000000" w:themeColor="text1"/>
          <w:spacing w:val="-3"/>
        </w:rPr>
        <w:t xml:space="preserve"> yang membudidaya teripang yang berada di daerah lainnya.</w:t>
      </w:r>
    </w:p>
    <w:p w:rsidR="00CC67C6" w:rsidRDefault="00CC67C6" w:rsidP="00CC67C6">
      <w:pPr>
        <w:pStyle w:val="BodyTextIndent"/>
        <w:overflowPunct w:val="0"/>
        <w:autoSpaceDE w:val="0"/>
        <w:autoSpaceDN w:val="0"/>
        <w:adjustRightInd w:val="0"/>
        <w:spacing w:after="0"/>
        <w:ind w:left="426"/>
        <w:jc w:val="both"/>
        <w:rPr>
          <w:rFonts w:ascii="Century" w:hAnsi="Century"/>
          <w:color w:val="000000" w:themeColor="text1"/>
          <w:spacing w:val="-3"/>
        </w:rPr>
      </w:pPr>
    </w:p>
    <w:p w:rsidR="00CC67C6" w:rsidRPr="00CC67C6" w:rsidRDefault="0049529D" w:rsidP="00CC67C6">
      <w:pPr>
        <w:pStyle w:val="BodyTextIndent"/>
        <w:spacing w:after="0"/>
        <w:jc w:val="center"/>
        <w:rPr>
          <w:rFonts w:ascii="Century" w:hAnsi="Century"/>
          <w:b/>
          <w:noProof/>
        </w:rPr>
      </w:pPr>
      <w:bookmarkStart w:id="0" w:name="_GoBack"/>
      <w:r>
        <w:rPr>
          <w:rFonts w:ascii="Century" w:hAnsi="Century"/>
          <w:b/>
          <w:noProof/>
          <w:lang w:val="en-US" w:eastAsia="en-US"/>
        </w:rPr>
        <w:drawing>
          <wp:inline distT="0" distB="0" distL="0" distR="0">
            <wp:extent cx="1447630" cy="99524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 21 JANUARI 2016\PENGABDIAN\2021\Pak bagyo\leaflet 1.jp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1447630" cy="995245"/>
                    </a:xfrm>
                    <a:prstGeom prst="rect">
                      <a:avLst/>
                    </a:prstGeom>
                    <a:noFill/>
                    <a:ln>
                      <a:noFill/>
                    </a:ln>
                  </pic:spPr>
                </pic:pic>
              </a:graphicData>
            </a:graphic>
          </wp:inline>
        </w:drawing>
      </w:r>
      <w:bookmarkEnd w:id="0"/>
      <w:r w:rsidR="00FA22DA">
        <w:rPr>
          <w:rFonts w:ascii="Century" w:hAnsi="Century"/>
          <w:b/>
          <w:noProof/>
          <w:lang w:val="en-US" w:eastAsia="en-US"/>
        </w:rPr>
        <w:drawing>
          <wp:inline distT="0" distB="0" distL="0" distR="0">
            <wp:extent cx="1408425" cy="971436"/>
            <wp:effectExtent l="0" t="0" r="190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 21 JANUARI 2016\PENGABDIAN\2021\Pak bagyo\leaflet 2.jpg"/>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408425" cy="971436"/>
                    </a:xfrm>
                    <a:prstGeom prst="rect">
                      <a:avLst/>
                    </a:prstGeom>
                    <a:noFill/>
                    <a:ln>
                      <a:noFill/>
                    </a:ln>
                  </pic:spPr>
                </pic:pic>
              </a:graphicData>
            </a:graphic>
          </wp:inline>
        </w:drawing>
      </w:r>
    </w:p>
    <w:p w:rsidR="00CC67C6" w:rsidRDefault="00CC67C6" w:rsidP="00CC67C6">
      <w:pPr>
        <w:pStyle w:val="BodyTextIndent"/>
        <w:tabs>
          <w:tab w:val="left" w:pos="1134"/>
        </w:tabs>
        <w:spacing w:after="0"/>
        <w:ind w:left="1134" w:hanging="1134"/>
        <w:jc w:val="both"/>
        <w:rPr>
          <w:rFonts w:ascii="Century" w:hAnsi="Century"/>
          <w:b/>
          <w:noProof/>
          <w:sz w:val="22"/>
          <w:szCs w:val="22"/>
        </w:rPr>
      </w:pPr>
    </w:p>
    <w:p w:rsidR="00CC67C6" w:rsidRPr="00CC67C6" w:rsidRDefault="00CC67C6" w:rsidP="00CC67C6">
      <w:pPr>
        <w:pStyle w:val="BodyTextIndent"/>
        <w:tabs>
          <w:tab w:val="left" w:pos="1134"/>
        </w:tabs>
        <w:spacing w:after="0"/>
        <w:ind w:left="1134" w:hanging="1134"/>
        <w:jc w:val="both"/>
        <w:rPr>
          <w:rFonts w:ascii="Century" w:hAnsi="Century"/>
          <w:noProof/>
          <w:sz w:val="22"/>
          <w:szCs w:val="22"/>
        </w:rPr>
      </w:pPr>
      <w:r w:rsidRPr="00CC67C6">
        <w:rPr>
          <w:rFonts w:ascii="Century" w:hAnsi="Century"/>
          <w:b/>
          <w:noProof/>
          <w:sz w:val="22"/>
          <w:szCs w:val="22"/>
        </w:rPr>
        <w:t>Gambar 1.</w:t>
      </w:r>
      <w:r>
        <w:rPr>
          <w:rFonts w:ascii="Century" w:hAnsi="Century"/>
          <w:noProof/>
          <w:sz w:val="22"/>
          <w:szCs w:val="22"/>
        </w:rPr>
        <w:tab/>
      </w:r>
      <w:r w:rsidRPr="00CC67C6">
        <w:rPr>
          <w:rFonts w:ascii="Century" w:hAnsi="Century"/>
          <w:noProof/>
          <w:sz w:val="22"/>
          <w:szCs w:val="22"/>
        </w:rPr>
        <w:t>Leaflet yang digunakan sebagai manual pelaksanaan kegiatan pengabdian kepada masyarakat di Pulau Nyamuk.</w:t>
      </w:r>
    </w:p>
    <w:p w:rsidR="006F4475" w:rsidRDefault="006F4475" w:rsidP="006F4475">
      <w:pPr>
        <w:pStyle w:val="BodyTextIndent"/>
        <w:overflowPunct w:val="0"/>
        <w:autoSpaceDE w:val="0"/>
        <w:autoSpaceDN w:val="0"/>
        <w:adjustRightInd w:val="0"/>
        <w:spacing w:after="0"/>
        <w:ind w:left="0"/>
        <w:jc w:val="both"/>
      </w:pPr>
    </w:p>
    <w:p w:rsidR="00CC67C6" w:rsidRPr="00CC67C6" w:rsidRDefault="00CC67C6" w:rsidP="006F4475">
      <w:pPr>
        <w:pStyle w:val="BodyTextIndent"/>
        <w:overflowPunct w:val="0"/>
        <w:autoSpaceDE w:val="0"/>
        <w:autoSpaceDN w:val="0"/>
        <w:adjustRightInd w:val="0"/>
        <w:spacing w:after="0"/>
        <w:ind w:left="0"/>
        <w:jc w:val="both"/>
        <w:rPr>
          <w:rFonts w:ascii="Century" w:hAnsi="Century"/>
          <w:b/>
          <w:bCs/>
          <w:kern w:val="36"/>
          <w:lang w:eastAsia="id-ID"/>
        </w:rPr>
      </w:pPr>
      <w:proofErr w:type="gramStart"/>
      <w:r w:rsidRPr="00CC67C6">
        <w:rPr>
          <w:rFonts w:ascii="Century" w:hAnsi="Century"/>
          <w:b/>
          <w:color w:val="000000" w:themeColor="text1"/>
          <w:spacing w:val="-3"/>
        </w:rPr>
        <w:t>Tahap pelaksanaan.</w:t>
      </w:r>
      <w:proofErr w:type="gramEnd"/>
    </w:p>
    <w:p w:rsidR="00CC67C6" w:rsidRDefault="00CC67C6" w:rsidP="00CC67C6">
      <w:pPr>
        <w:pStyle w:val="BodyTextIndent"/>
        <w:overflowPunct w:val="0"/>
        <w:autoSpaceDE w:val="0"/>
        <w:autoSpaceDN w:val="0"/>
        <w:adjustRightInd w:val="0"/>
        <w:spacing w:after="0"/>
        <w:ind w:left="0" w:firstLine="284"/>
        <w:jc w:val="both"/>
        <w:rPr>
          <w:rFonts w:ascii="Century" w:hAnsi="Century"/>
          <w:bCs/>
          <w:kern w:val="36"/>
          <w:lang w:eastAsia="id-ID"/>
        </w:rPr>
      </w:pPr>
      <w:proofErr w:type="gramStart"/>
      <w:r>
        <w:rPr>
          <w:rFonts w:ascii="Century" w:hAnsi="Century"/>
          <w:color w:val="000000" w:themeColor="text1"/>
          <w:spacing w:val="-3"/>
        </w:rPr>
        <w:t xml:space="preserve">Kegiatan pertama yang dilaksanakan dalam pengabdian kepada masyarakat ini adalah </w:t>
      </w:r>
      <w:r>
        <w:rPr>
          <w:rFonts w:ascii="Century" w:hAnsi="Century"/>
        </w:rPr>
        <w:t>Penyuluhan pentingnya ketersediaan benih dan teknik fission pada budidaya teripang.</w:t>
      </w:r>
      <w:proofErr w:type="gramEnd"/>
      <w:r>
        <w:rPr>
          <w:rFonts w:ascii="Century" w:hAnsi="Century"/>
        </w:rPr>
        <w:t xml:space="preserve"> Penyuluhan dilakukan pada hari jum’at malam, tanggal 1 Oktober 2021 bertempat di Rumah anggota Kelompok, yaitu H. Mashadi.  </w:t>
      </w:r>
      <w:proofErr w:type="gramStart"/>
      <w:r>
        <w:rPr>
          <w:rFonts w:ascii="Century" w:hAnsi="Century"/>
        </w:rPr>
        <w:t>Kegiatan dihadiri oleh 10 orang anggota Karang karuna.</w:t>
      </w:r>
      <w:proofErr w:type="gramEnd"/>
      <w:r>
        <w:rPr>
          <w:rFonts w:ascii="Century" w:hAnsi="Century"/>
        </w:rPr>
        <w:t xml:space="preserve"> </w:t>
      </w:r>
      <w:proofErr w:type="gramStart"/>
      <w:r>
        <w:rPr>
          <w:rFonts w:ascii="Century" w:hAnsi="Century"/>
          <w:color w:val="000000"/>
        </w:rPr>
        <w:t>Teripang merupakan salah satu komoditas perikanan yang mempunyai nilai ekonomi penting, baik di pasaran domestik maupun internasional, karena harganya yang tinggi.</w:t>
      </w:r>
      <w:proofErr w:type="gramEnd"/>
      <w:r>
        <w:rPr>
          <w:rFonts w:ascii="Century" w:hAnsi="Century"/>
          <w:color w:val="000000"/>
        </w:rPr>
        <w:t xml:space="preserve"> </w:t>
      </w:r>
      <w:proofErr w:type="gramStart"/>
      <w:r>
        <w:rPr>
          <w:rFonts w:ascii="Century" w:hAnsi="Century"/>
          <w:color w:val="000000"/>
        </w:rPr>
        <w:t>Indonesia merupakan salah satu pemasok utama teripang dunia dengan pasar utama Hongkong dan Singapura.</w:t>
      </w:r>
      <w:proofErr w:type="gramEnd"/>
      <w:r>
        <w:rPr>
          <w:rFonts w:ascii="Century" w:hAnsi="Century"/>
          <w:color w:val="000000"/>
        </w:rPr>
        <w:t xml:space="preserve"> </w:t>
      </w:r>
      <w:proofErr w:type="gramStart"/>
      <w:r>
        <w:rPr>
          <w:rFonts w:ascii="Century" w:hAnsi="Century"/>
          <w:color w:val="000000"/>
        </w:rPr>
        <w:t>Selama ini sebagian besar teripang masih diperoleh dari hasil tangkapan di laut.</w:t>
      </w:r>
      <w:proofErr w:type="gramEnd"/>
      <w:r>
        <w:rPr>
          <w:rFonts w:ascii="Century" w:hAnsi="Century"/>
          <w:color w:val="000000"/>
        </w:rPr>
        <w:t xml:space="preserve"> </w:t>
      </w:r>
      <w:proofErr w:type="gramStart"/>
      <w:r>
        <w:rPr>
          <w:rFonts w:ascii="Century" w:hAnsi="Century"/>
          <w:color w:val="000000"/>
        </w:rPr>
        <w:t>Aktivitas penangkapan berlebih serta kurangnya strategi pengelolaan dan konservasi yang efektif mengakibatkan populasi teripang di alam dan produksi teripang cenderung mengalami penurunan.</w:t>
      </w:r>
      <w:proofErr w:type="gramEnd"/>
      <w:r>
        <w:rPr>
          <w:rFonts w:ascii="Century" w:hAnsi="Century"/>
          <w:color w:val="000000"/>
        </w:rPr>
        <w:t xml:space="preserve"> </w:t>
      </w:r>
      <w:r>
        <w:rPr>
          <w:rFonts w:ascii="Century" w:hAnsi="Century"/>
        </w:rPr>
        <w:t xml:space="preserve">Pembenihan yang baik, cukup jumlahnya dan tepat waktu pengadaannya sangat </w:t>
      </w:r>
      <w:proofErr w:type="gramStart"/>
      <w:r>
        <w:rPr>
          <w:rFonts w:ascii="Century" w:hAnsi="Century"/>
        </w:rPr>
        <w:t>penting  pada</w:t>
      </w:r>
      <w:proofErr w:type="gramEnd"/>
      <w:r>
        <w:rPr>
          <w:rFonts w:ascii="Century" w:hAnsi="Century"/>
        </w:rPr>
        <w:t xml:space="preserve"> usaha budidaya teripang gamet. </w:t>
      </w:r>
      <w:proofErr w:type="gramStart"/>
      <w:r>
        <w:rPr>
          <w:rFonts w:ascii="Century" w:hAnsi="Century"/>
          <w:color w:val="000000"/>
        </w:rPr>
        <w:t>Tersedianya benih ini merupakan titik awal untuk pengembangan budidaya teripang.</w:t>
      </w:r>
      <w:proofErr w:type="gramEnd"/>
      <w:r>
        <w:rPr>
          <w:rFonts w:ascii="Century" w:hAnsi="Century"/>
          <w:color w:val="000000"/>
        </w:rPr>
        <w:t xml:space="preserve"> </w:t>
      </w:r>
      <w:proofErr w:type="gramStart"/>
      <w:r>
        <w:rPr>
          <w:rFonts w:ascii="Century" w:hAnsi="Century"/>
          <w:color w:val="000000"/>
        </w:rPr>
        <w:t>Para budidaya teripang gamet, benih biasanya diambil dari alam, atau hasil tangkapan nelayan yang berukuran kecil, sehingga jumlahnya terbatas.</w:t>
      </w:r>
      <w:proofErr w:type="gramEnd"/>
      <w:r>
        <w:rPr>
          <w:rFonts w:ascii="Century" w:hAnsi="Century"/>
          <w:color w:val="000000"/>
        </w:rPr>
        <w:t xml:space="preserve"> </w:t>
      </w:r>
      <w:proofErr w:type="gramStart"/>
      <w:r>
        <w:rPr>
          <w:rFonts w:ascii="Century" w:hAnsi="Century"/>
          <w:color w:val="000000"/>
        </w:rPr>
        <w:t>Untuk itu dilakukan produksi benih dengan teknik fission ini.</w:t>
      </w:r>
      <w:proofErr w:type="gramEnd"/>
      <w:r>
        <w:rPr>
          <w:rFonts w:ascii="Century" w:hAnsi="Century"/>
          <w:color w:val="000000"/>
        </w:rPr>
        <w:t xml:space="preserve">  </w:t>
      </w:r>
      <w:r>
        <w:rPr>
          <w:rFonts w:ascii="Century" w:hAnsi="Century"/>
        </w:rPr>
        <w:t xml:space="preserve"> Pada kegiatan ini dibagikan leaflet yang telah disusun</w:t>
      </w:r>
      <w:r w:rsidR="0049529D">
        <w:rPr>
          <w:rFonts w:ascii="Century" w:hAnsi="Century"/>
        </w:rPr>
        <w:t xml:space="preserve"> oleh Tim P</w:t>
      </w:r>
      <w:r>
        <w:rPr>
          <w:rFonts w:ascii="Century" w:hAnsi="Century"/>
        </w:rPr>
        <w:t xml:space="preserve">engabdi dan digunakan </w:t>
      </w:r>
      <w:r>
        <w:rPr>
          <w:rFonts w:ascii="Century" w:hAnsi="Century"/>
          <w:bCs/>
          <w:kern w:val="36"/>
          <w:lang w:eastAsia="id-ID"/>
        </w:rPr>
        <w:t xml:space="preserve">sebagai materi penyuluhan. </w:t>
      </w:r>
      <w:proofErr w:type="gramStart"/>
      <w:r>
        <w:rPr>
          <w:rFonts w:ascii="Century" w:hAnsi="Century"/>
          <w:bCs/>
          <w:kern w:val="36"/>
          <w:lang w:eastAsia="id-ID"/>
        </w:rPr>
        <w:t>Dokumentasi kegiaan penyuluhan disajikan pada Gambar 2.</w:t>
      </w:r>
      <w:proofErr w:type="gramEnd"/>
      <w:r>
        <w:rPr>
          <w:rFonts w:ascii="Century" w:hAnsi="Century"/>
          <w:bCs/>
          <w:kern w:val="36"/>
          <w:lang w:eastAsia="id-ID"/>
        </w:rPr>
        <w:t xml:space="preserve"> </w:t>
      </w:r>
      <w:proofErr w:type="gramStart"/>
      <w:r>
        <w:rPr>
          <w:rFonts w:ascii="Century" w:hAnsi="Century"/>
          <w:bCs/>
          <w:kern w:val="36"/>
          <w:lang w:eastAsia="id-ID"/>
        </w:rPr>
        <w:t>Suasana penyuluhan sangat interaktif dan diskusi juga terjadi, pertanyaan-pertanyaan tentang benih teripang diajukan oleh Mitra dan dijawab dengan baik oleh Tim Pengabdian.</w:t>
      </w:r>
      <w:proofErr w:type="gramEnd"/>
      <w:r>
        <w:rPr>
          <w:rFonts w:ascii="Century" w:hAnsi="Century"/>
          <w:bCs/>
          <w:kern w:val="36"/>
          <w:lang w:eastAsia="id-ID"/>
        </w:rPr>
        <w:t xml:space="preserve"> </w:t>
      </w:r>
    </w:p>
    <w:p w:rsidR="00CC67C6" w:rsidRDefault="00CC67C6" w:rsidP="00CC67C6">
      <w:pPr>
        <w:autoSpaceDE w:val="0"/>
        <w:autoSpaceDN w:val="0"/>
        <w:adjustRightInd w:val="0"/>
        <w:spacing w:line="360" w:lineRule="auto"/>
        <w:jc w:val="center"/>
        <w:rPr>
          <w:rFonts w:ascii="Century" w:hAnsi="Century"/>
          <w:bCs/>
          <w:noProof/>
          <w:kern w:val="36"/>
        </w:rPr>
      </w:pPr>
      <w:r>
        <w:rPr>
          <w:rFonts w:ascii="Century" w:hAnsi="Century"/>
          <w:bCs/>
          <w:noProof/>
          <w:kern w:val="36"/>
        </w:rPr>
        <w:lastRenderedPageBreak/>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CC67C6" w:rsidTr="00CC67C6">
        <w:tc>
          <w:tcPr>
            <w:tcW w:w="4360" w:type="dxa"/>
            <w:vAlign w:val="center"/>
          </w:tcPr>
          <w:p w:rsidR="00CC67C6" w:rsidRDefault="00CC67C6" w:rsidP="00CC67C6">
            <w:pPr>
              <w:autoSpaceDE w:val="0"/>
              <w:autoSpaceDN w:val="0"/>
              <w:adjustRightInd w:val="0"/>
              <w:jc w:val="center"/>
              <w:rPr>
                <w:rFonts w:ascii="Century" w:hAnsi="Century"/>
                <w:bCs/>
                <w:kern w:val="36"/>
                <w:lang w:eastAsia="id-ID"/>
              </w:rPr>
            </w:pPr>
            <w:r>
              <w:rPr>
                <w:rFonts w:ascii="Century" w:hAnsi="Century"/>
                <w:noProof/>
                <w:kern w:val="36"/>
                <w:lang w:val="en-US" w:eastAsia="en-US"/>
              </w:rPr>
              <w:drawing>
                <wp:inline distT="0" distB="0" distL="0" distR="0" wp14:anchorId="72C22268" wp14:editId="1CAEE68C">
                  <wp:extent cx="1550639" cy="155063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E 21 JANUARI 2016\PENGABDIAN\2021\Pak bagyo\Dokumen fission P. Nyamuk\basket untuk tempat fission.jpeg"/>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1550639" cy="1550639"/>
                          </a:xfrm>
                          <a:prstGeom prst="rect">
                            <a:avLst/>
                          </a:prstGeom>
                          <a:noFill/>
                          <a:ln>
                            <a:noFill/>
                          </a:ln>
                        </pic:spPr>
                      </pic:pic>
                    </a:graphicData>
                  </a:graphic>
                </wp:inline>
              </w:drawing>
            </w:r>
          </w:p>
        </w:tc>
        <w:tc>
          <w:tcPr>
            <w:tcW w:w="4360" w:type="dxa"/>
            <w:vAlign w:val="center"/>
          </w:tcPr>
          <w:p w:rsidR="00CC67C6" w:rsidRDefault="00CC67C6" w:rsidP="00CC67C6">
            <w:pPr>
              <w:autoSpaceDE w:val="0"/>
              <w:autoSpaceDN w:val="0"/>
              <w:adjustRightInd w:val="0"/>
              <w:jc w:val="center"/>
              <w:rPr>
                <w:rFonts w:ascii="Century" w:hAnsi="Century"/>
                <w:bCs/>
                <w:kern w:val="36"/>
                <w:lang w:eastAsia="id-ID"/>
              </w:rPr>
            </w:pPr>
            <w:r>
              <w:rPr>
                <w:rFonts w:ascii="Century" w:hAnsi="Century"/>
                <w:noProof/>
                <w:kern w:val="36"/>
                <w:lang w:val="en-US" w:eastAsia="en-US"/>
              </w:rPr>
              <w:drawing>
                <wp:inline distT="0" distB="0" distL="0" distR="0" wp14:anchorId="7CCF3896" wp14:editId="34BAC762">
                  <wp:extent cx="1447754" cy="2573784"/>
                  <wp:effectExtent l="8255" t="0" r="889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New folder\WhatsApp Image 2021-11-03 at 14.56.46.jpeg"/>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rot="-5400000">
                            <a:off x="0" y="0"/>
                            <a:ext cx="1447754" cy="2573784"/>
                          </a:xfrm>
                          <a:prstGeom prst="rect">
                            <a:avLst/>
                          </a:prstGeom>
                          <a:noFill/>
                          <a:ln>
                            <a:noFill/>
                          </a:ln>
                        </pic:spPr>
                      </pic:pic>
                    </a:graphicData>
                  </a:graphic>
                </wp:inline>
              </w:drawing>
            </w:r>
          </w:p>
        </w:tc>
      </w:tr>
      <w:tr w:rsidR="00CC67C6" w:rsidTr="00CC67C6">
        <w:tc>
          <w:tcPr>
            <w:tcW w:w="4360" w:type="dxa"/>
            <w:vAlign w:val="center"/>
          </w:tcPr>
          <w:p w:rsidR="00CC67C6" w:rsidRDefault="00CC67C6" w:rsidP="00CC67C6">
            <w:pPr>
              <w:autoSpaceDE w:val="0"/>
              <w:autoSpaceDN w:val="0"/>
              <w:adjustRightInd w:val="0"/>
              <w:jc w:val="center"/>
              <w:rPr>
                <w:rFonts w:ascii="Century" w:hAnsi="Century"/>
                <w:bCs/>
                <w:kern w:val="36"/>
                <w:lang w:eastAsia="id-ID"/>
              </w:rPr>
            </w:pPr>
            <w:r>
              <w:rPr>
                <w:rFonts w:ascii="Century" w:hAnsi="Century"/>
                <w:bCs/>
                <w:kern w:val="36"/>
                <w:lang w:eastAsia="id-ID"/>
              </w:rPr>
              <w:t>(a)</w:t>
            </w:r>
          </w:p>
        </w:tc>
        <w:tc>
          <w:tcPr>
            <w:tcW w:w="4360" w:type="dxa"/>
            <w:vAlign w:val="center"/>
          </w:tcPr>
          <w:p w:rsidR="00CC67C6" w:rsidRDefault="00CC67C6" w:rsidP="00CC67C6">
            <w:pPr>
              <w:autoSpaceDE w:val="0"/>
              <w:autoSpaceDN w:val="0"/>
              <w:adjustRightInd w:val="0"/>
              <w:jc w:val="center"/>
              <w:rPr>
                <w:rFonts w:ascii="Century" w:hAnsi="Century"/>
                <w:bCs/>
                <w:kern w:val="36"/>
                <w:lang w:eastAsia="id-ID"/>
              </w:rPr>
            </w:pPr>
            <w:r>
              <w:rPr>
                <w:rFonts w:ascii="Century" w:hAnsi="Century"/>
                <w:bCs/>
                <w:kern w:val="36"/>
                <w:lang w:eastAsia="id-ID"/>
              </w:rPr>
              <w:t>(b)</w:t>
            </w:r>
          </w:p>
        </w:tc>
      </w:tr>
    </w:tbl>
    <w:p w:rsidR="00CC67C6" w:rsidRPr="00CC67C6" w:rsidRDefault="00CC67C6" w:rsidP="00CC67C6">
      <w:pPr>
        <w:tabs>
          <w:tab w:val="left" w:pos="1134"/>
        </w:tabs>
        <w:autoSpaceDE w:val="0"/>
        <w:autoSpaceDN w:val="0"/>
        <w:adjustRightInd w:val="0"/>
        <w:ind w:left="1134" w:hanging="1134"/>
        <w:jc w:val="both"/>
        <w:rPr>
          <w:rFonts w:ascii="Century" w:hAnsi="Century"/>
          <w:bCs/>
          <w:kern w:val="36"/>
          <w:sz w:val="22"/>
          <w:szCs w:val="22"/>
          <w:lang w:eastAsia="id-ID"/>
        </w:rPr>
      </w:pPr>
      <w:proofErr w:type="gramStart"/>
      <w:r w:rsidRPr="00CC67C6">
        <w:rPr>
          <w:rFonts w:ascii="Century" w:hAnsi="Century"/>
          <w:b/>
          <w:bCs/>
          <w:kern w:val="36"/>
          <w:sz w:val="22"/>
          <w:szCs w:val="22"/>
          <w:lang w:eastAsia="id-ID"/>
        </w:rPr>
        <w:t>Gambar 2.</w:t>
      </w:r>
      <w:proofErr w:type="gramEnd"/>
      <w:r>
        <w:rPr>
          <w:rFonts w:ascii="Century" w:hAnsi="Century"/>
          <w:bCs/>
          <w:kern w:val="36"/>
          <w:sz w:val="22"/>
          <w:szCs w:val="22"/>
          <w:lang w:eastAsia="id-ID"/>
        </w:rPr>
        <w:tab/>
      </w:r>
      <w:r w:rsidRPr="00CC67C6">
        <w:rPr>
          <w:rFonts w:ascii="Century" w:hAnsi="Century"/>
          <w:bCs/>
          <w:kern w:val="36"/>
          <w:sz w:val="22"/>
          <w:szCs w:val="22"/>
          <w:lang w:eastAsia="id-ID"/>
        </w:rPr>
        <w:t>Penyuluhan Teknik Fission dan Budidaya Teripang kepada kelompok Karang Taruna “Bintang Muda” (a) Basket/keranjang fission; (b) Peralatan fission</w:t>
      </w:r>
    </w:p>
    <w:p w:rsidR="00CC67C6" w:rsidRDefault="00CC67C6" w:rsidP="00CC67C6">
      <w:pPr>
        <w:pStyle w:val="IEEEParagraph"/>
        <w:spacing w:line="276" w:lineRule="auto"/>
        <w:ind w:firstLine="0"/>
      </w:pPr>
    </w:p>
    <w:p w:rsidR="00CC67C6" w:rsidRDefault="00CC67C6" w:rsidP="00CC67C6">
      <w:pPr>
        <w:pStyle w:val="BodyTextIndent"/>
        <w:spacing w:after="0"/>
        <w:ind w:left="0" w:firstLine="436"/>
        <w:jc w:val="both"/>
        <w:rPr>
          <w:rFonts w:ascii="Century" w:hAnsi="Century"/>
          <w:b/>
          <w:lang w:val="sv-SE"/>
        </w:rPr>
      </w:pPr>
      <w:proofErr w:type="gramStart"/>
      <w:r>
        <w:rPr>
          <w:rFonts w:ascii="Century" w:hAnsi="Century"/>
          <w:bCs/>
          <w:kern w:val="36"/>
          <w:lang w:val="en-US" w:eastAsia="id-ID"/>
        </w:rPr>
        <w:t>Pelaksanaan kegiatan pengabdian kepada masyarakat selanjutnya adalah d</w:t>
      </w:r>
      <w:r>
        <w:rPr>
          <w:rFonts w:ascii="Century" w:hAnsi="Century"/>
        </w:rPr>
        <w:t>emonstrasi dan praktek bersama teknik fission untuk memproduksi benih teripang.</w:t>
      </w:r>
      <w:proofErr w:type="gramEnd"/>
      <w:r>
        <w:rPr>
          <w:rFonts w:ascii="Century" w:hAnsi="Century"/>
          <w:b/>
          <w:lang w:val="sv-SE"/>
        </w:rPr>
        <w:t xml:space="preserve"> </w:t>
      </w:r>
      <w:r>
        <w:rPr>
          <w:rFonts w:ascii="Century" w:hAnsi="Century"/>
          <w:lang w:val="id-ID"/>
        </w:rPr>
        <w:t xml:space="preserve">Di alam teripang memperbanyak diri melalui reproduksi seksual (perkawinan) dan aseksual. </w:t>
      </w:r>
      <w:r>
        <w:rPr>
          <w:rFonts w:ascii="Century" w:hAnsi="Century"/>
          <w:lang w:val="en-US"/>
        </w:rPr>
        <w:t>Usaha penerapan r</w:t>
      </w:r>
      <w:r>
        <w:rPr>
          <w:rFonts w:ascii="Century" w:hAnsi="Century"/>
          <w:lang w:val="id-ID"/>
        </w:rPr>
        <w:t xml:space="preserve">eproduksi seksual </w:t>
      </w:r>
      <w:r>
        <w:rPr>
          <w:rFonts w:ascii="Century" w:hAnsi="Century"/>
          <w:lang w:val="en-US"/>
        </w:rPr>
        <w:t xml:space="preserve">untuk produksi benih Teripang gamet seperti </w:t>
      </w:r>
      <w:r>
        <w:rPr>
          <w:rFonts w:ascii="Century" w:hAnsi="Century"/>
          <w:i/>
          <w:lang w:val="id-ID"/>
        </w:rPr>
        <w:t xml:space="preserve">Stichopus variegatus </w:t>
      </w:r>
      <w:r>
        <w:rPr>
          <w:rFonts w:ascii="Century" w:hAnsi="Century"/>
          <w:lang w:val="id-ID"/>
        </w:rPr>
        <w:t xml:space="preserve">dan  </w:t>
      </w:r>
      <w:r>
        <w:rPr>
          <w:rFonts w:ascii="Century" w:hAnsi="Century"/>
          <w:i/>
          <w:lang w:val="id-ID"/>
        </w:rPr>
        <w:t xml:space="preserve">S. horrens </w:t>
      </w:r>
      <w:r>
        <w:rPr>
          <w:rFonts w:ascii="Century" w:hAnsi="Century"/>
          <w:lang w:val="en-US"/>
        </w:rPr>
        <w:t xml:space="preserve">telah dilakukan oleh </w:t>
      </w:r>
      <w:r w:rsidR="00B70526">
        <w:rPr>
          <w:rFonts w:ascii="Century" w:hAnsi="Century"/>
          <w:lang w:val="en-US"/>
        </w:rPr>
        <w:fldChar w:fldCharType="begin" w:fldLock="1"/>
      </w:r>
      <w:r w:rsidR="000C220B">
        <w:rPr>
          <w:rFonts w:ascii="Century" w:hAnsi="Century"/>
          <w:lang w:val="en-US"/>
        </w:rPr>
        <w:instrText>ADDIN CSL_CITATION {"citationItems":[{"id":"ITEM-1","itemData":{"author":[{"dropping-particle":"","family":"Pringgenies","given":"D.","non-dropping-particle":"","parse-names":false,"suffix":""},{"dropping-particle":"","family":"Hartati","given":"R.","non-dropping-particle":"","parse-names":false,"suffix":""},{"dropping-particle":"","family":"Widianingsih","given":"W.","non-dropping-particle":"","parse-names":false,"suffix":""}],"id":"ITEM-1","issued":{"date-parts":[["2007"]]},"number-of-pages":"82","publisher-place":"Semarang","title":"Penerapan Teknologi Budidaya dan Kajian Senyawa Bio-aktifnya dalam Upaya Peningkatan Produksi Serta Pemanfaatan Sumberdaya Laut yang Lestari","type":"report"},"uris":["http://www.mendeley.com/documents/?uuid=6b5483fa-d4d7-40fd-9b48-e2f77e7635df"]}],"mendeley":{"formattedCitation":"(Pringgenies et al., 2007)","manualFormatting":"Pringgenies et al. (2007)","plainTextFormattedCitation":"(Pringgenies et al., 2007)","previouslyFormattedCitation":"(Pringgenies et al., 2007)"},"properties":{"noteIndex":0},"schema":"https://github.com/citation-style-language/schema/raw/master/csl-citation.json"}</w:instrText>
      </w:r>
      <w:r w:rsidR="00B70526">
        <w:rPr>
          <w:rFonts w:ascii="Century" w:hAnsi="Century"/>
          <w:lang w:val="en-US"/>
        </w:rPr>
        <w:fldChar w:fldCharType="separate"/>
      </w:r>
      <w:r w:rsidR="00B70526" w:rsidRPr="00B70526">
        <w:rPr>
          <w:rFonts w:ascii="Century" w:hAnsi="Century"/>
          <w:noProof/>
          <w:lang w:val="en-US"/>
        </w:rPr>
        <w:t xml:space="preserve">Pringgenies </w:t>
      </w:r>
      <w:r w:rsidR="001E5315" w:rsidRPr="001E5315">
        <w:rPr>
          <w:rFonts w:ascii="Century" w:hAnsi="Century"/>
          <w:i/>
          <w:noProof/>
          <w:lang w:val="en-US"/>
        </w:rPr>
        <w:t>et al</w:t>
      </w:r>
      <w:r w:rsidR="00B70526" w:rsidRPr="00B70526">
        <w:rPr>
          <w:rFonts w:ascii="Century" w:hAnsi="Century"/>
          <w:noProof/>
          <w:lang w:val="en-US"/>
        </w:rPr>
        <w:t xml:space="preserve">. </w:t>
      </w:r>
      <w:r w:rsidR="00B70526">
        <w:rPr>
          <w:rFonts w:ascii="Century" w:hAnsi="Century"/>
          <w:noProof/>
          <w:lang w:val="en-US"/>
        </w:rPr>
        <w:t>(</w:t>
      </w:r>
      <w:r w:rsidR="00B70526" w:rsidRPr="00B70526">
        <w:rPr>
          <w:rFonts w:ascii="Century" w:hAnsi="Century"/>
          <w:noProof/>
          <w:lang w:val="en-US"/>
        </w:rPr>
        <w:t>2007)</w:t>
      </w:r>
      <w:r w:rsidR="00B70526">
        <w:rPr>
          <w:rFonts w:ascii="Century" w:hAnsi="Century"/>
          <w:lang w:val="en-US"/>
        </w:rPr>
        <w:fldChar w:fldCharType="end"/>
      </w:r>
      <w:r>
        <w:rPr>
          <w:rFonts w:ascii="Century" w:hAnsi="Century"/>
          <w:lang w:val="id-ID"/>
        </w:rPr>
        <w:t>, namun belum cukup berhasil. Untuk itu diperlukan teknologi sederhana dan mudah diterapkan serta membutuhkan biaya produksi yang relatif lebih murah serta dapat diterapkan utnuk tujuan konservasi.</w:t>
      </w:r>
    </w:p>
    <w:p w:rsidR="00CC67C6" w:rsidRDefault="00CC67C6" w:rsidP="00CC67C6">
      <w:pPr>
        <w:pStyle w:val="BodyTextIndent"/>
        <w:spacing w:after="0"/>
        <w:ind w:left="0" w:firstLine="436"/>
        <w:jc w:val="both"/>
        <w:rPr>
          <w:rFonts w:ascii="Century" w:hAnsi="Century"/>
          <w:lang w:val="en-US"/>
        </w:rPr>
      </w:pPr>
      <w:r>
        <w:rPr>
          <w:rFonts w:ascii="Century" w:hAnsi="Century"/>
          <w:lang w:val="en-US"/>
        </w:rPr>
        <w:t>Reproduksi aseksual secara fission</w:t>
      </w:r>
      <w:r>
        <w:rPr>
          <w:rFonts w:ascii="Century" w:hAnsi="Century"/>
          <w:lang w:val="id-ID"/>
        </w:rPr>
        <w:t xml:space="preserve"> merupakan kemampuan alami </w:t>
      </w:r>
      <w:r>
        <w:rPr>
          <w:rFonts w:ascii="Century" w:hAnsi="Century"/>
          <w:lang w:val="en-US"/>
        </w:rPr>
        <w:t xml:space="preserve">teripang </w:t>
      </w:r>
      <w:r w:rsidR="00B70526">
        <w:rPr>
          <w:rFonts w:ascii="Century" w:hAnsi="Century"/>
          <w:lang w:val="en-US"/>
        </w:rPr>
        <w:fldChar w:fldCharType="begin" w:fldLock="1"/>
      </w:r>
      <w:r w:rsidR="000C220B">
        <w:rPr>
          <w:rFonts w:ascii="Century" w:hAnsi="Century"/>
          <w:lang w:val="en-US"/>
        </w:rPr>
        <w:instrText>ADDIN CSL_CITATION {"citationItems":[{"id":"ITEM-1","itemData":{"author":[{"dropping-particle":"","family":"Hartati","given":"Retno","non-dropping-particle":"","parse-names":false,"suffix":""},{"dropping-particle":"","family":"Zainuri","given":"Muhammad","non-dropping-particle":"","parse-names":false,"suffix":""},{"dropping-particle":"","family":"Ambariyanto","given":"Ambariyanto","non-dropping-particle":"","parse-names":false,"suffix":""},{"dropping-particle":"","family":"Redjeki","given":"Sri","non-dropping-particle":"","parse-names":false,"suffix":""},{"dropping-particle":"","family":"Riniatsih","given":"Ita","non-dropping-particle":"","parse-names":false,"suffix":""},{"dropping-particle":"","family":"Azizah","given":"R T N","non-dropping-particle":"","parse-names":false,"suffix":""},{"dropping-particle":"","family":"Endrawati","given":"Hadi","non-dropping-particle":"","parse-names":false,"suffix":""}],"container-title":"Ilmu Kelautan: Indonesian J Marine Sciences","id":"ITEM-1","issue":"3","issued":{"date-parts":[["2019"]]},"page":"121-126","title":"Asexual Reproduction of Black sea cucumber from Jepara Waters","type":"article-journal","volume":"24"},"uris":["http://www.mendeley.com/documents/?uuid=ded1bc27-8abe-428e-9a24-cb199bb508be"]}],"mendeley":{"formattedCitation":"(Retno Hartati et al., 2019)","plainTextFormattedCitation":"(Retno Hartati et al., 2019)","previouslyFormattedCitation":"(Retno Hartati et al., 2019)"},"properties":{"noteIndex":0},"schema":"https://github.com/citation-style-language/schema/raw/master/csl-citation.json"}</w:instrText>
      </w:r>
      <w:r w:rsidR="00B70526">
        <w:rPr>
          <w:rFonts w:ascii="Century" w:hAnsi="Century"/>
          <w:lang w:val="en-US"/>
        </w:rPr>
        <w:fldChar w:fldCharType="separate"/>
      </w:r>
      <w:r w:rsidR="000C220B" w:rsidRPr="000C220B">
        <w:rPr>
          <w:rFonts w:ascii="Century" w:hAnsi="Century"/>
          <w:noProof/>
          <w:lang w:val="en-US"/>
        </w:rPr>
        <w:t xml:space="preserve">(Retno Hartati </w:t>
      </w:r>
      <w:r w:rsidR="001E5315" w:rsidRPr="001E5315">
        <w:rPr>
          <w:rFonts w:ascii="Century" w:hAnsi="Century"/>
          <w:i/>
          <w:noProof/>
          <w:lang w:val="en-US"/>
        </w:rPr>
        <w:t>et al</w:t>
      </w:r>
      <w:r w:rsidR="000C220B" w:rsidRPr="000C220B">
        <w:rPr>
          <w:rFonts w:ascii="Century" w:hAnsi="Century"/>
          <w:noProof/>
          <w:lang w:val="en-US"/>
        </w:rPr>
        <w:t>., 2019)</w:t>
      </w:r>
      <w:r w:rsidR="00B70526">
        <w:rPr>
          <w:rFonts w:ascii="Century" w:hAnsi="Century"/>
          <w:lang w:val="en-US"/>
        </w:rPr>
        <w:fldChar w:fldCharType="end"/>
      </w:r>
      <w:r>
        <w:rPr>
          <w:rFonts w:ascii="Century" w:hAnsi="Century"/>
          <w:lang w:val="en-US"/>
        </w:rPr>
        <w:t xml:space="preserve"> yang terjadi pada 10 species teripang yang termasuk dalam kelompok </w:t>
      </w:r>
      <w:r>
        <w:rPr>
          <w:rFonts w:ascii="Century" w:hAnsi="Century"/>
          <w:i/>
          <w:lang w:val="en-US"/>
        </w:rPr>
        <w:t>fissiparous</w:t>
      </w:r>
      <w:r>
        <w:rPr>
          <w:rFonts w:ascii="Century" w:hAnsi="Century"/>
          <w:lang w:val="en-US"/>
        </w:rPr>
        <w:t>.</w:t>
      </w:r>
      <w:r>
        <w:rPr>
          <w:rFonts w:ascii="Century" w:hAnsi="Century"/>
          <w:lang w:val="id-ID"/>
        </w:rPr>
        <w:t xml:space="preserve">  </w:t>
      </w:r>
      <w:r>
        <w:rPr>
          <w:rFonts w:ascii="Century" w:hAnsi="Century"/>
          <w:i/>
          <w:lang w:val="id-ID"/>
        </w:rPr>
        <w:t>Fission</w:t>
      </w:r>
      <w:r>
        <w:rPr>
          <w:rFonts w:ascii="Century" w:hAnsi="Century"/>
          <w:lang w:val="id-ID"/>
        </w:rPr>
        <w:t xml:space="preserve"> </w:t>
      </w:r>
      <w:r>
        <w:rPr>
          <w:rFonts w:ascii="Century" w:hAnsi="Century"/>
          <w:lang w:val="en-US"/>
        </w:rPr>
        <w:t>merupakan</w:t>
      </w:r>
      <w:r>
        <w:rPr>
          <w:rFonts w:ascii="Century" w:hAnsi="Century"/>
          <w:lang w:val="id-ID"/>
        </w:rPr>
        <w:t xml:space="preserve"> pembelahan tubuh menjadi dua yaitu bagian anterior yang membawa komplek mulut dan posterior yang membawa komplek anus. Kedua bagian ini akan tumbuh menjadi individu yang normal, setelah masing-masing menumbuhkan kembali (regenerasi) bagian yang hilang </w:t>
      </w:r>
      <w:r w:rsidR="00B70526">
        <w:rPr>
          <w:rFonts w:ascii="Century" w:hAnsi="Century"/>
          <w:lang w:val="id-ID"/>
        </w:rPr>
        <w:fldChar w:fldCharType="begin" w:fldLock="1"/>
      </w:r>
      <w:r w:rsidR="001E5315">
        <w:rPr>
          <w:rFonts w:ascii="Century" w:hAnsi="Century"/>
          <w:lang w:val="id-ID"/>
        </w:rPr>
        <w:instrText>ADDIN CSL_CITATION {"citationItems":[{"id":"ITEM-1","itemData":{"ISSN":"0853-7291","author":[{"dropping-particle":"","family":"Hartati","given":"Retno","non-dropping-particle":"","parse-names":false,"suffix":""},{"dropping-particle":"","family":"Endrawati","given":"Hadi","non-dropping-particle":"","parse-names":false,"suffix":""}],"container-title":"Indonesian Journal of Marine Sciences/Ilmu Kelautan","id":"ITEM-1","issue":"2","issued":{"date-parts":[["2016"]]},"page":"93-100","title":"The Growth of Sea cucumber Stichopus herrmanni After Transverse Induced Fission in Two and Three Fission Plane.","type":"article-journal","volume":"21"},"uris":["http://www.mendeley.com/documents/?uuid=fa3eb5d8-22f3-47fc-86a0-cf6588658167"]}],"mendeley":{"formattedCitation":"(Retno Hartati &amp; Endrawati, 2016)","plainTextFormattedCitation":"(Retno Hartati &amp; Endrawati, 2016)","previouslyFormattedCitation":"(Retno Hartati &amp; Endrawati, 2016)"},"properties":{"noteIndex":0},"schema":"https://github.com/citation-style-language/schema/raw/master/csl-citation.json"}</w:instrText>
      </w:r>
      <w:r w:rsidR="00B70526">
        <w:rPr>
          <w:rFonts w:ascii="Century" w:hAnsi="Century"/>
          <w:lang w:val="id-ID"/>
        </w:rPr>
        <w:fldChar w:fldCharType="separate"/>
      </w:r>
      <w:r w:rsidR="000C220B" w:rsidRPr="000C220B">
        <w:rPr>
          <w:rFonts w:ascii="Century" w:hAnsi="Century"/>
          <w:noProof/>
          <w:lang w:val="id-ID"/>
        </w:rPr>
        <w:t>(Retno Hartati &amp; Endrawati, 2016)</w:t>
      </w:r>
      <w:r w:rsidR="00B70526">
        <w:rPr>
          <w:rFonts w:ascii="Century" w:hAnsi="Century"/>
          <w:lang w:val="id-ID"/>
        </w:rPr>
        <w:fldChar w:fldCharType="end"/>
      </w:r>
      <w:r>
        <w:rPr>
          <w:rFonts w:ascii="Century" w:hAnsi="Century"/>
          <w:lang w:val="en-US"/>
        </w:rPr>
        <w:t xml:space="preserve">. </w:t>
      </w:r>
      <w:r>
        <w:rPr>
          <w:rFonts w:ascii="Century" w:hAnsi="Century"/>
          <w:lang w:val="id-ID"/>
        </w:rPr>
        <w:t xml:space="preserve"> Faktor pemicu terjadinya </w:t>
      </w:r>
      <w:r>
        <w:rPr>
          <w:rFonts w:ascii="Century" w:hAnsi="Century"/>
          <w:i/>
          <w:lang w:val="id-ID"/>
        </w:rPr>
        <w:t xml:space="preserve">fission </w:t>
      </w:r>
      <w:r>
        <w:rPr>
          <w:rFonts w:ascii="Century" w:hAnsi="Century"/>
          <w:lang w:val="id-ID"/>
        </w:rPr>
        <w:t xml:space="preserve">pada </w:t>
      </w:r>
      <w:r>
        <w:rPr>
          <w:rFonts w:ascii="Century" w:hAnsi="Century"/>
          <w:lang w:val="en-US"/>
        </w:rPr>
        <w:t>teripang</w:t>
      </w:r>
      <w:r>
        <w:rPr>
          <w:rFonts w:ascii="Century" w:hAnsi="Century"/>
          <w:lang w:val="id-ID"/>
        </w:rPr>
        <w:t xml:space="preserve"> di alam antara lain karena gagalnya reproduksi seksual, euthrofikasi, kelaparan dan kekeringan selama masa surut rendah yang lama </w:t>
      </w:r>
      <w:r w:rsidR="00B70526">
        <w:rPr>
          <w:rFonts w:ascii="Century" w:hAnsi="Century"/>
          <w:lang w:val="id-ID"/>
        </w:rPr>
        <w:fldChar w:fldCharType="begin" w:fldLock="1"/>
      </w:r>
      <w:r w:rsidR="000C220B">
        <w:rPr>
          <w:rFonts w:ascii="Century" w:hAnsi="Century"/>
          <w:lang w:val="id-ID"/>
        </w:rPr>
        <w:instrText>ADDIN CSL_CITATION {"citationItems":[{"id":"ITEM-1","itemData":{"ISSN":"2406-7598","author":[{"dropping-particle":"","family":"Hartati","given":"R.","non-dropping-particle":"","parse-names":false,"suffix":""},{"dropping-particle":"","family":"Widianingsih","given":"Widianingsih","non-dropping-particle":"","parse-names":false,"suffix":""},{"dropping-particle":"","family":"Purwati","given":"Pradina","non-dropping-particle":"","parse-names":false,"suffix":""}],"container-title":"ILMU KELAUTAN: Indonesian Journal of Marine Sciences","id":"ITEM-1","issue":"2","issued":{"date-parts":[["2013"]]},"page":"112-118","publisher":"Marine Science Department Diponegoro University","title":"Fission Reproduction of Two Stichopudidae Species (Holothuria: Echinodermata)(Reproduksi Fission dari Dua Species Teripang Famili Stichopudidae (Holothuria: Echinodermata)","type":"article-journal","volume":"18"},"uris":["http://www.mendeley.com/documents/?uuid=59739e09-f0ac-4dd0-8793-79b66a242db4"]}],"mendeley":{"formattedCitation":"(R. Hartati et al., 2013)","plainTextFormattedCitation":"(R. Hartati et al., 2013)","previouslyFormattedCitation":"(R. Hartati et al., 2013)"},"properties":{"noteIndex":0},"schema":"https://github.com/citation-style-language/schema/raw/master/csl-citation.json"}</w:instrText>
      </w:r>
      <w:r w:rsidR="00B70526">
        <w:rPr>
          <w:rFonts w:ascii="Century" w:hAnsi="Century"/>
          <w:lang w:val="id-ID"/>
        </w:rPr>
        <w:fldChar w:fldCharType="separate"/>
      </w:r>
      <w:r w:rsidR="000C220B" w:rsidRPr="000C220B">
        <w:rPr>
          <w:rFonts w:ascii="Century" w:hAnsi="Century"/>
          <w:noProof/>
          <w:lang w:val="id-ID"/>
        </w:rPr>
        <w:t xml:space="preserve">(R. Hartati </w:t>
      </w:r>
      <w:r w:rsidR="001E5315" w:rsidRPr="001E5315">
        <w:rPr>
          <w:rFonts w:ascii="Century" w:hAnsi="Century"/>
          <w:i/>
          <w:noProof/>
          <w:lang w:val="id-ID"/>
        </w:rPr>
        <w:t>et al</w:t>
      </w:r>
      <w:r w:rsidR="000C220B" w:rsidRPr="000C220B">
        <w:rPr>
          <w:rFonts w:ascii="Century" w:hAnsi="Century"/>
          <w:noProof/>
          <w:lang w:val="id-ID"/>
        </w:rPr>
        <w:t>., 2013)</w:t>
      </w:r>
      <w:r w:rsidR="00B70526">
        <w:rPr>
          <w:rFonts w:ascii="Century" w:hAnsi="Century"/>
          <w:lang w:val="id-ID"/>
        </w:rPr>
        <w:fldChar w:fldCharType="end"/>
      </w:r>
      <w:r>
        <w:rPr>
          <w:rFonts w:ascii="Century" w:hAnsi="Century"/>
          <w:lang w:val="id-ID"/>
        </w:rPr>
        <w:t xml:space="preserve">  Fenomena ini menjadi dasar pemikiran bagi perkembangan </w:t>
      </w:r>
      <w:r>
        <w:rPr>
          <w:rFonts w:ascii="Century" w:hAnsi="Century"/>
          <w:i/>
          <w:lang w:val="en-US"/>
        </w:rPr>
        <w:t>t</w:t>
      </w:r>
      <w:r>
        <w:rPr>
          <w:rFonts w:ascii="Century" w:hAnsi="Century"/>
          <w:lang w:val="en-US"/>
        </w:rPr>
        <w:t>eknik</w:t>
      </w:r>
      <w:r>
        <w:rPr>
          <w:rFonts w:ascii="Century" w:hAnsi="Century"/>
          <w:i/>
          <w:lang w:val="en-US"/>
        </w:rPr>
        <w:t xml:space="preserve"> fission </w:t>
      </w:r>
      <w:r>
        <w:rPr>
          <w:rFonts w:ascii="Century" w:hAnsi="Century"/>
          <w:lang w:val="en-US"/>
        </w:rPr>
        <w:t>untuk memproduksi benih teripang gamet</w:t>
      </w:r>
      <w:r>
        <w:rPr>
          <w:rFonts w:ascii="Century" w:hAnsi="Century"/>
          <w:lang w:val="id-ID"/>
        </w:rPr>
        <w:t xml:space="preserve"> sebagai teknik perbanyakan teripang</w:t>
      </w:r>
      <w:r>
        <w:rPr>
          <w:rFonts w:ascii="Century" w:hAnsi="Century"/>
          <w:lang w:val="en-US"/>
        </w:rPr>
        <w:t xml:space="preserve">.  </w:t>
      </w:r>
    </w:p>
    <w:p w:rsidR="00CC67C6" w:rsidRDefault="00CC67C6" w:rsidP="00CC67C6">
      <w:pPr>
        <w:pStyle w:val="BodyTextIndent"/>
        <w:spacing w:after="0"/>
        <w:ind w:left="0" w:firstLine="436"/>
        <w:jc w:val="both"/>
        <w:rPr>
          <w:rFonts w:ascii="Century" w:hAnsi="Century"/>
          <w:lang w:val="en-US"/>
        </w:rPr>
      </w:pPr>
      <w:proofErr w:type="gramStart"/>
      <w:r>
        <w:rPr>
          <w:rFonts w:ascii="Century" w:hAnsi="Century"/>
          <w:lang w:val="en-US"/>
        </w:rPr>
        <w:t>Teknik fission merupakan teknik yang sederhana dan mudah diterapkan di kalangan nelayan.</w:t>
      </w:r>
      <w:proofErr w:type="gramEnd"/>
      <w:r>
        <w:rPr>
          <w:rFonts w:ascii="Century" w:hAnsi="Century"/>
          <w:lang w:val="en-US"/>
        </w:rPr>
        <w:t xml:space="preserve"> Alat yang dibutuhkan adalah karet petil sepeda untuk mengikat calon benih teripang,  wadah plastic (baskom) sebagai tempat untuk mengikat, serta basket atau keranjang plastik berukuran 20x40x10 yang dibungkus dengan jaring sebagai tempat calon benih teripang yang telah diikat </w:t>
      </w:r>
      <w:r w:rsidR="00B70526">
        <w:rPr>
          <w:rFonts w:ascii="Century" w:hAnsi="Century"/>
          <w:lang w:val="en-US"/>
        </w:rPr>
        <w:fldChar w:fldCharType="begin" w:fldLock="1"/>
      </w:r>
      <w:r w:rsidR="000C220B">
        <w:rPr>
          <w:rFonts w:ascii="Century" w:hAnsi="Century"/>
          <w:lang w:val="en-US"/>
        </w:rPr>
        <w:instrText>ADDIN CSL_CITATION {"citationItems":[{"id":"ITEM-1","itemData":{"author":[{"dropping-particle":"","family":"Hartati","given":"R.","non-dropping-particle":"","parse-names":false,"suffix":""},{"dropping-particle":"","family":"Ambariyanto","given":"A.","non-dropping-particle":"","parse-names":false,"suffix":""},{"dropping-particle":"","family":"Widianingsih","given":"W.","non-dropping-particle":"","parse-names":false,"suffix":""},{"dropping-particle":"","family":"Mahendrajaya","given":"R.T.","non-dropping-particle":"","parse-names":false,"suffix":""},{"dropping-particle":"","family":"Mustagfirin","given":"M.","non-dropping-particle":"","parse-names":false,"suffix":""},{"dropping-particle":"","family":"Prihatinningsih","given":"P.","non-dropping-particle":"","parse-names":false,"suffix":""}],"container-title":"The 4th International Symposium on Marine and Fisheries Research","id":"ITEM-1","issued":{"date-parts":[["2021"]]},"page":"10","publisher":"Departemen of Fisheries, Universitas Gajahmada","publisher-place":"Yogyakarta","title":"Stichopudidae (Holothuroidea: Echinodermata) from Nyamuk Island, Karimunjawa National Park, Central of Java, Indonesia","type":"paper-conference"},"uris":["http://www.mendeley.com/documents/?uuid=8c877ec9-96e6-48ac-8953-9357b12e8e5c"]}],"mendeley":{"formattedCitation":"(R. Hartati et al., 2021)","plainTextFormattedCitation":"(R. Hartati et al., 2021)","previouslyFormattedCitation":"(R. Hartati et al., 2021)"},"properties":{"noteIndex":0},"schema":"https://github.com/citation-style-language/schema/raw/master/csl-citation.json"}</w:instrText>
      </w:r>
      <w:r w:rsidR="00B70526">
        <w:rPr>
          <w:rFonts w:ascii="Century" w:hAnsi="Century"/>
          <w:lang w:val="en-US"/>
        </w:rPr>
        <w:fldChar w:fldCharType="separate"/>
      </w:r>
      <w:r w:rsidR="000C220B" w:rsidRPr="000C220B">
        <w:rPr>
          <w:rFonts w:ascii="Century" w:hAnsi="Century"/>
          <w:noProof/>
          <w:lang w:val="en-US"/>
        </w:rPr>
        <w:t xml:space="preserve">(R. Hartati </w:t>
      </w:r>
      <w:r w:rsidR="001E5315" w:rsidRPr="001E5315">
        <w:rPr>
          <w:rFonts w:ascii="Century" w:hAnsi="Century"/>
          <w:i/>
          <w:noProof/>
          <w:lang w:val="en-US"/>
        </w:rPr>
        <w:t>et al</w:t>
      </w:r>
      <w:r w:rsidR="000C220B" w:rsidRPr="000C220B">
        <w:rPr>
          <w:rFonts w:ascii="Century" w:hAnsi="Century"/>
          <w:noProof/>
          <w:lang w:val="en-US"/>
        </w:rPr>
        <w:t>., 2021)</w:t>
      </w:r>
      <w:r w:rsidR="00B70526">
        <w:rPr>
          <w:rFonts w:ascii="Century" w:hAnsi="Century"/>
          <w:lang w:val="en-US"/>
        </w:rPr>
        <w:fldChar w:fldCharType="end"/>
      </w:r>
      <w:r>
        <w:rPr>
          <w:rFonts w:ascii="Century" w:hAnsi="Century"/>
          <w:lang w:val="en-US"/>
        </w:rPr>
        <w:t xml:space="preserve">.  </w:t>
      </w:r>
      <w:proofErr w:type="gramStart"/>
      <w:r>
        <w:rPr>
          <w:rFonts w:ascii="Century" w:hAnsi="Century"/>
          <w:lang w:val="en-US"/>
        </w:rPr>
        <w:t>Setelah diletakkan di keranjang, kemudian keranjang digantungkan di kolom air di karamba.</w:t>
      </w:r>
      <w:proofErr w:type="gramEnd"/>
      <w:r>
        <w:rPr>
          <w:rFonts w:ascii="Century" w:hAnsi="Century"/>
          <w:lang w:val="en-US"/>
        </w:rPr>
        <w:t xml:space="preserve"> Setelah 24-36 jam maka </w:t>
      </w:r>
      <w:proofErr w:type="gramStart"/>
      <w:r>
        <w:rPr>
          <w:rFonts w:ascii="Century" w:hAnsi="Century"/>
          <w:lang w:val="en-US"/>
        </w:rPr>
        <w:t xml:space="preserve">teripang </w:t>
      </w:r>
      <w:r>
        <w:rPr>
          <w:rFonts w:ascii="Century" w:hAnsi="Century"/>
          <w:b/>
          <w:lang w:val="sv-SE"/>
        </w:rPr>
        <w:t xml:space="preserve"> </w:t>
      </w:r>
      <w:r>
        <w:rPr>
          <w:rFonts w:ascii="Century" w:hAnsi="Century"/>
          <w:lang w:val="en-US"/>
        </w:rPr>
        <w:t>sudah</w:t>
      </w:r>
      <w:proofErr w:type="gramEnd"/>
      <w:r>
        <w:rPr>
          <w:rFonts w:ascii="Century" w:hAnsi="Century"/>
          <w:lang w:val="en-US"/>
        </w:rPr>
        <w:t xml:space="preserve"> terpotong dan terbagi menjadi beberapa bagian sesuai jumlah pengikatannya, siap diletakkan d karamba untuk dibesarkan. </w:t>
      </w:r>
    </w:p>
    <w:p w:rsidR="00CC67C6" w:rsidRDefault="00CC67C6" w:rsidP="00CC67C6">
      <w:pPr>
        <w:pStyle w:val="BodyTextIndent"/>
        <w:spacing w:after="0"/>
        <w:ind w:left="0" w:firstLine="436"/>
        <w:jc w:val="both"/>
        <w:rPr>
          <w:rFonts w:ascii="Century" w:hAnsi="Century"/>
          <w:lang w:val="en-US"/>
        </w:rPr>
      </w:pPr>
      <w:r>
        <w:rPr>
          <w:rFonts w:ascii="Century" w:hAnsi="Century"/>
          <w:lang w:val="en-US"/>
        </w:rPr>
        <w:t xml:space="preserve">Demonstrasi yang dilanjutkan dengan praktek bersama diberikan oleh Tim pada sore hari tanggal 2 Oktober 2021 di karamba perairan laut Pulau Nyamuk. </w:t>
      </w:r>
      <w:proofErr w:type="gramStart"/>
      <w:r>
        <w:rPr>
          <w:rFonts w:ascii="Century" w:hAnsi="Century"/>
          <w:lang w:val="en-US"/>
        </w:rPr>
        <w:t xml:space="preserve">Tim telah mempersiapkan bahan-bahan yang dibutuhkan dan </w:t>
      </w:r>
      <w:r>
        <w:rPr>
          <w:rFonts w:ascii="Century" w:hAnsi="Century"/>
          <w:lang w:val="en-US"/>
        </w:rPr>
        <w:lastRenderedPageBreak/>
        <w:t>mitra yang menyediakan calon benih untuk praktek.</w:t>
      </w:r>
      <w:proofErr w:type="gramEnd"/>
      <w:r>
        <w:rPr>
          <w:rFonts w:ascii="Century" w:hAnsi="Century"/>
          <w:lang w:val="en-US"/>
        </w:rPr>
        <w:t xml:space="preserve"> </w:t>
      </w:r>
      <w:proofErr w:type="gramStart"/>
      <w:r>
        <w:rPr>
          <w:rFonts w:ascii="Century" w:hAnsi="Century"/>
          <w:lang w:val="en-US"/>
        </w:rPr>
        <w:t>Kelompok Karang Taruna berjumlah 10 orang sangat antusias mengikuti demostrasi teknik fission dan melakukan praktek bersama teknik fission ini.</w:t>
      </w:r>
      <w:proofErr w:type="gramEnd"/>
      <w:r>
        <w:rPr>
          <w:rFonts w:ascii="Century" w:hAnsi="Century"/>
          <w:lang w:val="en-US"/>
        </w:rPr>
        <w:t xml:space="preserve"> </w:t>
      </w:r>
      <w:proofErr w:type="gramStart"/>
      <w:r>
        <w:rPr>
          <w:rFonts w:ascii="Century" w:hAnsi="Century"/>
          <w:lang w:val="en-US"/>
        </w:rPr>
        <w:t>Pertanyaan dan diskusi berjalan bersama dengan kegiatan demonstrasi dan praktek bersama.</w:t>
      </w:r>
      <w:proofErr w:type="gramEnd"/>
      <w:r>
        <w:rPr>
          <w:rFonts w:ascii="Century" w:hAnsi="Century"/>
          <w:lang w:val="en-US"/>
        </w:rPr>
        <w:t xml:space="preserve"> </w:t>
      </w:r>
      <w:proofErr w:type="gramStart"/>
      <w:r>
        <w:rPr>
          <w:rFonts w:ascii="Century" w:hAnsi="Century"/>
          <w:lang w:val="en-US"/>
        </w:rPr>
        <w:t>Dengan adanya kegiatan praktek oleh Mitra, pengetahuan tentang teksnik fission telah didesimenasikan ke kelompok karang taruna Bintang Muda.</w:t>
      </w:r>
      <w:proofErr w:type="gramEnd"/>
      <w:r>
        <w:rPr>
          <w:rFonts w:ascii="Century" w:hAnsi="Century"/>
          <w:lang w:val="en-US"/>
        </w:rPr>
        <w:t xml:space="preserve"> </w:t>
      </w:r>
      <w:proofErr w:type="gramStart"/>
      <w:r>
        <w:rPr>
          <w:rFonts w:ascii="Century" w:hAnsi="Century"/>
          <w:lang w:val="en-US"/>
        </w:rPr>
        <w:t>Dokumentasi kegiatan disajikan pada Gambar 3.</w:t>
      </w:r>
      <w:proofErr w:type="gramEnd"/>
      <w:r>
        <w:rPr>
          <w:rFonts w:ascii="Century" w:hAnsi="Century"/>
          <w:lang w:val="en-US"/>
        </w:rPr>
        <w:t xml:space="preserve"> </w:t>
      </w:r>
    </w:p>
    <w:p w:rsidR="00CC67C6" w:rsidRDefault="00CC67C6" w:rsidP="00CC67C6">
      <w:pPr>
        <w:pStyle w:val="BodyTextIndent"/>
        <w:spacing w:after="0"/>
        <w:ind w:left="0" w:firstLine="436"/>
        <w:jc w:val="both"/>
        <w:rPr>
          <w:rFonts w:ascii="Century" w:hAnsi="Century"/>
        </w:rPr>
      </w:pPr>
      <w:r>
        <w:rPr>
          <w:rFonts w:ascii="Century" w:eastAsia="Arial Unicode MS" w:hAnsi="Century"/>
        </w:rPr>
        <w:t xml:space="preserve">Kegiatan selanjutnya adalah pendampingan Kelompok Mitra untuk melakukan praktek mandiri dalam memproduksi benih dengan teknik fission pada teripang gamet </w:t>
      </w:r>
      <w:r>
        <w:rPr>
          <w:rFonts w:ascii="Century" w:hAnsi="Century"/>
        </w:rPr>
        <w:t xml:space="preserve">yang dilakukan oleh Kelompo Karang Taruna “Binatang Muda” pada sore hari tanggal 3 Oktober 2021. </w:t>
      </w:r>
      <w:proofErr w:type="gramStart"/>
      <w:r>
        <w:rPr>
          <w:rFonts w:ascii="Century" w:hAnsi="Century"/>
        </w:rPr>
        <w:t>Mereka sangat antusias melakukan praktek mandiri ini.</w:t>
      </w:r>
      <w:proofErr w:type="gramEnd"/>
      <w:r>
        <w:rPr>
          <w:rFonts w:ascii="Century" w:hAnsi="Century"/>
        </w:rPr>
        <w:t xml:space="preserve"> Dokumentasi kegiatan disajikan pada </w:t>
      </w:r>
      <w:proofErr w:type="gramStart"/>
      <w:r>
        <w:rPr>
          <w:rFonts w:ascii="Century" w:hAnsi="Century"/>
        </w:rPr>
        <w:t>Gambar  4</w:t>
      </w:r>
      <w:proofErr w:type="gramEnd"/>
      <w:r>
        <w:rPr>
          <w:rFonts w:ascii="Century" w:hAnsi="Century"/>
        </w:rPr>
        <w:t xml:space="preserve">  Pada praktek mandiri ini dihasilkan benih dari hasil fission, Hasil budidaya Dan hasilnya seperti tercantum pada Gambar 5.  </w:t>
      </w:r>
      <w:proofErr w:type="gramStart"/>
      <w:r>
        <w:rPr>
          <w:rFonts w:ascii="Century" w:hAnsi="Century"/>
        </w:rPr>
        <w:t>Sebagai tindak lanjut dari kegiatan, maka Kelompok Karang Taruna Bintang Muda melakukan kegiatan pemeliharaan teripang gamet secara mandiri.</w:t>
      </w:r>
      <w:proofErr w:type="gramEnd"/>
      <w:r>
        <w:rPr>
          <w:rFonts w:ascii="Century" w:hAnsi="Century"/>
        </w:rPr>
        <w:t xml:space="preserve">  </w:t>
      </w:r>
    </w:p>
    <w:p w:rsidR="00D624C7" w:rsidRDefault="00D624C7" w:rsidP="00CC67C6">
      <w:pPr>
        <w:pStyle w:val="BodyTextIndent"/>
        <w:spacing w:after="0"/>
        <w:ind w:left="0" w:firstLine="436"/>
        <w:jc w:val="both"/>
        <w:rPr>
          <w:rFonts w:ascii="Century" w:hAnsi="Century"/>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6F4475" w:rsidTr="006F4475">
        <w:tc>
          <w:tcPr>
            <w:tcW w:w="4360" w:type="dxa"/>
          </w:tcPr>
          <w:p w:rsidR="006F4475" w:rsidRDefault="006F4475" w:rsidP="006F4475">
            <w:pPr>
              <w:pStyle w:val="ListParagraph"/>
              <w:ind w:left="0"/>
              <w:jc w:val="center"/>
              <w:rPr>
                <w:rFonts w:ascii="Century" w:hAnsi="Century"/>
                <w:noProof/>
              </w:rPr>
            </w:pPr>
            <w:r>
              <w:rPr>
                <w:rFonts w:ascii="Century" w:hAnsi="Century"/>
                <w:b/>
                <w:lang w:val="sv-SE"/>
              </w:rPr>
              <w:br w:type="page"/>
            </w:r>
            <w:r>
              <w:rPr>
                <w:rFonts w:ascii="Century" w:hAnsi="Century"/>
                <w:noProof/>
                <w:lang w:val="en-US" w:eastAsia="en-US"/>
              </w:rPr>
              <w:drawing>
                <wp:inline distT="0" distB="0" distL="0" distR="0" wp14:anchorId="73D0AB63" wp14:editId="274BDD31">
                  <wp:extent cx="2160000" cy="1620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2160000" cy="1620000"/>
                          </a:xfrm>
                          <a:prstGeom prst="rect">
                            <a:avLst/>
                          </a:prstGeom>
                          <a:noFill/>
                          <a:ln>
                            <a:noFill/>
                          </a:ln>
                        </pic:spPr>
                      </pic:pic>
                    </a:graphicData>
                  </a:graphic>
                </wp:inline>
              </w:drawing>
            </w:r>
          </w:p>
        </w:tc>
        <w:tc>
          <w:tcPr>
            <w:tcW w:w="4360" w:type="dxa"/>
          </w:tcPr>
          <w:p w:rsidR="006F4475" w:rsidRDefault="006F4475" w:rsidP="006F4475">
            <w:pPr>
              <w:pStyle w:val="ListParagraph"/>
              <w:ind w:left="0"/>
              <w:jc w:val="center"/>
              <w:rPr>
                <w:rFonts w:ascii="Century" w:hAnsi="Century"/>
                <w:noProof/>
              </w:rPr>
            </w:pPr>
            <w:r>
              <w:rPr>
                <w:rFonts w:ascii="Century" w:hAnsi="Century"/>
                <w:noProof/>
                <w:lang w:val="en-US" w:eastAsia="en-US"/>
              </w:rPr>
              <w:drawing>
                <wp:inline distT="0" distB="0" distL="0" distR="0" wp14:anchorId="24716DC1" wp14:editId="2E8C4D7F">
                  <wp:extent cx="2156720" cy="163102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2156720" cy="1631020"/>
                          </a:xfrm>
                          <a:prstGeom prst="rect">
                            <a:avLst/>
                          </a:prstGeom>
                          <a:noFill/>
                          <a:ln>
                            <a:noFill/>
                          </a:ln>
                        </pic:spPr>
                      </pic:pic>
                    </a:graphicData>
                  </a:graphic>
                </wp:inline>
              </w:drawing>
            </w:r>
          </w:p>
        </w:tc>
      </w:tr>
      <w:tr w:rsidR="006F4475" w:rsidTr="006F4475">
        <w:tc>
          <w:tcPr>
            <w:tcW w:w="4360" w:type="dxa"/>
          </w:tcPr>
          <w:p w:rsidR="006F4475" w:rsidRDefault="006F4475" w:rsidP="006F4475">
            <w:pPr>
              <w:pStyle w:val="ListParagraph"/>
              <w:ind w:left="0"/>
              <w:jc w:val="center"/>
              <w:rPr>
                <w:rFonts w:ascii="Century" w:hAnsi="Century"/>
                <w:noProof/>
              </w:rPr>
            </w:pPr>
            <w:r>
              <w:rPr>
                <w:rFonts w:ascii="Century" w:hAnsi="Century"/>
                <w:noProof/>
                <w:sz w:val="22"/>
                <w:szCs w:val="22"/>
                <w:lang w:val="en-US" w:eastAsia="en-US"/>
              </w:rPr>
              <w:drawing>
                <wp:inline distT="0" distB="0" distL="0" distR="0" wp14:anchorId="4B3DFAED" wp14:editId="23D027B2">
                  <wp:extent cx="2153430" cy="113055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2153430" cy="1130553"/>
                          </a:xfrm>
                          <a:prstGeom prst="rect">
                            <a:avLst/>
                          </a:prstGeom>
                          <a:noFill/>
                          <a:ln>
                            <a:noFill/>
                          </a:ln>
                        </pic:spPr>
                      </pic:pic>
                    </a:graphicData>
                  </a:graphic>
                </wp:inline>
              </w:drawing>
            </w:r>
          </w:p>
        </w:tc>
        <w:tc>
          <w:tcPr>
            <w:tcW w:w="4360" w:type="dxa"/>
          </w:tcPr>
          <w:p w:rsidR="006F4475" w:rsidRDefault="006F4475" w:rsidP="006F4475">
            <w:pPr>
              <w:pStyle w:val="ListParagraph"/>
              <w:ind w:left="0"/>
              <w:jc w:val="center"/>
              <w:rPr>
                <w:rFonts w:ascii="Century" w:hAnsi="Century"/>
                <w:noProof/>
              </w:rPr>
            </w:pPr>
            <w:r>
              <w:rPr>
                <w:rFonts w:ascii="Century" w:hAnsi="Century"/>
                <w:noProof/>
                <w:sz w:val="22"/>
                <w:szCs w:val="22"/>
                <w:lang w:val="en-US" w:eastAsia="en-US"/>
              </w:rPr>
              <w:drawing>
                <wp:inline distT="0" distB="0" distL="0" distR="0" wp14:anchorId="038FAA17" wp14:editId="397CE057">
                  <wp:extent cx="2158446" cy="111294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2158446" cy="1112949"/>
                          </a:xfrm>
                          <a:prstGeom prst="rect">
                            <a:avLst/>
                          </a:prstGeom>
                          <a:noFill/>
                          <a:ln>
                            <a:noFill/>
                          </a:ln>
                        </pic:spPr>
                      </pic:pic>
                    </a:graphicData>
                  </a:graphic>
                </wp:inline>
              </w:drawing>
            </w:r>
          </w:p>
        </w:tc>
      </w:tr>
    </w:tbl>
    <w:p w:rsidR="006F4475" w:rsidRDefault="006F4475" w:rsidP="006F4475">
      <w:pPr>
        <w:pStyle w:val="ListParagraph"/>
        <w:tabs>
          <w:tab w:val="left" w:pos="1134"/>
        </w:tabs>
        <w:ind w:left="1134" w:hanging="1134"/>
        <w:jc w:val="both"/>
        <w:rPr>
          <w:rFonts w:ascii="Century" w:hAnsi="Century"/>
          <w:noProof/>
          <w:sz w:val="22"/>
          <w:szCs w:val="22"/>
        </w:rPr>
      </w:pPr>
      <w:r w:rsidRPr="006F4475">
        <w:rPr>
          <w:rFonts w:ascii="Century" w:hAnsi="Century"/>
          <w:b/>
          <w:noProof/>
          <w:sz w:val="22"/>
          <w:szCs w:val="22"/>
        </w:rPr>
        <w:t>Gambar 3</w:t>
      </w:r>
      <w:r>
        <w:rPr>
          <w:rFonts w:ascii="Century" w:hAnsi="Century"/>
          <w:noProof/>
          <w:sz w:val="22"/>
          <w:szCs w:val="22"/>
        </w:rPr>
        <w:t>.</w:t>
      </w:r>
      <w:r>
        <w:rPr>
          <w:rFonts w:ascii="Century" w:hAnsi="Century"/>
          <w:noProof/>
          <w:sz w:val="22"/>
          <w:szCs w:val="22"/>
        </w:rPr>
        <w:tab/>
      </w:r>
      <w:r w:rsidRPr="006F4475">
        <w:rPr>
          <w:rFonts w:ascii="Century" w:hAnsi="Century"/>
          <w:noProof/>
          <w:sz w:val="22"/>
          <w:szCs w:val="22"/>
        </w:rPr>
        <w:t>Demonstrasi dan Praktek Bersama Penerapan Teknik Fission untuk Produksi Benih Teripang Gamet</w:t>
      </w:r>
    </w:p>
    <w:p w:rsidR="006F4475" w:rsidRPr="006F4475" w:rsidRDefault="006F4475" w:rsidP="006F4475">
      <w:pPr>
        <w:pStyle w:val="ListParagraph"/>
        <w:tabs>
          <w:tab w:val="left" w:pos="1134"/>
        </w:tabs>
        <w:ind w:left="1134" w:hanging="1134"/>
        <w:jc w:val="both"/>
        <w:rPr>
          <w:rFonts w:ascii="Century" w:hAnsi="Century"/>
          <w:noProof/>
          <w:sz w:val="22"/>
          <w:szCs w:val="22"/>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0"/>
        <w:gridCol w:w="4180"/>
      </w:tblGrid>
      <w:tr w:rsidR="006F4475" w:rsidTr="006F4475">
        <w:tc>
          <w:tcPr>
            <w:tcW w:w="4360" w:type="dxa"/>
            <w:vAlign w:val="center"/>
          </w:tcPr>
          <w:p w:rsidR="006F4475" w:rsidRDefault="006F4475" w:rsidP="006F4475">
            <w:pPr>
              <w:pStyle w:val="ListParagraph"/>
              <w:ind w:left="0"/>
              <w:jc w:val="center"/>
              <w:rPr>
                <w:rFonts w:ascii="Century" w:hAnsi="Century"/>
                <w:noProof/>
              </w:rPr>
            </w:pPr>
            <w:r>
              <w:rPr>
                <w:rFonts w:ascii="Century" w:hAnsi="Century"/>
                <w:noProof/>
                <w:lang w:val="en-US" w:eastAsia="en-US"/>
              </w:rPr>
              <w:drawing>
                <wp:inline distT="0" distB="0" distL="0" distR="0" wp14:anchorId="48AB4E79" wp14:editId="6EEE510B">
                  <wp:extent cx="2158920" cy="156521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2158920" cy="1565217"/>
                          </a:xfrm>
                          <a:prstGeom prst="rect">
                            <a:avLst/>
                          </a:prstGeom>
                          <a:noFill/>
                          <a:ln>
                            <a:noFill/>
                          </a:ln>
                        </pic:spPr>
                      </pic:pic>
                    </a:graphicData>
                  </a:graphic>
                </wp:inline>
              </w:drawing>
            </w:r>
          </w:p>
        </w:tc>
        <w:tc>
          <w:tcPr>
            <w:tcW w:w="4360" w:type="dxa"/>
            <w:vAlign w:val="center"/>
          </w:tcPr>
          <w:p w:rsidR="006F4475" w:rsidRDefault="006F4475" w:rsidP="006F4475">
            <w:pPr>
              <w:pStyle w:val="ListParagraph"/>
              <w:ind w:left="0"/>
              <w:jc w:val="center"/>
              <w:rPr>
                <w:rFonts w:ascii="Century" w:hAnsi="Century"/>
                <w:noProof/>
              </w:rPr>
            </w:pPr>
            <w:r>
              <w:rPr>
                <w:rFonts w:ascii="Century" w:hAnsi="Century"/>
                <w:noProof/>
                <w:lang w:val="en-US" w:eastAsia="en-US"/>
              </w:rPr>
              <w:drawing>
                <wp:inline distT="0" distB="0" distL="0" distR="0" wp14:anchorId="47A81213" wp14:editId="15CA3F24">
                  <wp:extent cx="2160000" cy="1174501"/>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2160000" cy="117450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F4475" w:rsidTr="006F4475">
        <w:tc>
          <w:tcPr>
            <w:tcW w:w="4360" w:type="dxa"/>
            <w:vAlign w:val="center"/>
          </w:tcPr>
          <w:p w:rsidR="006F4475" w:rsidRDefault="006F4475" w:rsidP="006F4475">
            <w:pPr>
              <w:pStyle w:val="ListParagraph"/>
              <w:ind w:left="0"/>
              <w:jc w:val="center"/>
              <w:rPr>
                <w:rFonts w:ascii="Century" w:hAnsi="Century"/>
                <w:noProof/>
              </w:rPr>
            </w:pPr>
            <w:r>
              <w:rPr>
                <w:rFonts w:ascii="Century" w:hAnsi="Century"/>
                <w:noProof/>
                <w:lang w:val="en-US" w:eastAsia="en-US"/>
              </w:rPr>
              <w:lastRenderedPageBreak/>
              <w:drawing>
                <wp:inline distT="0" distB="0" distL="0" distR="0" wp14:anchorId="0AE5128F" wp14:editId="1105C08F">
                  <wp:extent cx="2160000" cy="1633500"/>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2160000" cy="1633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60" w:type="dxa"/>
            <w:vAlign w:val="center"/>
          </w:tcPr>
          <w:p w:rsidR="006F4475" w:rsidRDefault="006F4475" w:rsidP="006F4475">
            <w:pPr>
              <w:pStyle w:val="ListParagraph"/>
              <w:ind w:left="0"/>
              <w:jc w:val="center"/>
              <w:rPr>
                <w:rFonts w:ascii="Century" w:hAnsi="Century"/>
                <w:noProof/>
              </w:rPr>
            </w:pPr>
            <w:r>
              <w:rPr>
                <w:rFonts w:ascii="Century" w:hAnsi="Century"/>
                <w:noProof/>
                <w:lang w:val="en-US" w:eastAsia="en-US"/>
              </w:rPr>
              <w:drawing>
                <wp:inline distT="0" distB="0" distL="0" distR="0" wp14:anchorId="24B8E1CD" wp14:editId="63BB439F">
                  <wp:extent cx="2160000" cy="160649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2160000" cy="1606499"/>
                          </a:xfrm>
                          <a:prstGeom prst="rect">
                            <a:avLst/>
                          </a:prstGeom>
                          <a:noFill/>
                          <a:ln>
                            <a:noFill/>
                          </a:ln>
                        </pic:spPr>
                      </pic:pic>
                    </a:graphicData>
                  </a:graphic>
                </wp:inline>
              </w:drawing>
            </w:r>
          </w:p>
        </w:tc>
      </w:tr>
    </w:tbl>
    <w:p w:rsidR="006F4475" w:rsidRPr="006F4475" w:rsidRDefault="006F4475" w:rsidP="006F4475">
      <w:pPr>
        <w:pStyle w:val="BodyTextIndent"/>
        <w:tabs>
          <w:tab w:val="left" w:pos="1134"/>
        </w:tabs>
        <w:spacing w:after="0"/>
        <w:ind w:left="1134" w:hanging="1134"/>
        <w:jc w:val="both"/>
        <w:rPr>
          <w:rFonts w:ascii="Century" w:eastAsia="Arial Unicode MS" w:hAnsi="Century"/>
          <w:sz w:val="22"/>
          <w:szCs w:val="22"/>
        </w:rPr>
      </w:pPr>
      <w:r>
        <w:rPr>
          <w:rFonts w:ascii="Century" w:hAnsi="Century"/>
          <w:b/>
          <w:sz w:val="22"/>
          <w:szCs w:val="22"/>
          <w:lang w:val="sv-SE"/>
        </w:rPr>
        <w:t xml:space="preserve">Gambar </w:t>
      </w:r>
      <w:r w:rsidRPr="006F4475">
        <w:rPr>
          <w:rFonts w:ascii="Century" w:hAnsi="Century"/>
          <w:b/>
          <w:sz w:val="22"/>
          <w:szCs w:val="22"/>
          <w:lang w:val="sv-SE"/>
        </w:rPr>
        <w:t>4.</w:t>
      </w:r>
      <w:r>
        <w:rPr>
          <w:rFonts w:ascii="Century" w:hAnsi="Century"/>
          <w:sz w:val="22"/>
          <w:szCs w:val="22"/>
          <w:lang w:val="sv-SE"/>
        </w:rPr>
        <w:tab/>
      </w:r>
      <w:r w:rsidRPr="006F4475">
        <w:rPr>
          <w:rFonts w:ascii="Century" w:eastAsia="Arial Unicode MS" w:hAnsi="Century"/>
          <w:sz w:val="22"/>
          <w:szCs w:val="22"/>
        </w:rPr>
        <w:t>Pendampingan Kelompok Mitra Karang Taruna “Bintang Muda” untuk melakukan praktek mandiri teknik fission utnk produksi benih</w:t>
      </w:r>
    </w:p>
    <w:p w:rsidR="006F4475" w:rsidRDefault="006F4475" w:rsidP="006F4475">
      <w:pPr>
        <w:pStyle w:val="BodyTextIndent"/>
        <w:spacing w:after="0"/>
        <w:rPr>
          <w:rFonts w:ascii="Century" w:eastAsia="Arial Unicode MS" w:hAnsi="Century"/>
          <w:szCs w:val="22"/>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1"/>
        <w:gridCol w:w="4279"/>
      </w:tblGrid>
      <w:tr w:rsidR="006F4475" w:rsidTr="006F4475">
        <w:tc>
          <w:tcPr>
            <w:tcW w:w="4360" w:type="dxa"/>
            <w:vAlign w:val="center"/>
          </w:tcPr>
          <w:p w:rsidR="006F4475" w:rsidRDefault="006F4475" w:rsidP="006F4475">
            <w:pPr>
              <w:pStyle w:val="BodyTextIndent"/>
              <w:spacing w:after="0"/>
              <w:ind w:left="0"/>
              <w:jc w:val="center"/>
              <w:rPr>
                <w:rFonts w:ascii="Century" w:eastAsia="Arial Unicode MS" w:hAnsi="Century"/>
                <w:szCs w:val="22"/>
              </w:rPr>
            </w:pPr>
            <w:r>
              <w:rPr>
                <w:rFonts w:ascii="Century" w:hAnsi="Century"/>
                <w:noProof/>
                <w:sz w:val="22"/>
                <w:szCs w:val="22"/>
                <w:lang w:val="en-US" w:eastAsia="en-US"/>
              </w:rPr>
              <w:drawing>
                <wp:inline distT="0" distB="0" distL="0" distR="0" wp14:anchorId="221E15E9" wp14:editId="773B5BBD">
                  <wp:extent cx="1767840" cy="131483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1767840" cy="1314830"/>
                          </a:xfrm>
                          <a:prstGeom prst="rect">
                            <a:avLst/>
                          </a:prstGeom>
                          <a:noFill/>
                          <a:ln>
                            <a:noFill/>
                          </a:ln>
                        </pic:spPr>
                      </pic:pic>
                    </a:graphicData>
                  </a:graphic>
                </wp:inline>
              </w:drawing>
            </w:r>
          </w:p>
        </w:tc>
        <w:tc>
          <w:tcPr>
            <w:tcW w:w="4360" w:type="dxa"/>
            <w:vAlign w:val="center"/>
          </w:tcPr>
          <w:p w:rsidR="006F4475" w:rsidRDefault="006F4475" w:rsidP="006F4475">
            <w:pPr>
              <w:pStyle w:val="BodyTextIndent"/>
              <w:spacing w:after="0"/>
              <w:ind w:left="0"/>
              <w:jc w:val="center"/>
              <w:rPr>
                <w:rFonts w:ascii="Century" w:eastAsia="Arial Unicode MS" w:hAnsi="Century"/>
                <w:szCs w:val="22"/>
              </w:rPr>
            </w:pPr>
            <w:r>
              <w:rPr>
                <w:rFonts w:ascii="Century" w:hAnsi="Century"/>
                <w:noProof/>
                <w:sz w:val="22"/>
                <w:szCs w:val="22"/>
                <w:lang w:val="en-US" w:eastAsia="en-US"/>
              </w:rPr>
              <w:drawing>
                <wp:inline distT="0" distB="0" distL="0" distR="0" wp14:anchorId="3B3B6888" wp14:editId="71260172">
                  <wp:extent cx="2377440" cy="1025270"/>
                  <wp:effectExtent l="0" t="0" r="381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2377440" cy="1025270"/>
                          </a:xfrm>
                          <a:prstGeom prst="rect">
                            <a:avLst/>
                          </a:prstGeom>
                          <a:noFill/>
                          <a:ln>
                            <a:noFill/>
                          </a:ln>
                        </pic:spPr>
                      </pic:pic>
                    </a:graphicData>
                  </a:graphic>
                </wp:inline>
              </w:drawing>
            </w:r>
          </w:p>
        </w:tc>
      </w:tr>
    </w:tbl>
    <w:p w:rsidR="006F4475" w:rsidRDefault="006F4475" w:rsidP="006F4475">
      <w:pPr>
        <w:tabs>
          <w:tab w:val="left" w:pos="1134"/>
        </w:tabs>
        <w:ind w:left="1134" w:hanging="1134"/>
        <w:jc w:val="both"/>
        <w:rPr>
          <w:rFonts w:ascii="Century" w:hAnsi="Century"/>
          <w:sz w:val="22"/>
          <w:szCs w:val="22"/>
          <w:lang w:val="en-US"/>
        </w:rPr>
      </w:pPr>
      <w:r w:rsidRPr="006F4475">
        <w:rPr>
          <w:rFonts w:ascii="Century" w:hAnsi="Century"/>
          <w:b/>
          <w:sz w:val="22"/>
          <w:szCs w:val="22"/>
          <w:lang w:val="sv-SE"/>
        </w:rPr>
        <w:t>Gambar</w:t>
      </w:r>
      <w:r>
        <w:rPr>
          <w:rFonts w:ascii="Century" w:hAnsi="Century"/>
          <w:b/>
          <w:sz w:val="22"/>
          <w:szCs w:val="22"/>
          <w:lang w:val="sv-SE"/>
        </w:rPr>
        <w:t xml:space="preserve"> </w:t>
      </w:r>
      <w:r w:rsidRPr="006F4475">
        <w:rPr>
          <w:rFonts w:ascii="Century" w:hAnsi="Century"/>
          <w:b/>
          <w:sz w:val="22"/>
          <w:szCs w:val="22"/>
          <w:lang w:val="sv-SE"/>
        </w:rPr>
        <w:t>5.</w:t>
      </w:r>
      <w:r>
        <w:rPr>
          <w:rFonts w:ascii="Century" w:hAnsi="Century"/>
          <w:sz w:val="22"/>
          <w:szCs w:val="22"/>
          <w:lang w:val="sv-SE"/>
        </w:rPr>
        <w:tab/>
        <w:t>Benih Teripang yang dihasilkan dengan Teknik Fission oleh Kelompok Karang Taruna ”Bintang Muda”</w:t>
      </w:r>
    </w:p>
    <w:p w:rsidR="006F4475" w:rsidRDefault="006F4475" w:rsidP="00CC67C6">
      <w:pPr>
        <w:pStyle w:val="BodyTextIndent"/>
        <w:spacing w:after="0" w:line="360" w:lineRule="auto"/>
        <w:ind w:left="0" w:firstLine="360"/>
        <w:rPr>
          <w:rFonts w:ascii="Century" w:hAnsi="Century"/>
          <w:b/>
          <w:lang w:val="sv-SE"/>
        </w:rPr>
      </w:pPr>
    </w:p>
    <w:p w:rsidR="006F4475" w:rsidRDefault="006F4475" w:rsidP="006F4475">
      <w:pPr>
        <w:pStyle w:val="BodyTextIndent"/>
        <w:shd w:val="clear" w:color="auto" w:fill="FFFFFF"/>
        <w:spacing w:after="0"/>
        <w:ind w:left="0" w:firstLine="360"/>
        <w:jc w:val="both"/>
        <w:rPr>
          <w:rFonts w:ascii="Century" w:hAnsi="Century"/>
        </w:rPr>
      </w:pPr>
      <w:r>
        <w:rPr>
          <w:rFonts w:ascii="Century" w:hAnsi="Century"/>
          <w:bCs/>
        </w:rPr>
        <w:t>Karang Taruna</w:t>
      </w:r>
      <w:r>
        <w:rPr>
          <w:rFonts w:ascii="Century" w:hAnsi="Century"/>
        </w:rPr>
        <w:t xml:space="preserve"> adalah organisasi kepemudaan yang merupakan wadah pengembangan generasi muda nonpartisan, yang tumbuh atas dasar kesadaran dan rasa tanggung jawab sosial dari, oleh dan untuk masyarakat khususnya generasi muda di wilayah Desa/Kelurahan atau komunitas sosial sederajat, yang terutama bergerak dibidang kesejahteraan sosial </w:t>
      </w:r>
      <w:r w:rsidR="00B70526">
        <w:rPr>
          <w:rFonts w:ascii="Century" w:hAnsi="Century"/>
        </w:rPr>
        <w:fldChar w:fldCharType="begin" w:fldLock="1"/>
      </w:r>
      <w:r w:rsidR="000C220B">
        <w:rPr>
          <w:rFonts w:ascii="Century" w:hAnsi="Century"/>
        </w:rPr>
        <w:instrText>ADDIN CSL_CITATION {"citationItems":[{"id":"ITEM-1","itemData":{"ISSN":"2541-5883","author":[{"dropping-particle":"","family":"Atmanto","given":"Winastuti Dwi","non-dropping-particle":"","parse-names":false,"suffix":""},{"dropping-particle":"","family":"Danarto","given":"Sri","non-dropping-particle":"","parse-names":false,"suffix":""},{"dropping-particle":"","family":"Winarni","given":"Widaryanti Wahyu","non-dropping-particle":"","parse-names":false,"suffix":""}],"container-title":"Jurnal Pengabdian kepada Masyarakat (Indonesian Journal of Community Engagement)","id":"ITEM-1","issue":"1","issued":{"date-parts":[["2015"]]},"page":"24-38","title":"Pemberdayaan karang taruna untuk kelola potensi pesisir desa bulakbaru kabupaten jepara","type":"article-journal","volume":"1"},"uris":["http://www.mendeley.com/documents/?uuid=25feda02-70dc-4d84-8cf2-7ffb95332757"]}],"mendeley":{"formattedCitation":"(Atmanto et al., 2015)","plainTextFormattedCitation":"(Atmanto et al., 2015)","previouslyFormattedCitation":"(Atmanto et al., 2015)"},"properties":{"noteIndex":0},"schema":"https://github.com/citation-style-language/schema/raw/master/csl-citation.json"}</w:instrText>
      </w:r>
      <w:r w:rsidR="00B70526">
        <w:rPr>
          <w:rFonts w:ascii="Century" w:hAnsi="Century"/>
        </w:rPr>
        <w:fldChar w:fldCharType="separate"/>
      </w:r>
      <w:r w:rsidR="000C220B" w:rsidRPr="000C220B">
        <w:rPr>
          <w:rFonts w:ascii="Century" w:hAnsi="Century"/>
          <w:noProof/>
        </w:rPr>
        <w:t xml:space="preserve">(Atmanto </w:t>
      </w:r>
      <w:r w:rsidR="001E5315" w:rsidRPr="001E5315">
        <w:rPr>
          <w:rFonts w:ascii="Century" w:hAnsi="Century"/>
          <w:i/>
          <w:noProof/>
        </w:rPr>
        <w:t>et al</w:t>
      </w:r>
      <w:r w:rsidR="000C220B" w:rsidRPr="000C220B">
        <w:rPr>
          <w:rFonts w:ascii="Century" w:hAnsi="Century"/>
          <w:noProof/>
        </w:rPr>
        <w:t>., 2015)</w:t>
      </w:r>
      <w:r w:rsidR="00B70526">
        <w:rPr>
          <w:rFonts w:ascii="Century" w:hAnsi="Century"/>
        </w:rPr>
        <w:fldChar w:fldCharType="end"/>
      </w:r>
      <w:r>
        <w:rPr>
          <w:rFonts w:ascii="Century" w:hAnsi="Century"/>
        </w:rPr>
        <w:t xml:space="preserve">. </w:t>
      </w:r>
      <w:r>
        <w:rPr>
          <w:rFonts w:ascii="Century" w:hAnsi="Century"/>
          <w:bCs/>
        </w:rPr>
        <w:t>Karang Taruna</w:t>
      </w:r>
      <w:r>
        <w:rPr>
          <w:rFonts w:ascii="Century" w:hAnsi="Century"/>
        </w:rPr>
        <w:t xml:space="preserve"> “Bintang Muda” di Desa Nyamuk, Kecamatan Karimunjawa, baru didirikan pada Bulan Februari 2021, diharapkan dapat menjadi wadah pembinaan dan apat mengembangkan kegiatan ekonomi produktif dengan pendayagunaan semua potensi yang tersedia di lingkungan baik sumber daya manusia maupun sumber daya alam yang telah ada. Oleh karena kegiatan pengabdian kepada masyarakat yang dilakukan Tim Pengabdi dari Fakultas Perikanan dan Ilmu kelautan universitas Diponegoro berfungsi sebagai partner Pemerintah Daerah Kabupaten Jepara, khususnya Permerintah Desa Nyamuk dalam rangka  melakukan  </w:t>
      </w:r>
      <w:r>
        <w:rPr>
          <w:rFonts w:ascii="Century" w:hAnsi="Century"/>
          <w:i/>
        </w:rPr>
        <w:t>pathfinding</w:t>
      </w:r>
      <w:r>
        <w:rPr>
          <w:rFonts w:ascii="Century" w:hAnsi="Century"/>
        </w:rPr>
        <w:t xml:space="preserve"> (pencarian alur, menentukan visi dan misi), </w:t>
      </w:r>
      <w:r>
        <w:rPr>
          <w:rFonts w:ascii="Century" w:hAnsi="Century"/>
          <w:i/>
        </w:rPr>
        <w:t>aligning</w:t>
      </w:r>
      <w:r>
        <w:rPr>
          <w:rFonts w:ascii="Century" w:hAnsi="Century"/>
        </w:rPr>
        <w:t xml:space="preserve"> (penyelaras, bantuan dana untuk mencapai tujuan visi dan misi), </w:t>
      </w:r>
      <w:r w:rsidRPr="001E5315">
        <w:rPr>
          <w:rFonts w:ascii="Century" w:hAnsi="Century"/>
        </w:rPr>
        <w:t xml:space="preserve">dan </w:t>
      </w:r>
      <w:r w:rsidRPr="001E5315">
        <w:rPr>
          <w:rFonts w:ascii="Century" w:hAnsi="Century"/>
          <w:i/>
        </w:rPr>
        <w:t>empowering</w:t>
      </w:r>
      <w:r w:rsidRPr="001E5315">
        <w:rPr>
          <w:rFonts w:ascii="Century" w:hAnsi="Century"/>
        </w:rPr>
        <w:t xml:space="preserve"> (pem</w:t>
      </w:r>
      <w:r w:rsidR="00B70526" w:rsidRPr="001E5315">
        <w:rPr>
          <w:rFonts w:ascii="Century" w:hAnsi="Century"/>
        </w:rPr>
        <w:t xml:space="preserve">berdaya, menggerakkan kegiatan) </w:t>
      </w:r>
      <w:r w:rsidR="00B70526" w:rsidRPr="001E5315">
        <w:rPr>
          <w:rFonts w:ascii="Century" w:hAnsi="Century"/>
        </w:rPr>
        <w:fldChar w:fldCharType="begin" w:fldLock="1"/>
      </w:r>
      <w:r w:rsidR="001E5315">
        <w:rPr>
          <w:rFonts w:ascii="Century" w:hAnsi="Century"/>
        </w:rPr>
        <w:instrText>ADDIN CSL_CITATION {"citationItems":[{"id":"ITEM-1","itemData":{"author":[{"dropping-particle":"","family":"Hartati","given":"Retno","non-dropping-particle":"","parse-names":false,"suffix":""},{"dropping-particle":"","family":"Zainuri","given":"Muhammad","non-dropping-particle":"","parse-names":false,"suffix":""},{"dropping-particle":"","family":"Ambariyanto","given":"Ambariyanto","non-dropping-particle":"","parse-names":false,"suffix":""},{"dropping-particle":"","family":"Redjeki","given":"Sri","non-dropping-particle":"","parse-names":false,"suffix":""},{"dropping-particle":"","family":"Riniatsih","given":"Ita","non-dropping-particle":"","parse-names":false,"suffix":""},{"dropping-particle":"","family":"Azizah","given":"R T N","non-dropping-particle":"","parse-names":false,"suffix":""},{"dropping-particle":"","family":"Endrawati","given":"Hadi","non-dropping-particle":"","parse-names":false,"suffix":""}],"container-title":"Ilmu Kelautan: Indonesian J Marine Sciences","id":"ITEM-1","issue":"3","issued":{"date-parts":[["2019"]]},"page":"121-126","title":"Asexual Reproduction of Black sea cucumber from Jepara Waters","type":"article-journal","volume":"24"},"uris":["http://www.mendeley.com/documents/?uuid=ded1bc27-8abe-428e-9a24-cb199bb508be"]}],"mendeley":{"formattedCitation":"(Retno Hartati et al., 2019)","manualFormatting":"(Hartati et al., 2019)","plainTextFormattedCitation":"(Retno Hartati et al., 2019)","previouslyFormattedCitation":"(Retno Hartati et al., 2019)"},"properties":{"noteIndex":0},"schema":"https://github.com/citation-style-language/schema/raw/master/csl-citation.json"}</w:instrText>
      </w:r>
      <w:r w:rsidR="00B70526" w:rsidRPr="001E5315">
        <w:rPr>
          <w:rFonts w:ascii="Century" w:hAnsi="Century"/>
        </w:rPr>
        <w:fldChar w:fldCharType="separate"/>
      </w:r>
      <w:r w:rsidR="001E5315">
        <w:rPr>
          <w:rFonts w:ascii="Century" w:hAnsi="Century"/>
          <w:noProof/>
        </w:rPr>
        <w:t>(</w:t>
      </w:r>
      <w:r w:rsidR="000C220B" w:rsidRPr="001E5315">
        <w:rPr>
          <w:rFonts w:ascii="Century" w:hAnsi="Century"/>
          <w:noProof/>
        </w:rPr>
        <w:t xml:space="preserve">Hartati </w:t>
      </w:r>
      <w:r w:rsidR="001E5315" w:rsidRPr="001E5315">
        <w:rPr>
          <w:rFonts w:ascii="Century" w:hAnsi="Century"/>
          <w:i/>
          <w:noProof/>
        </w:rPr>
        <w:t>et al</w:t>
      </w:r>
      <w:r w:rsidR="000C220B" w:rsidRPr="001E5315">
        <w:rPr>
          <w:rFonts w:ascii="Century" w:hAnsi="Century"/>
          <w:noProof/>
        </w:rPr>
        <w:t>., 2019)</w:t>
      </w:r>
      <w:r w:rsidR="00B70526" w:rsidRPr="001E5315">
        <w:rPr>
          <w:rFonts w:ascii="Century" w:hAnsi="Century"/>
        </w:rPr>
        <w:fldChar w:fldCharType="end"/>
      </w:r>
      <w:r w:rsidRPr="001E5315">
        <w:rPr>
          <w:rFonts w:ascii="Century" w:hAnsi="Century"/>
        </w:rPr>
        <w:t xml:space="preserve">. </w:t>
      </w:r>
      <w:proofErr w:type="gramStart"/>
      <w:r w:rsidR="000C220B" w:rsidRPr="001E5315">
        <w:rPr>
          <w:rFonts w:ascii="Century" w:hAnsi="Century"/>
        </w:rPr>
        <w:t>K</w:t>
      </w:r>
      <w:r w:rsidRPr="001E5315">
        <w:rPr>
          <w:rFonts w:ascii="Century" w:hAnsi="Century"/>
        </w:rPr>
        <w:t xml:space="preserve">egiatan budidaya teripang ini menjadi merupakan kegiatan positif yang merupakan pemberdayaan bagi Karang Taruna “Bintang Muda” agar mempunyai penghasilan </w:t>
      </w:r>
      <w:r>
        <w:rPr>
          <w:rFonts w:ascii="Century" w:hAnsi="Century"/>
        </w:rPr>
        <w:t>alternatif yang memberikan tambahan pendapatan bagi anggotanya.</w:t>
      </w:r>
      <w:proofErr w:type="gramEnd"/>
      <w:r>
        <w:rPr>
          <w:rFonts w:ascii="Century" w:hAnsi="Century"/>
        </w:rPr>
        <w:t xml:space="preserve"> Pada kesempatan ini juga dilakukan penyerahan produk dan teknologi tepat guna kepada Mitra kelompok Karang Taruna Bintang Muda (Gambar 6)</w:t>
      </w:r>
    </w:p>
    <w:p w:rsidR="006F4475" w:rsidRDefault="006F4475" w:rsidP="006F4475">
      <w:pPr>
        <w:pStyle w:val="BodyTextIndent"/>
        <w:shd w:val="clear" w:color="auto" w:fill="FFFFFF"/>
        <w:spacing w:after="0"/>
        <w:ind w:left="0" w:firstLine="360"/>
        <w:jc w:val="both"/>
        <w:rPr>
          <w:rFonts w:ascii="Century" w:hAnsi="Century"/>
        </w:rPr>
      </w:pPr>
    </w:p>
    <w:p w:rsidR="006F4475" w:rsidRDefault="006F4475" w:rsidP="006F4475">
      <w:pPr>
        <w:jc w:val="center"/>
        <w:rPr>
          <w:rFonts w:ascii="Century" w:hAnsi="Century"/>
        </w:rPr>
      </w:pPr>
      <w:r>
        <w:rPr>
          <w:rFonts w:ascii="Century" w:hAnsi="Century"/>
          <w:noProof/>
          <w:lang w:val="en-US" w:eastAsia="en-US"/>
        </w:rPr>
        <w:lastRenderedPageBreak/>
        <w:drawing>
          <wp:inline distT="0" distB="0" distL="0" distR="0" wp14:anchorId="121AAADE" wp14:editId="2419C909">
            <wp:extent cx="1920872" cy="1536700"/>
            <wp:effectExtent l="0" t="0" r="381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1920872" cy="1536700"/>
                    </a:xfrm>
                    <a:prstGeom prst="rect">
                      <a:avLst/>
                    </a:prstGeom>
                    <a:noFill/>
                    <a:ln>
                      <a:noFill/>
                    </a:ln>
                  </pic:spPr>
                </pic:pic>
              </a:graphicData>
            </a:graphic>
          </wp:inline>
        </w:drawing>
      </w:r>
    </w:p>
    <w:p w:rsidR="006F4475" w:rsidRDefault="006F4475" w:rsidP="006F4475">
      <w:pPr>
        <w:tabs>
          <w:tab w:val="left" w:pos="1134"/>
        </w:tabs>
        <w:ind w:left="1134" w:hanging="1134"/>
        <w:jc w:val="both"/>
        <w:rPr>
          <w:rFonts w:ascii="Century" w:eastAsia="Times New Roman" w:hAnsi="Century"/>
          <w:sz w:val="22"/>
          <w:szCs w:val="22"/>
        </w:rPr>
      </w:pPr>
      <w:proofErr w:type="gramStart"/>
      <w:r>
        <w:rPr>
          <w:rFonts w:ascii="Century" w:eastAsia="Calibri" w:hAnsi="Century"/>
          <w:b/>
          <w:sz w:val="22"/>
          <w:szCs w:val="22"/>
        </w:rPr>
        <w:t>Gambar 6</w:t>
      </w:r>
      <w:r>
        <w:rPr>
          <w:rFonts w:ascii="Century" w:eastAsia="Calibri" w:hAnsi="Century"/>
          <w:sz w:val="22"/>
          <w:szCs w:val="22"/>
        </w:rPr>
        <w:t>.</w:t>
      </w:r>
      <w:proofErr w:type="gramEnd"/>
      <w:r>
        <w:rPr>
          <w:rFonts w:ascii="Century" w:eastAsia="Calibri" w:hAnsi="Century"/>
          <w:sz w:val="22"/>
          <w:szCs w:val="22"/>
        </w:rPr>
        <w:tab/>
        <w:t>Penyerahan teknologi tepat guna dan hasil kegiatan pengabdian kepada masyarakat kepada Kelompok Karang Taruna “Bintang Muda”</w:t>
      </w:r>
    </w:p>
    <w:p w:rsidR="00CC67C6" w:rsidRDefault="00CC67C6" w:rsidP="00CC67C6">
      <w:pPr>
        <w:pStyle w:val="IEEEParagraph"/>
        <w:spacing w:line="276" w:lineRule="auto"/>
        <w:ind w:firstLine="0"/>
      </w:pPr>
    </w:p>
    <w:p w:rsidR="006F4475" w:rsidRPr="006F4475" w:rsidRDefault="006F4475" w:rsidP="006F4475">
      <w:pPr>
        <w:pStyle w:val="BodyTextIndent"/>
        <w:spacing w:after="0"/>
        <w:ind w:left="284" w:hanging="284"/>
        <w:rPr>
          <w:rFonts w:ascii="Century" w:hAnsi="Century"/>
          <w:b/>
          <w:color w:val="000000"/>
          <w:spacing w:val="-3"/>
          <w:lang w:val="fi-FI"/>
        </w:rPr>
      </w:pPr>
      <w:r w:rsidRPr="006F4475">
        <w:rPr>
          <w:rFonts w:ascii="Century" w:hAnsi="Century"/>
          <w:b/>
          <w:color w:val="000000"/>
          <w:spacing w:val="-3"/>
          <w:lang w:val="fi-FI"/>
        </w:rPr>
        <w:t>Tahap Monitoring dan Evaluasi</w:t>
      </w:r>
    </w:p>
    <w:p w:rsidR="006F4475" w:rsidRDefault="006F4475" w:rsidP="006F4475">
      <w:pPr>
        <w:pStyle w:val="BodyTextIndent"/>
        <w:spacing w:after="0"/>
        <w:ind w:left="0" w:firstLine="426"/>
        <w:jc w:val="both"/>
        <w:rPr>
          <w:rFonts w:ascii="Century" w:hAnsi="Century"/>
          <w:color w:val="000000"/>
          <w:spacing w:val="-3"/>
        </w:rPr>
      </w:pPr>
      <w:r>
        <w:rPr>
          <w:rFonts w:ascii="Century" w:hAnsi="Century"/>
          <w:color w:val="000000"/>
          <w:spacing w:val="-3"/>
          <w:lang w:val="fi-FI"/>
        </w:rPr>
        <w:t xml:space="preserve"> Terdapat beberapa kegiatan monitoring, antara lain pada saat pembuatan Leaflet, pelaksanaan kegiatan penyuluhan, demonstrasi, praktek bersama dan praktek mandiri dengan Kelompok </w:t>
      </w:r>
      <w:r>
        <w:rPr>
          <w:rFonts w:ascii="Century" w:hAnsi="Century"/>
          <w:lang w:val="fi-FI"/>
        </w:rPr>
        <w:t>Karang Taruna ”Bintang Muda”</w:t>
      </w:r>
      <w:r>
        <w:rPr>
          <w:rFonts w:ascii="Century" w:hAnsi="Century"/>
          <w:color w:val="000000"/>
          <w:spacing w:val="-3"/>
          <w:lang w:val="fi-FI"/>
        </w:rPr>
        <w:t xml:space="preserve">.  Pada saat </w:t>
      </w:r>
      <w:r>
        <w:rPr>
          <w:rFonts w:ascii="Century" w:hAnsi="Century"/>
          <w:color w:val="000000"/>
          <w:spacing w:val="-3"/>
          <w:lang w:val="id-ID"/>
        </w:rPr>
        <w:t>pembuatan leaflet</w:t>
      </w:r>
      <w:r>
        <w:rPr>
          <w:rFonts w:ascii="Century" w:hAnsi="Century"/>
          <w:color w:val="000000"/>
          <w:spacing w:val="-3"/>
        </w:rPr>
        <w:t xml:space="preserve"> dilakukan monitoring apakah Leaflet </w:t>
      </w:r>
      <w:r>
        <w:rPr>
          <w:rFonts w:ascii="Century" w:hAnsi="Century"/>
        </w:rPr>
        <w:t xml:space="preserve">Teknologi Tepat Guna </w:t>
      </w:r>
      <w:r>
        <w:rPr>
          <w:rFonts w:ascii="Century" w:hAnsi="Century"/>
          <w:iCs/>
          <w:color w:val="000000"/>
        </w:rPr>
        <w:t xml:space="preserve">Produksi Benih dengan Teknik fission  </w:t>
      </w:r>
      <w:r>
        <w:rPr>
          <w:rFonts w:ascii="Century" w:hAnsi="Century"/>
          <w:color w:val="000000"/>
          <w:spacing w:val="-3"/>
        </w:rPr>
        <w:t xml:space="preserve">sesuai dengan tujuan dan target dari kegiatan pengabdian masyarakat ini. Monitoring juga dilakukan oleh Fakultas Perikanan dan Ilmu Kelautan, Universitas Diponegoro yang dilaksanakan pada Tanggal 30 </w:t>
      </w:r>
      <w:proofErr w:type="gramStart"/>
      <w:r>
        <w:rPr>
          <w:rFonts w:ascii="Century" w:hAnsi="Century"/>
          <w:color w:val="000000"/>
          <w:spacing w:val="-3"/>
        </w:rPr>
        <w:t>Oktober  2021</w:t>
      </w:r>
      <w:proofErr w:type="gramEnd"/>
      <w:r>
        <w:rPr>
          <w:rFonts w:ascii="Century" w:hAnsi="Century"/>
          <w:color w:val="000000"/>
          <w:spacing w:val="-3"/>
        </w:rPr>
        <w:t xml:space="preserve">. Berdasarkan hasil pre-test dan postest pada semua kegiatan menghasilkan perbaikan pengetahuna yang signifikan, dengan jawaban benar meningkat 30-35% (Gambar 7). Berdasarkan pengamatan melalui komunikasi </w:t>
      </w:r>
      <w:r>
        <w:rPr>
          <w:rFonts w:ascii="Century" w:hAnsi="Century"/>
          <w:color w:val="000000"/>
          <w:spacing w:val="-3"/>
          <w:lang w:val="fi-FI"/>
        </w:rPr>
        <w:t xml:space="preserve">Kelompok </w:t>
      </w:r>
      <w:r>
        <w:rPr>
          <w:rFonts w:ascii="Century" w:hAnsi="Century"/>
          <w:lang w:val="fi-FI"/>
        </w:rPr>
        <w:t>Karang Taruna ”Bintang Muda”</w:t>
      </w:r>
      <w:r>
        <w:rPr>
          <w:rFonts w:ascii="Century" w:hAnsi="Century"/>
          <w:color w:val="000000"/>
          <w:spacing w:val="-3"/>
        </w:rPr>
        <w:t>, terjadi peningkatan pengetahuan tentang budidaya teripang dan pentingnya benih bagi usaha tersebut, serta antusiasme malaksanakan budidaya teripang dengan hasil seperti pada Gambar 8.</w:t>
      </w:r>
    </w:p>
    <w:p w:rsidR="006F4475" w:rsidRDefault="006F4475" w:rsidP="006F4475">
      <w:pPr>
        <w:pStyle w:val="BodyTextIndent"/>
        <w:spacing w:after="0"/>
        <w:ind w:left="0"/>
        <w:jc w:val="center"/>
        <w:rPr>
          <w:rFonts w:ascii="Century" w:hAnsi="Century"/>
          <w:color w:val="000000"/>
          <w:spacing w:val="-3"/>
          <w:lang w:val="fi-FI"/>
        </w:rPr>
      </w:pPr>
      <w:r>
        <w:rPr>
          <w:rFonts w:ascii="Century" w:hAnsi="Century"/>
          <w:noProof/>
          <w:lang w:val="en-US" w:eastAsia="en-US"/>
        </w:rPr>
        <w:drawing>
          <wp:inline distT="0" distB="0" distL="0" distR="0" wp14:anchorId="0C423591" wp14:editId="630DA03D">
            <wp:extent cx="5257800" cy="2489200"/>
            <wp:effectExtent l="0" t="0" r="0" b="635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6F4475" w:rsidRPr="006F4475" w:rsidRDefault="006F4475" w:rsidP="006F4475">
      <w:pPr>
        <w:pStyle w:val="BodyTextIndent"/>
        <w:tabs>
          <w:tab w:val="left" w:pos="1134"/>
        </w:tabs>
        <w:spacing w:after="0"/>
        <w:ind w:left="1134" w:hanging="1134"/>
        <w:jc w:val="both"/>
        <w:rPr>
          <w:rFonts w:ascii="Century" w:hAnsi="Century"/>
          <w:color w:val="000000"/>
          <w:spacing w:val="-3"/>
          <w:sz w:val="22"/>
          <w:szCs w:val="22"/>
          <w:lang w:val="fi-FI"/>
        </w:rPr>
      </w:pPr>
      <w:r w:rsidRPr="006F4475">
        <w:rPr>
          <w:rFonts w:ascii="Century" w:hAnsi="Century"/>
          <w:b/>
          <w:color w:val="000000"/>
          <w:spacing w:val="-3"/>
          <w:sz w:val="22"/>
          <w:szCs w:val="22"/>
          <w:lang w:val="fi-FI"/>
        </w:rPr>
        <w:t>Gambar 7.</w:t>
      </w:r>
      <w:r>
        <w:rPr>
          <w:rFonts w:ascii="Century" w:hAnsi="Century"/>
          <w:color w:val="000000"/>
          <w:spacing w:val="-3"/>
          <w:sz w:val="22"/>
          <w:szCs w:val="22"/>
          <w:lang w:val="fi-FI"/>
        </w:rPr>
        <w:tab/>
      </w:r>
      <w:r w:rsidRPr="006F4475">
        <w:rPr>
          <w:rFonts w:ascii="Century" w:hAnsi="Century"/>
          <w:color w:val="000000"/>
          <w:spacing w:val="-3"/>
          <w:sz w:val="22"/>
          <w:szCs w:val="22"/>
          <w:lang w:val="fi-FI"/>
        </w:rPr>
        <w:t>Hasil evaluasi kegiatan pengabdian kepaa masyarakat tentenag Introduksi produksi benih teriang dengan teknik fission</w:t>
      </w:r>
    </w:p>
    <w:p w:rsidR="006F4475" w:rsidRPr="006F4475" w:rsidRDefault="006F4475" w:rsidP="006F4475">
      <w:pPr>
        <w:pStyle w:val="BodyTextIndent"/>
        <w:spacing w:after="0"/>
        <w:ind w:left="284" w:hanging="284"/>
        <w:rPr>
          <w:rFonts w:ascii="Century" w:hAnsi="Century"/>
          <w:color w:val="000000"/>
          <w:spacing w:val="-3"/>
          <w:sz w:val="22"/>
          <w:szCs w:val="22"/>
          <w:lang w:val="fi-FI"/>
        </w:rPr>
      </w:pPr>
    </w:p>
    <w:p w:rsidR="006F4475" w:rsidRPr="006F4475" w:rsidRDefault="006F4475" w:rsidP="006F4475">
      <w:pPr>
        <w:jc w:val="center"/>
        <w:rPr>
          <w:rFonts w:ascii="Century" w:hAnsi="Century"/>
          <w:noProof/>
          <w:sz w:val="22"/>
          <w:szCs w:val="22"/>
          <w:lang w:val="en-US"/>
        </w:rPr>
      </w:pPr>
      <w:r w:rsidRPr="006F4475">
        <w:rPr>
          <w:rFonts w:ascii="Century" w:hAnsi="Century"/>
          <w:noProof/>
          <w:sz w:val="22"/>
          <w:szCs w:val="22"/>
          <w:lang w:val="en-US" w:eastAsia="en-US"/>
        </w:rPr>
        <w:drawing>
          <wp:inline distT="0" distB="0" distL="0" distR="0" wp14:anchorId="1CC93694" wp14:editId="6E3F8D40">
            <wp:extent cx="2488629" cy="1384300"/>
            <wp:effectExtent l="0" t="0" r="698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bwMode="auto">
                    <a:xfrm>
                      <a:off x="0" y="0"/>
                      <a:ext cx="2488629" cy="1384300"/>
                    </a:xfrm>
                    <a:prstGeom prst="rect">
                      <a:avLst/>
                    </a:prstGeom>
                    <a:noFill/>
                    <a:ln>
                      <a:noFill/>
                    </a:ln>
                  </pic:spPr>
                </pic:pic>
              </a:graphicData>
            </a:graphic>
          </wp:inline>
        </w:drawing>
      </w:r>
      <w:r w:rsidRPr="006F4475">
        <w:rPr>
          <w:rFonts w:ascii="Century" w:hAnsi="Century"/>
          <w:noProof/>
          <w:sz w:val="22"/>
          <w:szCs w:val="22"/>
        </w:rPr>
        <w:t xml:space="preserve">  </w:t>
      </w:r>
      <w:r w:rsidRPr="006F4475">
        <w:rPr>
          <w:rFonts w:ascii="Century" w:hAnsi="Century"/>
          <w:noProof/>
          <w:sz w:val="22"/>
          <w:szCs w:val="22"/>
          <w:lang w:val="en-US" w:eastAsia="en-US"/>
        </w:rPr>
        <w:drawing>
          <wp:inline distT="0" distB="0" distL="0" distR="0" wp14:anchorId="171AC704" wp14:editId="7951942E">
            <wp:extent cx="2451100" cy="1378745"/>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2451100" cy="1378745"/>
                    </a:xfrm>
                    <a:prstGeom prst="rect">
                      <a:avLst/>
                    </a:prstGeom>
                    <a:noFill/>
                    <a:ln>
                      <a:noFill/>
                    </a:ln>
                  </pic:spPr>
                </pic:pic>
              </a:graphicData>
            </a:graphic>
          </wp:inline>
        </w:drawing>
      </w:r>
    </w:p>
    <w:p w:rsidR="006F4475" w:rsidRPr="006F4475" w:rsidRDefault="006F4475" w:rsidP="006F4475">
      <w:pPr>
        <w:tabs>
          <w:tab w:val="left" w:pos="1134"/>
        </w:tabs>
        <w:ind w:left="1134" w:hanging="1134"/>
        <w:jc w:val="both"/>
        <w:rPr>
          <w:rFonts w:ascii="Century" w:hAnsi="Century"/>
          <w:noProof/>
          <w:sz w:val="22"/>
          <w:szCs w:val="22"/>
        </w:rPr>
      </w:pPr>
      <w:r w:rsidRPr="006F4475">
        <w:rPr>
          <w:rFonts w:ascii="Century" w:hAnsi="Century"/>
          <w:b/>
          <w:noProof/>
          <w:sz w:val="22"/>
          <w:szCs w:val="22"/>
        </w:rPr>
        <w:lastRenderedPageBreak/>
        <w:t>Gambar 8.</w:t>
      </w:r>
      <w:r>
        <w:rPr>
          <w:rFonts w:ascii="Century" w:hAnsi="Century"/>
          <w:noProof/>
          <w:sz w:val="22"/>
          <w:szCs w:val="22"/>
        </w:rPr>
        <w:tab/>
      </w:r>
      <w:r w:rsidRPr="006F4475">
        <w:rPr>
          <w:rFonts w:ascii="Century" w:hAnsi="Century"/>
          <w:noProof/>
          <w:sz w:val="22"/>
          <w:szCs w:val="22"/>
        </w:rPr>
        <w:t>Suasana antusiasme Karang Taruna “Bintang Muda” setelah praktek mandiri selesai</w:t>
      </w:r>
    </w:p>
    <w:p w:rsidR="006F4475" w:rsidRDefault="006F4475" w:rsidP="006F4475">
      <w:pPr>
        <w:overflowPunct w:val="0"/>
        <w:autoSpaceDE w:val="0"/>
        <w:autoSpaceDN w:val="0"/>
        <w:adjustRightInd w:val="0"/>
        <w:contextualSpacing/>
        <w:jc w:val="both"/>
        <w:rPr>
          <w:rFonts w:ascii="Century" w:hAnsi="Century"/>
          <w:color w:val="000000"/>
          <w:spacing w:val="-3"/>
        </w:rPr>
      </w:pPr>
    </w:p>
    <w:p w:rsidR="006F4475" w:rsidRPr="006F4475" w:rsidRDefault="006F4475" w:rsidP="006F4475">
      <w:pPr>
        <w:overflowPunct w:val="0"/>
        <w:autoSpaceDE w:val="0"/>
        <w:autoSpaceDN w:val="0"/>
        <w:adjustRightInd w:val="0"/>
        <w:contextualSpacing/>
        <w:jc w:val="both"/>
        <w:rPr>
          <w:rFonts w:ascii="Century" w:hAnsi="Century"/>
          <w:b/>
          <w:bCs/>
          <w:lang w:val="sv-SE"/>
        </w:rPr>
      </w:pPr>
      <w:r w:rsidRPr="006F4475">
        <w:rPr>
          <w:rFonts w:ascii="Century" w:hAnsi="Century"/>
          <w:b/>
          <w:bCs/>
          <w:lang w:val="sv-SE"/>
        </w:rPr>
        <w:t xml:space="preserve">Faktor Pendorong dan penghambat kegiatan </w:t>
      </w:r>
    </w:p>
    <w:p w:rsidR="006F4475" w:rsidRDefault="006F4475" w:rsidP="006F4475">
      <w:pPr>
        <w:ind w:firstLine="426"/>
        <w:jc w:val="both"/>
        <w:rPr>
          <w:rFonts w:ascii="Century" w:hAnsi="Century"/>
          <w:lang w:val="en-US"/>
        </w:rPr>
      </w:pPr>
      <w:r>
        <w:rPr>
          <w:rFonts w:ascii="Century" w:hAnsi="Century"/>
          <w:lang w:val="sv-SE"/>
        </w:rPr>
        <w:t xml:space="preserve">Beberapa faktor pendorong dalam pelaksanaan kegiatan ini adalah kebiasaan dan kebutuhan </w:t>
      </w:r>
      <w:r>
        <w:rPr>
          <w:rFonts w:ascii="Century" w:hAnsi="Century"/>
          <w:color w:val="000000"/>
          <w:spacing w:val="-3"/>
          <w:lang w:val="fi-FI"/>
        </w:rPr>
        <w:t xml:space="preserve">Kelompok </w:t>
      </w:r>
      <w:r>
        <w:rPr>
          <w:rFonts w:ascii="Century" w:hAnsi="Century"/>
          <w:lang w:val="fi-FI"/>
        </w:rPr>
        <w:t xml:space="preserve">Karang Taruna ”Bintang Muda”. Anggota kelompok karang taruna sebagian besar merupakan nelayan muda, pembudidaya, pengepul ikan, pengolah teripang dan ikan, serta wirausaha yang lain. Mereka mempunyai minat untuk melakukan budidaya, yang bisa digunakan sebagai alternatif mata pencaharian. Pembudidayaan teripang dan produksi benih teripangnya menggunakan teknik fission </w:t>
      </w:r>
      <w:r>
        <w:rPr>
          <w:rFonts w:ascii="Century" w:hAnsi="Century"/>
          <w:lang w:val="sv-SE"/>
        </w:rPr>
        <w:t xml:space="preserve"> dengan mengacu pada  Modul atau TTG Produksi benik Teripang melalui Teknik fission yang disusun oleh Tim pengabdi.  Hubungan yang baik antara Kelompok dan Anggota Tim pengabdi juga menjadi faktor keberhasilan kegiatan ini. </w:t>
      </w:r>
      <w:proofErr w:type="gramStart"/>
      <w:r>
        <w:rPr>
          <w:rFonts w:ascii="Century" w:hAnsi="Century"/>
        </w:rPr>
        <w:t>Permintaan produk teripang dan harga yang cukup mahal juga menjadi faktor pendorong berkembangnya usaha.</w:t>
      </w:r>
      <w:proofErr w:type="gramEnd"/>
      <w:r>
        <w:rPr>
          <w:rFonts w:ascii="Century" w:hAnsi="Century"/>
        </w:rPr>
        <w:t xml:space="preserve"> Sebagai sebuah kelompok yang baru terbentuk pada Bulan Februari 2021, </w:t>
      </w:r>
      <w:r>
        <w:rPr>
          <w:rFonts w:ascii="Century" w:hAnsi="Century"/>
          <w:lang w:val="fi-FI"/>
        </w:rPr>
        <w:t xml:space="preserve">Karang Taruna ”Bintang Muda” sedang mencari bentuk dan identitas sehingga mempunyai antusiasme yang tinggi untuk kemajuan kelompoknya, terutama kegiatan yang bersifat menambah kemampuan ekonominya. </w:t>
      </w:r>
    </w:p>
    <w:p w:rsidR="006F4475" w:rsidRDefault="006F4475" w:rsidP="006F4475">
      <w:pPr>
        <w:ind w:firstLine="426"/>
        <w:jc w:val="both"/>
        <w:rPr>
          <w:rFonts w:ascii="Century" w:hAnsi="Century"/>
        </w:rPr>
      </w:pPr>
      <w:r>
        <w:rPr>
          <w:rFonts w:ascii="Century" w:hAnsi="Century"/>
          <w:lang w:val="id-ID"/>
        </w:rPr>
        <w:t>F</w:t>
      </w:r>
      <w:r>
        <w:rPr>
          <w:rFonts w:ascii="Century" w:hAnsi="Century"/>
          <w:lang w:val="sv-SE"/>
        </w:rPr>
        <w:t xml:space="preserve">aktor penghambat </w:t>
      </w:r>
      <w:r>
        <w:rPr>
          <w:rFonts w:ascii="Century" w:hAnsi="Century"/>
          <w:lang w:val="id-ID"/>
        </w:rPr>
        <w:t xml:space="preserve">untuk kegiatan </w:t>
      </w:r>
      <w:r>
        <w:rPr>
          <w:rFonts w:ascii="Century" w:hAnsi="Century"/>
          <w:color w:val="000000"/>
          <w:spacing w:val="-3"/>
          <w:lang w:val="fi-FI"/>
        </w:rPr>
        <w:t xml:space="preserve">Kelompok </w:t>
      </w:r>
      <w:r>
        <w:rPr>
          <w:rFonts w:ascii="Century" w:hAnsi="Century"/>
          <w:lang w:val="fi-FI"/>
        </w:rPr>
        <w:t xml:space="preserve">Karang Taruna ”Bintang Muda” </w:t>
      </w:r>
      <w:r>
        <w:rPr>
          <w:rFonts w:ascii="Century" w:hAnsi="Century"/>
          <w:lang w:val="sv-SE"/>
        </w:rPr>
        <w:t xml:space="preserve">adalah </w:t>
      </w:r>
      <w:r>
        <w:rPr>
          <w:rFonts w:ascii="Century" w:hAnsi="Century"/>
        </w:rPr>
        <w:t xml:space="preserve">aktivitas anggota kelompok karang taruna sebagai nelayan maupun wirausaha yang lain sehingga mempersulit untuk mencari waktu luang untuk melakukan kegiatan bersama. </w:t>
      </w:r>
      <w:proofErr w:type="gramStart"/>
      <w:r>
        <w:rPr>
          <w:rFonts w:ascii="Century" w:hAnsi="Century"/>
        </w:rPr>
        <w:t>Maka dilakukan kesepakatan jadwal pertemuan dilakukan pada hari Jum’at, dimana aktivitas sebagai nelayan libur pada hari tersebut.</w:t>
      </w:r>
      <w:proofErr w:type="gramEnd"/>
      <w:r>
        <w:rPr>
          <w:rFonts w:ascii="Century" w:hAnsi="Century"/>
        </w:rPr>
        <w:t xml:space="preserve">  </w:t>
      </w:r>
    </w:p>
    <w:p w:rsidR="006F4475" w:rsidRDefault="006F4475" w:rsidP="006F4475">
      <w:pPr>
        <w:pStyle w:val="BodyTextIndent"/>
        <w:spacing w:after="0"/>
        <w:ind w:left="0"/>
        <w:jc w:val="both"/>
        <w:rPr>
          <w:rFonts w:ascii="Century" w:hAnsi="Century"/>
          <w:color w:val="000000"/>
          <w:spacing w:val="-3"/>
        </w:rPr>
      </w:pPr>
    </w:p>
    <w:p w:rsidR="0062033E" w:rsidRPr="00E01DF5" w:rsidRDefault="009D2660" w:rsidP="00BB64E7">
      <w:pPr>
        <w:pStyle w:val="IEEEHeading1"/>
        <w:numPr>
          <w:ilvl w:val="0"/>
          <w:numId w:val="11"/>
        </w:numPr>
        <w:spacing w:before="0" w:after="0" w:line="276" w:lineRule="auto"/>
        <w:jc w:val="left"/>
        <w:rPr>
          <w:rFonts w:ascii="Century" w:hAnsi="Century"/>
          <w:b/>
          <w:sz w:val="25"/>
          <w:szCs w:val="25"/>
          <w:lang w:val="en-US"/>
        </w:rPr>
      </w:pPr>
      <w:r w:rsidRPr="00E01DF5">
        <w:rPr>
          <w:rFonts w:ascii="Century" w:hAnsi="Century"/>
          <w:b/>
          <w:sz w:val="25"/>
          <w:szCs w:val="25"/>
          <w:lang w:val="id-ID"/>
        </w:rPr>
        <w:t xml:space="preserve">SIMPULAN </w:t>
      </w:r>
      <w:r w:rsidR="00F870D3" w:rsidRPr="00E01DF5">
        <w:rPr>
          <w:rFonts w:ascii="Century" w:hAnsi="Century"/>
          <w:b/>
          <w:sz w:val="25"/>
          <w:szCs w:val="25"/>
          <w:lang w:val="id-ID"/>
        </w:rPr>
        <w:t>DAN</w:t>
      </w:r>
      <w:r w:rsidR="00633178" w:rsidRPr="00E01DF5">
        <w:rPr>
          <w:rFonts w:ascii="Century" w:hAnsi="Century"/>
          <w:b/>
          <w:sz w:val="25"/>
          <w:szCs w:val="25"/>
          <w:lang w:val="id-ID"/>
        </w:rPr>
        <w:t xml:space="preserve"> SARAN</w:t>
      </w:r>
    </w:p>
    <w:p w:rsidR="00CB24FD" w:rsidRDefault="00CB24FD" w:rsidP="00CB24FD">
      <w:pPr>
        <w:ind w:firstLine="426"/>
        <w:jc w:val="both"/>
      </w:pPr>
      <w:proofErr w:type="gramStart"/>
      <w:r w:rsidRPr="00CB24FD">
        <w:rPr>
          <w:rStyle w:val="longtext"/>
          <w:rFonts w:ascii="Century" w:hAnsi="Century"/>
          <w:shd w:val="clear" w:color="auto" w:fill="FFFFFF"/>
        </w:rPr>
        <w:t>Kegiatan pengabdian kepada masyarakat dengan tema produksi benih teripang dengan teknik fission telah dilaksanakan secara bertahap dan dengan baik dengan Mitra Kelompok Karang Taruna “Bintang Muda” di Desa Nyamuk, Karimunjawa.</w:t>
      </w:r>
      <w:proofErr w:type="gramEnd"/>
      <w:r w:rsidRPr="00CB24FD">
        <w:rPr>
          <w:rStyle w:val="longtext"/>
          <w:rFonts w:ascii="Century" w:hAnsi="Century"/>
          <w:shd w:val="clear" w:color="auto" w:fill="FFFFFF"/>
        </w:rPr>
        <w:t xml:space="preserve"> </w:t>
      </w:r>
      <w:r w:rsidRPr="00CB24FD">
        <w:rPr>
          <w:rFonts w:ascii="Century" w:hAnsi="Century"/>
        </w:rPr>
        <w:t xml:space="preserve">Mitra semakin memahami </w:t>
      </w:r>
      <w:proofErr w:type="gramStart"/>
      <w:r w:rsidRPr="00CB24FD">
        <w:rPr>
          <w:rFonts w:ascii="Century" w:hAnsi="Century"/>
        </w:rPr>
        <w:t>cara</w:t>
      </w:r>
      <w:proofErr w:type="gramEnd"/>
      <w:r w:rsidRPr="00CB24FD">
        <w:rPr>
          <w:rFonts w:ascii="Century" w:hAnsi="Century"/>
        </w:rPr>
        <w:t xml:space="preserve"> melakukan budidaya teripang dan pentingnya ketersediaan benih untuk keberhasilan usaha budidaya teripang, dan melakukan praktek produksi benih dengan teknik fission </w:t>
      </w:r>
      <w:r w:rsidRPr="00CB24FD">
        <w:rPr>
          <w:rStyle w:val="longtext"/>
          <w:rFonts w:ascii="Century" w:hAnsi="Century"/>
          <w:shd w:val="clear" w:color="auto" w:fill="FFFFFF"/>
        </w:rPr>
        <w:t xml:space="preserve">sehingga benih dapat tersedia dengan jumlah yang cukup dan tepat waktu pada saat dibutuhkan. </w:t>
      </w:r>
      <w:r>
        <w:rPr>
          <w:rFonts w:ascii="Century" w:hAnsi="Century"/>
          <w:lang w:val="id-ID"/>
        </w:rPr>
        <w:t xml:space="preserve">Kegiatan ini perlu dikembangkan dengan kegiatan pengabdian masyarakat </w:t>
      </w:r>
      <w:r>
        <w:rPr>
          <w:rFonts w:ascii="Century" w:hAnsi="Century"/>
        </w:rPr>
        <w:t xml:space="preserve">yang lain </w:t>
      </w:r>
      <w:r>
        <w:rPr>
          <w:rFonts w:ascii="Century" w:hAnsi="Century"/>
          <w:lang w:val="id-ID"/>
        </w:rPr>
        <w:t xml:space="preserve">sehingga </w:t>
      </w:r>
      <w:r>
        <w:rPr>
          <w:rFonts w:ascii="Century" w:hAnsi="Century"/>
        </w:rPr>
        <w:t xml:space="preserve">terdapat penambahan fasilitas, sarana dan prasarana bagi </w:t>
      </w:r>
      <w:r>
        <w:rPr>
          <w:rStyle w:val="longtext"/>
          <w:rFonts w:ascii="Century" w:hAnsi="Century"/>
          <w:shd w:val="clear" w:color="auto" w:fill="FFFFFF"/>
        </w:rPr>
        <w:t xml:space="preserve">Karang Taruna “Bintang Muda” </w:t>
      </w:r>
      <w:r>
        <w:rPr>
          <w:rFonts w:ascii="Century" w:hAnsi="Century"/>
        </w:rPr>
        <w:t>untuk melaksanakan budidaya teripang.  Kegiatan ini juga bisa dikembangkan dan direplikasi atau diterapkan pada daerah-daerah pesisir yang lain.</w:t>
      </w:r>
    </w:p>
    <w:p w:rsidR="00633178" w:rsidRPr="00CB24FD" w:rsidRDefault="00633178" w:rsidP="00332EE1">
      <w:pPr>
        <w:pStyle w:val="IEEEParagraph"/>
        <w:spacing w:line="276" w:lineRule="auto"/>
        <w:ind w:firstLine="360"/>
        <w:rPr>
          <w:rStyle w:val="longtext"/>
          <w:rFonts w:ascii="Century" w:hAnsi="Century"/>
          <w:shd w:val="clear" w:color="auto" w:fill="FFFFFF"/>
          <w:lang w:val="en-US"/>
        </w:rPr>
      </w:pPr>
    </w:p>
    <w:p w:rsidR="003950A4" w:rsidRPr="00E01DF5" w:rsidRDefault="009570BE" w:rsidP="00BB64E7">
      <w:pPr>
        <w:pStyle w:val="IEEEHeading1"/>
        <w:numPr>
          <w:ilvl w:val="0"/>
          <w:numId w:val="0"/>
        </w:numPr>
        <w:spacing w:before="0" w:after="0" w:line="276" w:lineRule="auto"/>
        <w:jc w:val="left"/>
        <w:rPr>
          <w:rFonts w:ascii="Century" w:hAnsi="Century"/>
          <w:b/>
          <w:sz w:val="25"/>
          <w:szCs w:val="25"/>
          <w:lang w:val="en-US"/>
        </w:rPr>
      </w:pPr>
      <w:r w:rsidRPr="00E01DF5">
        <w:rPr>
          <w:rFonts w:ascii="Century" w:hAnsi="Century"/>
          <w:b/>
          <w:sz w:val="25"/>
          <w:szCs w:val="25"/>
          <w:lang w:val="en-US"/>
        </w:rPr>
        <w:t>UCAPAN TERIMA KASIH</w:t>
      </w:r>
    </w:p>
    <w:p w:rsidR="00CB24FD" w:rsidRDefault="00CB24FD" w:rsidP="00CB24FD">
      <w:pPr>
        <w:pStyle w:val="IEEEParagraph"/>
        <w:ind w:firstLine="426"/>
        <w:rPr>
          <w:rFonts w:ascii="Century" w:hAnsi="Century"/>
          <w:shd w:val="clear" w:color="auto" w:fill="FFFFFF"/>
          <w:lang w:val="sv-SE"/>
        </w:rPr>
      </w:pPr>
      <w:r>
        <w:rPr>
          <w:rStyle w:val="longtext"/>
          <w:rFonts w:ascii="Century" w:hAnsi="Century"/>
          <w:shd w:val="clear" w:color="auto" w:fill="FFFFFF"/>
          <w:lang w:val="sv-SE"/>
        </w:rPr>
        <w:t xml:space="preserve">Tim penulis mengucapkan terima kasih kepada Menteri Pendidikan dan Kebudayaan yang telah mendanai kegiatan ini dengan Hibah Program </w:t>
      </w:r>
      <w:r>
        <w:rPr>
          <w:rFonts w:ascii="Century" w:hAnsi="Century"/>
          <w:color w:val="000000"/>
        </w:rPr>
        <w:t xml:space="preserve">Kompetisi Kampus Merdeka (PKKM) </w:t>
      </w:r>
      <w:r>
        <w:rPr>
          <w:rStyle w:val="longtext"/>
          <w:rFonts w:ascii="Century" w:hAnsi="Century"/>
          <w:shd w:val="clear" w:color="auto" w:fill="FFFFFF"/>
          <w:lang w:val="sv-SE"/>
        </w:rPr>
        <w:t>melalui</w:t>
      </w:r>
      <w:r>
        <w:rPr>
          <w:rFonts w:ascii="Century" w:hAnsi="Century"/>
          <w:color w:val="000000"/>
        </w:rPr>
        <w:t xml:space="preserve"> Fakultas Perikanan dan Ilmu Kelautan Universitas Diponegoro</w:t>
      </w:r>
      <w:r>
        <w:rPr>
          <w:rStyle w:val="longtext"/>
          <w:rFonts w:ascii="Century" w:hAnsi="Century"/>
          <w:shd w:val="clear" w:color="auto" w:fill="FFFFFF"/>
          <w:lang w:val="sv-SE"/>
        </w:rPr>
        <w:t xml:space="preserve"> dengan Surat Penugasan No. </w:t>
      </w:r>
      <w:r>
        <w:rPr>
          <w:rFonts w:ascii="Century" w:hAnsi="Century"/>
          <w:color w:val="000000"/>
        </w:rPr>
        <w:t>602/UN7.5.10.2/PM/2021</w:t>
      </w:r>
      <w:r>
        <w:rPr>
          <w:rStyle w:val="longtext"/>
          <w:rFonts w:ascii="Century" w:hAnsi="Century"/>
          <w:shd w:val="clear" w:color="auto" w:fill="FFFFFF"/>
          <w:lang w:val="sv-SE"/>
        </w:rPr>
        <w:t xml:space="preserve">.  Ucapan terimakasih juga ditujukan kepada Kepala Desa Nyamuk, Kecamatan Karimunjawa, Kabupaten Jepara dan Kelompok Karang Taruna Bintang Muda Usaha Kecil Mekarsari yang telah </w:t>
      </w:r>
      <w:r>
        <w:rPr>
          <w:rStyle w:val="longtext"/>
          <w:rFonts w:ascii="Century" w:hAnsi="Century"/>
          <w:shd w:val="clear" w:color="auto" w:fill="FFFFFF"/>
          <w:lang w:val="sv-SE"/>
        </w:rPr>
        <w:lastRenderedPageBreak/>
        <w:t xml:space="preserve">menjadi Mitra Universitas Diponegoro sehingga kegiatan ini bisa berjalan dengan baik dan lancar. </w:t>
      </w:r>
    </w:p>
    <w:p w:rsidR="005D79BF" w:rsidRDefault="005D79BF" w:rsidP="00420C35">
      <w:pPr>
        <w:pStyle w:val="IEEEParagraph"/>
        <w:spacing w:line="276" w:lineRule="auto"/>
        <w:ind w:firstLine="0"/>
        <w:rPr>
          <w:rFonts w:ascii="Century" w:hAnsi="Century"/>
          <w:lang w:val="sv-SE"/>
        </w:rPr>
      </w:pPr>
    </w:p>
    <w:p w:rsidR="001928FB" w:rsidRPr="00E01DF5" w:rsidRDefault="00633178" w:rsidP="00BB64E7">
      <w:pPr>
        <w:pStyle w:val="IEEEHeading1"/>
        <w:numPr>
          <w:ilvl w:val="0"/>
          <w:numId w:val="0"/>
        </w:numPr>
        <w:spacing w:before="0" w:after="0" w:line="276" w:lineRule="auto"/>
        <w:jc w:val="left"/>
        <w:rPr>
          <w:rFonts w:ascii="Century" w:hAnsi="Century"/>
          <w:b/>
          <w:sz w:val="25"/>
          <w:szCs w:val="25"/>
          <w:lang w:val="en-US"/>
        </w:rPr>
      </w:pPr>
      <w:r w:rsidRPr="00E01DF5">
        <w:rPr>
          <w:rFonts w:ascii="Century" w:hAnsi="Century"/>
          <w:b/>
          <w:sz w:val="25"/>
          <w:szCs w:val="25"/>
          <w:lang w:val="id-ID"/>
        </w:rPr>
        <w:t>DAFTAR RUJUKAN</w:t>
      </w:r>
    </w:p>
    <w:p w:rsidR="001E5315" w:rsidRPr="001E5315" w:rsidRDefault="000C220B" w:rsidP="001E5315">
      <w:pPr>
        <w:widowControl w:val="0"/>
        <w:autoSpaceDE w:val="0"/>
        <w:autoSpaceDN w:val="0"/>
        <w:adjustRightInd w:val="0"/>
        <w:ind w:left="480" w:hanging="480"/>
        <w:jc w:val="both"/>
        <w:rPr>
          <w:rFonts w:ascii="Century" w:hAnsi="Century"/>
          <w:noProof/>
        </w:rPr>
      </w:pPr>
      <w:r>
        <w:rPr>
          <w:rFonts w:ascii="Century" w:hAnsi="Century"/>
          <w:color w:val="000000"/>
          <w:spacing w:val="-6"/>
        </w:rPr>
        <w:fldChar w:fldCharType="begin" w:fldLock="1"/>
      </w:r>
      <w:r>
        <w:rPr>
          <w:rFonts w:ascii="Century" w:hAnsi="Century"/>
          <w:color w:val="000000"/>
          <w:spacing w:val="-6"/>
        </w:rPr>
        <w:instrText xml:space="preserve">ADDIN Mendeley Bibliography CSL_BIBLIOGRAPHY </w:instrText>
      </w:r>
      <w:r>
        <w:rPr>
          <w:rFonts w:ascii="Century" w:hAnsi="Century"/>
          <w:color w:val="000000"/>
          <w:spacing w:val="-6"/>
        </w:rPr>
        <w:fldChar w:fldCharType="separate"/>
      </w:r>
      <w:r w:rsidR="001E5315" w:rsidRPr="001E5315">
        <w:rPr>
          <w:rFonts w:ascii="Century" w:hAnsi="Century"/>
          <w:noProof/>
        </w:rPr>
        <w:t xml:space="preserve">Ambariyanto, A., Hartati, R., &amp; Widianingsih, W. (2021). </w:t>
      </w:r>
      <w:r w:rsidR="001E5315" w:rsidRPr="001E5315">
        <w:rPr>
          <w:rFonts w:ascii="Century" w:hAnsi="Century"/>
          <w:i/>
          <w:iCs/>
          <w:noProof/>
        </w:rPr>
        <w:t>Optimalisasi metode sea ranching berbasis masyarakat: studi kasus produksi stichopus hermannii Di Kepulauan Karimunjawa</w:t>
      </w:r>
      <w:r w:rsidR="001E5315" w:rsidRPr="001E5315">
        <w:rPr>
          <w:rFonts w:ascii="Century" w:hAnsi="Century"/>
          <w:noProof/>
        </w:rPr>
        <w:t>.</w:t>
      </w:r>
    </w:p>
    <w:p w:rsidR="001E5315" w:rsidRPr="001E5315" w:rsidRDefault="001E5315" w:rsidP="001E5315">
      <w:pPr>
        <w:widowControl w:val="0"/>
        <w:autoSpaceDE w:val="0"/>
        <w:autoSpaceDN w:val="0"/>
        <w:adjustRightInd w:val="0"/>
        <w:ind w:left="480" w:hanging="480"/>
        <w:jc w:val="both"/>
        <w:rPr>
          <w:rFonts w:ascii="Century" w:hAnsi="Century"/>
          <w:noProof/>
        </w:rPr>
      </w:pPr>
      <w:r w:rsidRPr="001E5315">
        <w:rPr>
          <w:rFonts w:ascii="Century" w:hAnsi="Century"/>
          <w:noProof/>
        </w:rPr>
        <w:t xml:space="preserve">Atmanto, W. D., Danarto, S., &amp; Winarni, W. W. (2015). Pemberdayaan karang taruna untuk kelola potensi pesisir desa bulakbaru kabupaten jepara. </w:t>
      </w:r>
      <w:r w:rsidRPr="001E5315">
        <w:rPr>
          <w:rFonts w:ascii="Century" w:hAnsi="Century"/>
          <w:i/>
          <w:iCs/>
          <w:noProof/>
        </w:rPr>
        <w:t>Jurnal Pengabdian Kepada Masyarakat (Indonesian Journal of Community Engagement)</w:t>
      </w:r>
      <w:r w:rsidRPr="001E5315">
        <w:rPr>
          <w:rFonts w:ascii="Century" w:hAnsi="Century"/>
          <w:noProof/>
        </w:rPr>
        <w:t xml:space="preserve">, </w:t>
      </w:r>
      <w:r w:rsidRPr="001E5315">
        <w:rPr>
          <w:rFonts w:ascii="Century" w:hAnsi="Century"/>
          <w:i/>
          <w:iCs/>
          <w:noProof/>
        </w:rPr>
        <w:t>1</w:t>
      </w:r>
      <w:r w:rsidRPr="001E5315">
        <w:rPr>
          <w:rFonts w:ascii="Century" w:hAnsi="Century"/>
          <w:noProof/>
        </w:rPr>
        <w:t>(1), 24–38.</w:t>
      </w:r>
    </w:p>
    <w:p w:rsidR="001E5315" w:rsidRPr="001E5315" w:rsidRDefault="001E5315" w:rsidP="001E5315">
      <w:pPr>
        <w:widowControl w:val="0"/>
        <w:autoSpaceDE w:val="0"/>
        <w:autoSpaceDN w:val="0"/>
        <w:adjustRightInd w:val="0"/>
        <w:ind w:left="480" w:hanging="480"/>
        <w:jc w:val="both"/>
        <w:rPr>
          <w:rFonts w:ascii="Century" w:hAnsi="Century"/>
          <w:noProof/>
        </w:rPr>
      </w:pPr>
      <w:r w:rsidRPr="001E5315">
        <w:rPr>
          <w:rFonts w:ascii="Century" w:hAnsi="Century"/>
          <w:noProof/>
        </w:rPr>
        <w:t xml:space="preserve">Byrne, M., Rowe, F., &amp; Uthicke, S. (2010). Molecular taxonomy, phylogeny and evolution in the family Stichopodidae (Aspidochirotida: Holothuroidea) based on COI and 16S mitochondrial DNA. </w:t>
      </w:r>
      <w:r w:rsidRPr="001E5315">
        <w:rPr>
          <w:rFonts w:ascii="Century" w:hAnsi="Century"/>
          <w:i/>
          <w:iCs/>
          <w:noProof/>
        </w:rPr>
        <w:t>Molecular Phylogenetics and Evolution</w:t>
      </w:r>
      <w:r w:rsidRPr="001E5315">
        <w:rPr>
          <w:rFonts w:ascii="Century" w:hAnsi="Century"/>
          <w:noProof/>
        </w:rPr>
        <w:t xml:space="preserve">, </w:t>
      </w:r>
      <w:r w:rsidRPr="001E5315">
        <w:rPr>
          <w:rFonts w:ascii="Century" w:hAnsi="Century"/>
          <w:i/>
          <w:iCs/>
          <w:noProof/>
        </w:rPr>
        <w:t>56</w:t>
      </w:r>
      <w:r w:rsidRPr="001E5315">
        <w:rPr>
          <w:rFonts w:ascii="Century" w:hAnsi="Century"/>
          <w:noProof/>
        </w:rPr>
        <w:t>(3), 1068–1081.</w:t>
      </w:r>
    </w:p>
    <w:p w:rsidR="001E5315" w:rsidRPr="001E5315" w:rsidRDefault="001E5315" w:rsidP="001E5315">
      <w:pPr>
        <w:widowControl w:val="0"/>
        <w:autoSpaceDE w:val="0"/>
        <w:autoSpaceDN w:val="0"/>
        <w:adjustRightInd w:val="0"/>
        <w:ind w:left="480" w:hanging="480"/>
        <w:jc w:val="both"/>
        <w:rPr>
          <w:rFonts w:ascii="Century" w:hAnsi="Century"/>
          <w:noProof/>
        </w:rPr>
      </w:pPr>
      <w:r w:rsidRPr="001E5315">
        <w:rPr>
          <w:rFonts w:ascii="Century" w:hAnsi="Century"/>
          <w:noProof/>
        </w:rPr>
        <w:t xml:space="preserve">Hartati, R., Ambariyanto, A., Widianingsih, W., Mahendrajaya, R. T., Mustagfirin, M., &amp; Prihatinningsih, P. (2021). Stichopudidae (Holothuroidea: Echinodermata) from Nyamuk Island, Karimunjawa National Park, Central of Java, Indonesia. </w:t>
      </w:r>
      <w:r w:rsidRPr="001E5315">
        <w:rPr>
          <w:rFonts w:ascii="Century" w:hAnsi="Century"/>
          <w:i/>
          <w:iCs/>
          <w:noProof/>
        </w:rPr>
        <w:t>The 4th International Symposium on Marine and Fisheries Research</w:t>
      </w:r>
      <w:r w:rsidRPr="001E5315">
        <w:rPr>
          <w:rFonts w:ascii="Century" w:hAnsi="Century"/>
          <w:noProof/>
        </w:rPr>
        <w:t>, 10.</w:t>
      </w:r>
    </w:p>
    <w:p w:rsidR="001E5315" w:rsidRPr="001E5315" w:rsidRDefault="001E5315" w:rsidP="001E5315">
      <w:pPr>
        <w:widowControl w:val="0"/>
        <w:autoSpaceDE w:val="0"/>
        <w:autoSpaceDN w:val="0"/>
        <w:adjustRightInd w:val="0"/>
        <w:ind w:left="480" w:hanging="480"/>
        <w:jc w:val="both"/>
        <w:rPr>
          <w:rFonts w:ascii="Century" w:hAnsi="Century"/>
          <w:noProof/>
        </w:rPr>
      </w:pPr>
      <w:r w:rsidRPr="001E5315">
        <w:rPr>
          <w:rFonts w:ascii="Century" w:hAnsi="Century"/>
          <w:noProof/>
        </w:rPr>
        <w:t xml:space="preserve">Hartati, R., Widianingsih, W., &amp; Purwati, P. (2013). Fission Reproduction of Two Stichopudidae Species (Holothuria: Echinodermata)(Reproduksi Fission dari Dua Species Teripang Famili Stichopudidae (Holothuria: Echinodermata). </w:t>
      </w:r>
      <w:r w:rsidRPr="001E5315">
        <w:rPr>
          <w:rFonts w:ascii="Century" w:hAnsi="Century"/>
          <w:i/>
          <w:iCs/>
          <w:noProof/>
        </w:rPr>
        <w:t>ILMU KELAUTAN: Indonesian Journal of Marine Sciences</w:t>
      </w:r>
      <w:r w:rsidRPr="001E5315">
        <w:rPr>
          <w:rFonts w:ascii="Century" w:hAnsi="Century"/>
          <w:noProof/>
        </w:rPr>
        <w:t xml:space="preserve">, </w:t>
      </w:r>
      <w:r w:rsidRPr="001E5315">
        <w:rPr>
          <w:rFonts w:ascii="Century" w:hAnsi="Century"/>
          <w:i/>
          <w:iCs/>
          <w:noProof/>
        </w:rPr>
        <w:t>18</w:t>
      </w:r>
      <w:r w:rsidRPr="001E5315">
        <w:rPr>
          <w:rFonts w:ascii="Century" w:hAnsi="Century"/>
          <w:noProof/>
        </w:rPr>
        <w:t>(2), 112–118.</w:t>
      </w:r>
    </w:p>
    <w:p w:rsidR="001E5315" w:rsidRPr="001E5315" w:rsidRDefault="001E5315" w:rsidP="001E5315">
      <w:pPr>
        <w:widowControl w:val="0"/>
        <w:autoSpaceDE w:val="0"/>
        <w:autoSpaceDN w:val="0"/>
        <w:adjustRightInd w:val="0"/>
        <w:ind w:left="480" w:hanging="480"/>
        <w:jc w:val="both"/>
        <w:rPr>
          <w:rFonts w:ascii="Century" w:hAnsi="Century"/>
          <w:noProof/>
        </w:rPr>
      </w:pPr>
      <w:r w:rsidRPr="001E5315">
        <w:rPr>
          <w:rFonts w:ascii="Century" w:hAnsi="Century"/>
          <w:noProof/>
        </w:rPr>
        <w:t xml:space="preserve">Hartati, R, Zainuri, M., Ambariyanto, A., Widianingsih, W., &amp; Panji, F. (2021). Ranching of sea cucumber in Indonesia: A study case of Holothuria atra. </w:t>
      </w:r>
      <w:r w:rsidRPr="001E5315">
        <w:rPr>
          <w:rFonts w:ascii="Century" w:hAnsi="Century"/>
          <w:i/>
          <w:iCs/>
          <w:noProof/>
        </w:rPr>
        <w:t>IOP Conference Series: Earth and Environmental Science</w:t>
      </w:r>
      <w:r w:rsidRPr="001E5315">
        <w:rPr>
          <w:rFonts w:ascii="Century" w:hAnsi="Century"/>
          <w:noProof/>
        </w:rPr>
        <w:t xml:space="preserve">, </w:t>
      </w:r>
      <w:r w:rsidRPr="001E5315">
        <w:rPr>
          <w:rFonts w:ascii="Century" w:hAnsi="Century"/>
          <w:i/>
          <w:iCs/>
          <w:noProof/>
        </w:rPr>
        <w:t>777</w:t>
      </w:r>
      <w:r w:rsidRPr="001E5315">
        <w:rPr>
          <w:rFonts w:ascii="Century" w:hAnsi="Century"/>
          <w:noProof/>
        </w:rPr>
        <w:t>(1), 12019.</w:t>
      </w:r>
    </w:p>
    <w:p w:rsidR="001E5315" w:rsidRPr="001E5315" w:rsidRDefault="001E5315" w:rsidP="001E5315">
      <w:pPr>
        <w:widowControl w:val="0"/>
        <w:autoSpaceDE w:val="0"/>
        <w:autoSpaceDN w:val="0"/>
        <w:adjustRightInd w:val="0"/>
        <w:ind w:left="480" w:hanging="480"/>
        <w:jc w:val="both"/>
        <w:rPr>
          <w:rFonts w:ascii="Century" w:hAnsi="Century"/>
          <w:noProof/>
        </w:rPr>
      </w:pPr>
      <w:r w:rsidRPr="001E5315">
        <w:rPr>
          <w:rFonts w:ascii="Century" w:hAnsi="Century"/>
          <w:noProof/>
        </w:rPr>
        <w:t xml:space="preserve">Hartati, Retno, &amp; Endrawati, H. (2016). The Growth of Sea cucumber Stichopus herrmanni After Transverse Induced Fission in Two and Three Fission Plane. </w:t>
      </w:r>
      <w:r w:rsidRPr="001E5315">
        <w:rPr>
          <w:rFonts w:ascii="Century" w:hAnsi="Century"/>
          <w:i/>
          <w:iCs/>
          <w:noProof/>
        </w:rPr>
        <w:t>Indonesian Journal of Marine Sciences/Ilmu Kelautan</w:t>
      </w:r>
      <w:r w:rsidRPr="001E5315">
        <w:rPr>
          <w:rFonts w:ascii="Century" w:hAnsi="Century"/>
          <w:noProof/>
        </w:rPr>
        <w:t xml:space="preserve">, </w:t>
      </w:r>
      <w:r w:rsidRPr="001E5315">
        <w:rPr>
          <w:rFonts w:ascii="Century" w:hAnsi="Century"/>
          <w:i/>
          <w:iCs/>
          <w:noProof/>
        </w:rPr>
        <w:t>21</w:t>
      </w:r>
      <w:r w:rsidRPr="001E5315">
        <w:rPr>
          <w:rFonts w:ascii="Century" w:hAnsi="Century"/>
          <w:noProof/>
        </w:rPr>
        <w:t>(2), 93–100.</w:t>
      </w:r>
    </w:p>
    <w:p w:rsidR="001E5315" w:rsidRPr="001E5315" w:rsidRDefault="001E5315" w:rsidP="001E5315">
      <w:pPr>
        <w:widowControl w:val="0"/>
        <w:autoSpaceDE w:val="0"/>
        <w:autoSpaceDN w:val="0"/>
        <w:adjustRightInd w:val="0"/>
        <w:ind w:left="480" w:hanging="480"/>
        <w:jc w:val="both"/>
        <w:rPr>
          <w:rFonts w:ascii="Century" w:hAnsi="Century"/>
          <w:noProof/>
        </w:rPr>
      </w:pPr>
      <w:r w:rsidRPr="001E5315">
        <w:rPr>
          <w:rFonts w:ascii="Century" w:hAnsi="Century"/>
          <w:noProof/>
        </w:rPr>
        <w:t xml:space="preserve">Hartati, Retno, Zainuri, M., Ambariyanto, A., Redjeki, S., Riniatsih, I., Azizah, R. T. N., &amp; Endrawati, H. (2019). Asexual Reproduction of Black sea cucumber from Jepara Waters. </w:t>
      </w:r>
      <w:r w:rsidRPr="001E5315">
        <w:rPr>
          <w:rFonts w:ascii="Century" w:hAnsi="Century"/>
          <w:i/>
          <w:iCs/>
          <w:noProof/>
        </w:rPr>
        <w:t>Ilmu Kelautan: Indonesian J Marine Sciences</w:t>
      </w:r>
      <w:r w:rsidRPr="001E5315">
        <w:rPr>
          <w:rFonts w:ascii="Century" w:hAnsi="Century"/>
          <w:noProof/>
        </w:rPr>
        <w:t xml:space="preserve">, </w:t>
      </w:r>
      <w:r w:rsidRPr="001E5315">
        <w:rPr>
          <w:rFonts w:ascii="Century" w:hAnsi="Century"/>
          <w:i/>
          <w:iCs/>
          <w:noProof/>
        </w:rPr>
        <w:t>24</w:t>
      </w:r>
      <w:r w:rsidRPr="001E5315">
        <w:rPr>
          <w:rFonts w:ascii="Century" w:hAnsi="Century"/>
          <w:noProof/>
        </w:rPr>
        <w:t>(3), 121–126.</w:t>
      </w:r>
    </w:p>
    <w:p w:rsidR="001E5315" w:rsidRPr="001E5315" w:rsidRDefault="001E5315" w:rsidP="001E5315">
      <w:pPr>
        <w:widowControl w:val="0"/>
        <w:autoSpaceDE w:val="0"/>
        <w:autoSpaceDN w:val="0"/>
        <w:adjustRightInd w:val="0"/>
        <w:ind w:left="480" w:hanging="480"/>
        <w:jc w:val="both"/>
        <w:rPr>
          <w:rFonts w:ascii="Century" w:hAnsi="Century"/>
          <w:noProof/>
        </w:rPr>
      </w:pPr>
      <w:r w:rsidRPr="001E5315">
        <w:rPr>
          <w:rFonts w:ascii="Century" w:hAnsi="Century"/>
          <w:noProof/>
        </w:rPr>
        <w:t xml:space="preserve">Khotimchenko, Y. (2018). Pharmacological potential of sea cucumbers. </w:t>
      </w:r>
      <w:r w:rsidRPr="001E5315">
        <w:rPr>
          <w:rFonts w:ascii="Century" w:hAnsi="Century"/>
          <w:i/>
          <w:iCs/>
          <w:noProof/>
        </w:rPr>
        <w:t>International Journal of Molecular Sciences</w:t>
      </w:r>
      <w:r w:rsidRPr="001E5315">
        <w:rPr>
          <w:rFonts w:ascii="Century" w:hAnsi="Century"/>
          <w:noProof/>
        </w:rPr>
        <w:t xml:space="preserve">, </w:t>
      </w:r>
      <w:r w:rsidRPr="001E5315">
        <w:rPr>
          <w:rFonts w:ascii="Century" w:hAnsi="Century"/>
          <w:i/>
          <w:iCs/>
          <w:noProof/>
        </w:rPr>
        <w:t>19</w:t>
      </w:r>
      <w:r w:rsidRPr="001E5315">
        <w:rPr>
          <w:rFonts w:ascii="Century" w:hAnsi="Century"/>
          <w:noProof/>
        </w:rPr>
        <w:t>(5), 1342.</w:t>
      </w:r>
    </w:p>
    <w:p w:rsidR="001E5315" w:rsidRPr="001E5315" w:rsidRDefault="001E5315" w:rsidP="001E5315">
      <w:pPr>
        <w:widowControl w:val="0"/>
        <w:autoSpaceDE w:val="0"/>
        <w:autoSpaceDN w:val="0"/>
        <w:adjustRightInd w:val="0"/>
        <w:ind w:left="480" w:hanging="480"/>
        <w:jc w:val="both"/>
        <w:rPr>
          <w:rFonts w:ascii="Century" w:hAnsi="Century"/>
          <w:noProof/>
        </w:rPr>
      </w:pPr>
      <w:r w:rsidRPr="001E5315">
        <w:rPr>
          <w:rFonts w:ascii="Century" w:hAnsi="Century"/>
          <w:noProof/>
        </w:rPr>
        <w:t xml:space="preserve">Marnane, M., Ardiwijaya, R., Wibowo, J., Pardede, S., Kartawijaya, T., &amp; Herdiana, Y. (2005). </w:t>
      </w:r>
      <w:r w:rsidRPr="001E5315">
        <w:rPr>
          <w:rFonts w:ascii="Century" w:hAnsi="Century"/>
          <w:i/>
          <w:iCs/>
          <w:noProof/>
        </w:rPr>
        <w:t>Laporan Teknis Survei 2003-2004 di Kepulauan Karimunjawa, Jawa Tengah</w:t>
      </w:r>
      <w:r w:rsidRPr="001E5315">
        <w:rPr>
          <w:rFonts w:ascii="Century" w:hAnsi="Century"/>
          <w:noProof/>
        </w:rPr>
        <w:t>.</w:t>
      </w:r>
    </w:p>
    <w:p w:rsidR="001E5315" w:rsidRPr="001E5315" w:rsidRDefault="001E5315" w:rsidP="001E5315">
      <w:pPr>
        <w:widowControl w:val="0"/>
        <w:autoSpaceDE w:val="0"/>
        <w:autoSpaceDN w:val="0"/>
        <w:adjustRightInd w:val="0"/>
        <w:ind w:left="480" w:hanging="480"/>
        <w:jc w:val="both"/>
        <w:rPr>
          <w:rFonts w:ascii="Century" w:hAnsi="Century"/>
          <w:noProof/>
        </w:rPr>
      </w:pPr>
      <w:r w:rsidRPr="001E5315">
        <w:rPr>
          <w:rFonts w:ascii="Century" w:hAnsi="Century"/>
          <w:noProof/>
        </w:rPr>
        <w:t xml:space="preserve">Mustagfirin, M., &amp; Hartati, R. (2017). Keanekaragaman Sumber Daya Teripang Di Perairan Pulau Nyamuk, Kepulauan Karimunjawa. </w:t>
      </w:r>
      <w:r w:rsidRPr="001E5315">
        <w:rPr>
          <w:rFonts w:ascii="Century" w:hAnsi="Century"/>
          <w:i/>
          <w:iCs/>
          <w:noProof/>
        </w:rPr>
        <w:t>Prosiding Seminar Nasional Hasil-Hasil Penelitian Perikanan Dan Kelautan Ke VI Tahun 2016 Universitas Diponegoro</w:t>
      </w:r>
      <w:r w:rsidRPr="001E5315">
        <w:rPr>
          <w:rFonts w:ascii="Century" w:hAnsi="Century"/>
          <w:noProof/>
        </w:rPr>
        <w:t>, 529–535.</w:t>
      </w:r>
    </w:p>
    <w:p w:rsidR="001E5315" w:rsidRPr="001E5315" w:rsidRDefault="001E5315" w:rsidP="001E5315">
      <w:pPr>
        <w:widowControl w:val="0"/>
        <w:autoSpaceDE w:val="0"/>
        <w:autoSpaceDN w:val="0"/>
        <w:adjustRightInd w:val="0"/>
        <w:ind w:left="480" w:hanging="480"/>
        <w:jc w:val="both"/>
        <w:rPr>
          <w:rFonts w:ascii="Century" w:hAnsi="Century"/>
          <w:noProof/>
        </w:rPr>
      </w:pPr>
      <w:r w:rsidRPr="001E5315">
        <w:rPr>
          <w:rFonts w:ascii="Century" w:hAnsi="Century"/>
          <w:noProof/>
        </w:rPr>
        <w:t xml:space="preserve">Pringgenies, D., Hartati, R., &amp; Widianingsih, W. (2007). </w:t>
      </w:r>
      <w:r w:rsidRPr="001E5315">
        <w:rPr>
          <w:rFonts w:ascii="Century" w:hAnsi="Century"/>
          <w:i/>
          <w:iCs/>
          <w:noProof/>
        </w:rPr>
        <w:t>Penerapan Teknologi Budidaya dan Kajian Senyawa Bio-aktifnya dalam Upaya Peningkatan Produksi Serta Pemanfaatan Sumberdaya Laut yang Lestari</w:t>
      </w:r>
      <w:r w:rsidRPr="001E5315">
        <w:rPr>
          <w:rFonts w:ascii="Century" w:hAnsi="Century"/>
          <w:noProof/>
        </w:rPr>
        <w:t>.</w:t>
      </w:r>
    </w:p>
    <w:p w:rsidR="001E5315" w:rsidRPr="001E5315" w:rsidRDefault="001E5315" w:rsidP="001E5315">
      <w:pPr>
        <w:widowControl w:val="0"/>
        <w:autoSpaceDE w:val="0"/>
        <w:autoSpaceDN w:val="0"/>
        <w:adjustRightInd w:val="0"/>
        <w:ind w:left="480" w:hanging="480"/>
        <w:jc w:val="both"/>
        <w:rPr>
          <w:rFonts w:ascii="Century" w:hAnsi="Century"/>
          <w:noProof/>
        </w:rPr>
      </w:pPr>
      <w:r w:rsidRPr="001E5315">
        <w:rPr>
          <w:rFonts w:ascii="Century" w:hAnsi="Century"/>
          <w:noProof/>
        </w:rPr>
        <w:lastRenderedPageBreak/>
        <w:t xml:space="preserve">Purcell, S. W., Samyn, Y., &amp; Conand, C. (2012). </w:t>
      </w:r>
      <w:r w:rsidRPr="001E5315">
        <w:rPr>
          <w:rFonts w:ascii="Century" w:hAnsi="Century"/>
          <w:i/>
          <w:iCs/>
          <w:noProof/>
        </w:rPr>
        <w:t>Commercially important sea cucumbers of the world</w:t>
      </w:r>
      <w:r w:rsidRPr="001E5315">
        <w:rPr>
          <w:rFonts w:ascii="Century" w:hAnsi="Century"/>
          <w:noProof/>
        </w:rPr>
        <w:t>. Southern Cross University.</w:t>
      </w:r>
    </w:p>
    <w:p w:rsidR="001E5315" w:rsidRPr="001E5315" w:rsidRDefault="001E5315" w:rsidP="001E5315">
      <w:pPr>
        <w:widowControl w:val="0"/>
        <w:autoSpaceDE w:val="0"/>
        <w:autoSpaceDN w:val="0"/>
        <w:adjustRightInd w:val="0"/>
        <w:ind w:left="480" w:hanging="480"/>
        <w:jc w:val="both"/>
        <w:rPr>
          <w:rFonts w:ascii="Century" w:hAnsi="Century"/>
          <w:noProof/>
        </w:rPr>
      </w:pPr>
      <w:r w:rsidRPr="001E5315">
        <w:rPr>
          <w:rFonts w:ascii="Century" w:hAnsi="Century"/>
          <w:noProof/>
        </w:rPr>
        <w:t xml:space="preserve">Purwati, P., &amp; Hartati, R. (2010). Eighteen Sea Cucumber Species Fished In Karimunjawa Islands, Java Sea. </w:t>
      </w:r>
      <w:r w:rsidRPr="001E5315">
        <w:rPr>
          <w:rFonts w:ascii="Century" w:hAnsi="Century"/>
          <w:i/>
          <w:iCs/>
          <w:noProof/>
        </w:rPr>
        <w:t>Marine Research in Indonesia</w:t>
      </w:r>
      <w:r w:rsidRPr="001E5315">
        <w:rPr>
          <w:rFonts w:ascii="Century" w:hAnsi="Century"/>
          <w:noProof/>
        </w:rPr>
        <w:t xml:space="preserve">, </w:t>
      </w:r>
      <w:r w:rsidRPr="001E5315">
        <w:rPr>
          <w:rFonts w:ascii="Century" w:hAnsi="Century"/>
          <w:i/>
          <w:iCs/>
          <w:noProof/>
        </w:rPr>
        <w:t>35</w:t>
      </w:r>
      <w:r w:rsidRPr="001E5315">
        <w:rPr>
          <w:rFonts w:ascii="Century" w:hAnsi="Century"/>
          <w:noProof/>
        </w:rPr>
        <w:t>(2), 23–30.</w:t>
      </w:r>
    </w:p>
    <w:p w:rsidR="000C220B" w:rsidRDefault="000C220B" w:rsidP="001E5315">
      <w:pPr>
        <w:widowControl w:val="0"/>
        <w:autoSpaceDE w:val="0"/>
        <w:autoSpaceDN w:val="0"/>
        <w:adjustRightInd w:val="0"/>
        <w:ind w:left="480" w:hanging="480"/>
        <w:jc w:val="both"/>
        <w:rPr>
          <w:rFonts w:ascii="Century" w:hAnsi="Century"/>
          <w:color w:val="000000"/>
          <w:spacing w:val="-6"/>
        </w:rPr>
      </w:pPr>
      <w:r>
        <w:rPr>
          <w:rFonts w:ascii="Century" w:hAnsi="Century"/>
          <w:color w:val="000000"/>
          <w:spacing w:val="-6"/>
        </w:rPr>
        <w:fldChar w:fldCharType="end"/>
      </w:r>
    </w:p>
    <w:p w:rsidR="00A32A74" w:rsidRDefault="00A32A74" w:rsidP="000C220B">
      <w:pPr>
        <w:pStyle w:val="References"/>
        <w:spacing w:line="276" w:lineRule="auto"/>
        <w:rPr>
          <w:rFonts w:ascii="Century" w:hAnsi="Century"/>
          <w:color w:val="000000"/>
          <w:spacing w:val="-6"/>
          <w:sz w:val="24"/>
          <w:szCs w:val="24"/>
        </w:rPr>
      </w:pPr>
    </w:p>
    <w:sectPr w:rsidR="00A32A74" w:rsidSect="00D624C7">
      <w:type w:val="continuous"/>
      <w:pgSz w:w="11906" w:h="16838" w:code="9"/>
      <w:pgMar w:top="1134" w:right="1701" w:bottom="1134" w:left="1701" w:header="454" w:footer="397" w:gutter="0"/>
      <w:cols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A66" w:rsidRDefault="00DC5A66" w:rsidP="00A1414F">
      <w:r>
        <w:separator/>
      </w:r>
    </w:p>
  </w:endnote>
  <w:endnote w:type="continuationSeparator" w:id="0">
    <w:p w:rsidR="00DC5A66" w:rsidRDefault="00DC5A66"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C0B" w:rsidRDefault="00DC5A66" w:rsidP="00922A80">
    <w:pPr>
      <w:pStyle w:val="Footer"/>
      <w:jc w:val="center"/>
    </w:pPr>
    <w:sdt>
      <w:sdtPr>
        <w:id w:val="-303084485"/>
        <w:docPartObj>
          <w:docPartGallery w:val="Page Numbers (Bottom of Page)"/>
          <w:docPartUnique/>
        </w:docPartObj>
      </w:sdtPr>
      <w:sdtEndPr/>
      <w:sdtContent>
        <w:r w:rsidR="00842B65">
          <w:fldChar w:fldCharType="begin"/>
        </w:r>
        <w:r w:rsidR="00842B65">
          <w:instrText xml:space="preserve"> PAGE   \* MERGEFORMAT </w:instrText>
        </w:r>
        <w:r w:rsidR="00842B65">
          <w:fldChar w:fldCharType="separate"/>
        </w:r>
        <w:r w:rsidR="0049529D">
          <w:rPr>
            <w:noProof/>
          </w:rPr>
          <w:t>1</w:t>
        </w:r>
        <w:r w:rsidR="00842B65">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A66" w:rsidRDefault="00DC5A66" w:rsidP="00A1414F">
      <w:r>
        <w:separator/>
      </w:r>
    </w:p>
  </w:footnote>
  <w:footnote w:type="continuationSeparator" w:id="0">
    <w:p w:rsidR="00DC5A66" w:rsidRDefault="00DC5A66" w:rsidP="00A14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A80" w:rsidRPr="00420C35" w:rsidRDefault="00515557"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C3395A">
      <w:rPr>
        <w:rFonts w:ascii="Trebuchet MS" w:hAnsi="Trebuchet MS"/>
        <w:smallCaps/>
        <w:noProof/>
        <w:sz w:val="22"/>
        <w:szCs w:val="22"/>
        <w:lang w:val="id-ID"/>
      </w:rPr>
      <w:t>4</w:t>
    </w:r>
    <w:r w:rsidRPr="009151A5">
      <w:rPr>
        <w:rFonts w:ascii="Trebuchet MS" w:hAnsi="Trebuchet MS"/>
        <w:smallCaps/>
        <w:noProof/>
        <w:sz w:val="22"/>
        <w:szCs w:val="22"/>
        <w:lang w:val="id-ID"/>
      </w:rPr>
      <w:fldChar w:fldCharType="end"/>
    </w:r>
    <w:r w:rsidR="00131344" w:rsidRPr="009151A5">
      <w:rPr>
        <w:rFonts w:ascii="Trebuchet MS" w:hAnsi="Trebuchet MS"/>
        <w:smallCaps/>
        <w:noProof/>
        <w:sz w:val="22"/>
        <w:szCs w:val="22"/>
        <w:lang w:val="id-ID"/>
      </w:rPr>
      <w:t xml:space="preserve">  </w:t>
    </w:r>
    <w:r w:rsidR="00420C35">
      <w:rPr>
        <w:rFonts w:ascii="Trebuchet MS" w:hAnsi="Trebuchet MS"/>
        <w:smallCaps/>
        <w:noProof/>
        <w:sz w:val="22"/>
        <w:szCs w:val="22"/>
        <w:lang w:val="en-US"/>
      </w:rPr>
      <w:t xml:space="preserve">|  </w:t>
    </w:r>
    <w:r w:rsidR="00420C35" w:rsidRPr="00420C35">
      <w:rPr>
        <w:rFonts w:ascii="Trebuchet MS" w:hAnsi="Trebuchet MS"/>
        <w:b/>
        <w:smallCaps/>
        <w:noProof/>
        <w:sz w:val="22"/>
        <w:szCs w:val="22"/>
        <w:lang w:val="en-US"/>
      </w:rPr>
      <w:t>JMM (</w:t>
    </w:r>
    <w:r w:rsidR="009151A5" w:rsidRPr="00922A80">
      <w:rPr>
        <w:rFonts w:ascii="Trebuchet MS" w:hAnsi="Trebuchet MS"/>
        <w:b/>
        <w:sz w:val="22"/>
        <w:szCs w:val="22"/>
      </w:rPr>
      <w:t>Jurnal Masyarakat Mandiri</w:t>
    </w:r>
    <w:r w:rsidR="00420C35">
      <w:rPr>
        <w:rFonts w:ascii="Trebuchet MS" w:hAnsi="Trebuchet MS"/>
        <w:b/>
        <w:sz w:val="22"/>
        <w:szCs w:val="22"/>
      </w:rPr>
      <w:t xml:space="preserve">) | </w:t>
    </w:r>
    <w:r w:rsidR="00E20C19" w:rsidRPr="005D79BF">
      <w:rPr>
        <w:rFonts w:ascii="Trebuchet MS" w:hAnsi="Trebuchet MS"/>
        <w:sz w:val="20"/>
        <w:szCs w:val="20"/>
        <w:lang w:val="id-ID"/>
      </w:rPr>
      <w:t>Vol.</w:t>
    </w:r>
    <w:r w:rsidR="008F1272" w:rsidRPr="005D79BF">
      <w:rPr>
        <w:rFonts w:ascii="Trebuchet MS" w:hAnsi="Trebuchet MS"/>
        <w:sz w:val="20"/>
        <w:szCs w:val="20"/>
        <w:lang w:val="en-US"/>
      </w:rPr>
      <w:t xml:space="preserve"> </w:t>
    </w:r>
    <w:r w:rsidR="00420C35">
      <w:rPr>
        <w:rFonts w:ascii="Trebuchet MS" w:hAnsi="Trebuchet MS"/>
        <w:sz w:val="20"/>
        <w:szCs w:val="20"/>
        <w:lang w:val="en-US"/>
      </w:rPr>
      <w:t>X</w:t>
    </w:r>
    <w:r w:rsidR="00E20C19" w:rsidRPr="005D79BF">
      <w:rPr>
        <w:rFonts w:ascii="Trebuchet MS" w:hAnsi="Trebuchet MS"/>
        <w:sz w:val="20"/>
        <w:szCs w:val="20"/>
        <w:lang w:val="id-ID"/>
      </w:rPr>
      <w:t>, No.</w:t>
    </w:r>
    <w:r w:rsidR="008F1272" w:rsidRPr="005D79BF">
      <w:rPr>
        <w:rFonts w:ascii="Trebuchet MS" w:hAnsi="Trebuchet MS"/>
        <w:sz w:val="20"/>
        <w:szCs w:val="20"/>
        <w:lang w:val="en-US"/>
      </w:rPr>
      <w:t xml:space="preserve"> </w:t>
    </w:r>
    <w:r w:rsidR="00420C35">
      <w:rPr>
        <w:rFonts w:ascii="Trebuchet MS" w:hAnsi="Trebuchet MS"/>
        <w:sz w:val="20"/>
        <w:szCs w:val="20"/>
        <w:lang w:val="en-US"/>
      </w:rPr>
      <w:t>X</w:t>
    </w:r>
    <w:r w:rsidR="00E20C19" w:rsidRPr="005D79BF">
      <w:rPr>
        <w:rFonts w:ascii="Trebuchet MS" w:hAnsi="Trebuchet MS"/>
        <w:sz w:val="20"/>
        <w:szCs w:val="20"/>
        <w:lang w:val="id-ID"/>
      </w:rPr>
      <w:t xml:space="preserve">, </w:t>
    </w:r>
    <w:r w:rsidR="00420C35">
      <w:rPr>
        <w:rFonts w:ascii="Trebuchet MS" w:hAnsi="Trebuchet MS"/>
        <w:sz w:val="20"/>
        <w:szCs w:val="20"/>
        <w:lang w:val="en-US"/>
      </w:rPr>
      <w:t>Bulan</w:t>
    </w:r>
    <w:r w:rsidR="00E20C19" w:rsidRPr="005D79BF">
      <w:rPr>
        <w:rFonts w:ascii="Trebuchet MS" w:hAnsi="Trebuchet MS"/>
        <w:sz w:val="20"/>
        <w:szCs w:val="20"/>
        <w:lang w:val="id-ID"/>
      </w:rPr>
      <w:t xml:space="preserve"> </w:t>
    </w:r>
    <w:r w:rsidR="008F1272" w:rsidRPr="005D79BF">
      <w:rPr>
        <w:rFonts w:ascii="Trebuchet MS" w:hAnsi="Trebuchet MS"/>
        <w:sz w:val="20"/>
        <w:szCs w:val="20"/>
        <w:lang w:val="en-US"/>
      </w:rPr>
      <w:t>20</w:t>
    </w:r>
    <w:r w:rsidR="00420C35">
      <w:rPr>
        <w:rFonts w:ascii="Trebuchet MS" w:hAnsi="Trebuchet MS"/>
        <w:sz w:val="20"/>
        <w:szCs w:val="20"/>
        <w:lang w:val="en-US"/>
      </w:rPr>
      <w:t>XX</w:t>
    </w:r>
    <w:r w:rsidR="0000069A" w:rsidRPr="005D79BF">
      <w:rPr>
        <w:rFonts w:ascii="Trebuchet MS" w:hAnsi="Trebuchet MS"/>
        <w:sz w:val="20"/>
        <w:szCs w:val="20"/>
        <w:lang w:val="id-ID"/>
      </w:rPr>
      <w:t>, h</w:t>
    </w:r>
    <w:r w:rsidR="00E20C19" w:rsidRPr="005D79BF">
      <w:rPr>
        <w:rFonts w:ascii="Trebuchet MS" w:hAnsi="Trebuchet MS"/>
        <w:sz w:val="20"/>
        <w:szCs w:val="20"/>
        <w:lang w:val="id-ID"/>
      </w:rPr>
      <w:t>al</w:t>
    </w:r>
    <w:r w:rsidR="00420C35">
      <w:rPr>
        <w:rFonts w:ascii="Trebuchet MS" w:hAnsi="Trebuchet MS"/>
        <w:sz w:val="20"/>
        <w:szCs w:val="20"/>
        <w:lang w:val="en-US"/>
      </w:rPr>
      <w:t>. XX-YY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9F" w:rsidRPr="005F45B1" w:rsidRDefault="00842B65"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C3395A">
      <w:rPr>
        <w:noProof/>
        <w:sz w:val="22"/>
        <w:szCs w:val="22"/>
      </w:rPr>
      <w:t>5</w:t>
    </w:r>
    <w:r w:rsidRPr="005F45B1">
      <w:rPr>
        <w:noProof/>
        <w:sz w:val="22"/>
        <w:szCs w:val="22"/>
      </w:rPr>
      <w:fldChar w:fldCharType="end"/>
    </w:r>
  </w:p>
  <w:p w:rsidR="00613D89" w:rsidRPr="001A1D29" w:rsidRDefault="00613D89" w:rsidP="00613D89">
    <w:pPr>
      <w:pStyle w:val="Header"/>
      <w:jc w:val="right"/>
      <w:rPr>
        <w:sz w:val="20"/>
        <w:szCs w:val="20"/>
      </w:rPr>
    </w:pPr>
    <w:r w:rsidRPr="00E01DF5">
      <w:rPr>
        <w:rFonts w:ascii="Arial Narrow" w:hAnsi="Arial Narrow"/>
        <w:i/>
        <w:sz w:val="22"/>
        <w:szCs w:val="22"/>
        <w:lang w:val="id-ID"/>
      </w:rPr>
      <w:t>Nama Penulis</w:t>
    </w:r>
    <w:r w:rsidRPr="00E01DF5">
      <w:rPr>
        <w:rFonts w:ascii="Arial Narrow" w:hAnsi="Arial Narrow"/>
        <w:i/>
        <w:sz w:val="22"/>
        <w:szCs w:val="22"/>
        <w:lang w:val="en-US"/>
      </w:rPr>
      <w:t xml:space="preserve"> Korespondensi</w:t>
    </w:r>
    <w:r w:rsidRPr="00E01DF5">
      <w:rPr>
        <w:rFonts w:ascii="Arial Narrow" w:hAnsi="Arial Narrow"/>
        <w:i/>
        <w:sz w:val="22"/>
        <w:szCs w:val="22"/>
        <w:lang w:val="id-ID"/>
      </w:rPr>
      <w:t>, Judul dalam 3 Kata...</w:t>
    </w:r>
    <w:r>
      <w:rPr>
        <w:rFonts w:ascii="Arial Narrow" w:hAnsi="Arial Narrow"/>
        <w:i/>
        <w:sz w:val="22"/>
        <w:szCs w:val="22"/>
        <w:lang w:val="id-ID"/>
      </w:rPr>
      <w:t xml:space="preserve"> </w:t>
    </w:r>
    <w:r>
      <w:rPr>
        <w:rFonts w:ascii="Arial Narrow" w:hAnsi="Arial Narrow"/>
        <w:i/>
        <w:sz w:val="22"/>
        <w:szCs w:val="22"/>
        <w:lang w:val="en-U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618" w:rsidRDefault="002C6F40">
    <w:pPr>
      <w:pStyle w:val="Header"/>
      <w:rPr>
        <w:noProof/>
        <w:lang w:val="en-US" w:eastAsia="en-US"/>
      </w:rPr>
    </w:pPr>
    <w:r>
      <w:rPr>
        <w:noProof/>
        <w:lang w:val="en-US" w:eastAsia="en-US"/>
      </w:rPr>
      <mc:AlternateContent>
        <mc:Choice Requires="wps">
          <w:drawing>
            <wp:anchor distT="0" distB="0" distL="114300" distR="114300" simplePos="0" relativeHeight="251660288" behindDoc="0" locked="0" layoutInCell="1" allowOverlap="1" wp14:anchorId="24BD4E5B" wp14:editId="0D73B84D">
              <wp:simplePos x="0" y="0"/>
              <wp:positionH relativeFrom="column">
                <wp:posOffset>1783715</wp:posOffset>
              </wp:positionH>
              <wp:positionV relativeFrom="paragraph">
                <wp:posOffset>-34290</wp:posOffset>
              </wp:positionV>
              <wp:extent cx="3687445" cy="994410"/>
              <wp:effectExtent l="12065" t="13335" r="5715" b="1143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rsidR="00420C35" w:rsidRPr="004F3606" w:rsidRDefault="00420C35" w:rsidP="00420C35">
                          <w:pPr>
                            <w:jc w:val="right"/>
                            <w:rPr>
                              <w:rFonts w:ascii="Century Gothic" w:hAnsi="Century Gothic"/>
                              <w:b/>
                              <w:sz w:val="22"/>
                              <w:szCs w:val="16"/>
                            </w:rPr>
                          </w:pPr>
                          <w:r>
                            <w:rPr>
                              <w:rFonts w:ascii="Century Gothic" w:hAnsi="Century Gothic"/>
                              <w:b/>
                              <w:sz w:val="22"/>
                              <w:szCs w:val="16"/>
                            </w:rPr>
                            <w:t>JMM (Jurnal Masyarakat Mandiri)</w:t>
                          </w:r>
                        </w:p>
                        <w:p w:rsidR="00420C35" w:rsidRPr="004F3606" w:rsidRDefault="00DC5A66" w:rsidP="00420C35">
                          <w:pPr>
                            <w:jc w:val="right"/>
                            <w:rPr>
                              <w:rFonts w:ascii="Century Gothic" w:hAnsi="Century Gothic"/>
                              <w:b/>
                              <w:sz w:val="14"/>
                              <w:szCs w:val="16"/>
                            </w:rPr>
                          </w:pPr>
                          <w:hyperlink r:id="rId1" w:history="1">
                            <w:r w:rsidR="00420C35" w:rsidRPr="004F3606">
                              <w:rPr>
                                <w:rStyle w:val="Hyperlink"/>
                                <w:sz w:val="22"/>
                              </w:rPr>
                              <w:t>http://journal.ummat.ac.id/index.php/jmm</w:t>
                            </w:r>
                          </w:hyperlink>
                        </w:p>
                        <w:p w:rsidR="00420C35" w:rsidRPr="004F3606" w:rsidRDefault="00420C35" w:rsidP="00420C35">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X</w:t>
                          </w:r>
                          <w:proofErr w:type="gramStart"/>
                          <w:r w:rsidRPr="004F3606">
                            <w:rPr>
                              <w:rFonts w:ascii="Century Gothic" w:hAnsi="Century Gothic"/>
                              <w:b/>
                              <w:sz w:val="20"/>
                              <w:szCs w:val="20"/>
                            </w:rPr>
                            <w:t xml:space="preserve">, </w:t>
                          </w:r>
                          <w:r>
                            <w:rPr>
                              <w:rFonts w:ascii="Century Gothic" w:hAnsi="Century Gothic"/>
                              <w:b/>
                              <w:sz w:val="20"/>
                              <w:szCs w:val="20"/>
                            </w:rPr>
                            <w:t xml:space="preserve"> No</w:t>
                          </w:r>
                          <w:proofErr w:type="gramEnd"/>
                          <w:r>
                            <w:rPr>
                              <w:rFonts w:ascii="Century Gothic" w:hAnsi="Century Gothic"/>
                              <w:b/>
                              <w:sz w:val="20"/>
                              <w:szCs w:val="20"/>
                            </w:rPr>
                            <w:t>. X</w:t>
                          </w:r>
                          <w:r w:rsidRPr="004F3606">
                            <w:rPr>
                              <w:rFonts w:ascii="Century Gothic" w:hAnsi="Century Gothic"/>
                              <w:b/>
                              <w:sz w:val="20"/>
                              <w:szCs w:val="20"/>
                            </w:rPr>
                            <w:t xml:space="preserve">, </w:t>
                          </w:r>
                          <w:r>
                            <w:rPr>
                              <w:rFonts w:ascii="Century Gothic" w:hAnsi="Century Gothic"/>
                              <w:b/>
                              <w:sz w:val="20"/>
                              <w:szCs w:val="20"/>
                            </w:rPr>
                            <w:t>Bulan 20XX</w:t>
                          </w:r>
                          <w:r w:rsidRPr="004F3606">
                            <w:rPr>
                              <w:rFonts w:ascii="Century Gothic" w:hAnsi="Century Gothic"/>
                              <w:b/>
                              <w:sz w:val="20"/>
                              <w:szCs w:val="20"/>
                            </w:rPr>
                            <w:t xml:space="preserve">, Hal. </w:t>
                          </w:r>
                          <w:r>
                            <w:rPr>
                              <w:rFonts w:ascii="Century Gothic" w:hAnsi="Century Gothic"/>
                              <w:b/>
                              <w:sz w:val="20"/>
                              <w:szCs w:val="20"/>
                            </w:rPr>
                            <w:t>XX-XX</w:t>
                          </w:r>
                        </w:p>
                        <w:p w:rsidR="00420C35" w:rsidRDefault="00420C35" w:rsidP="00420C35">
                          <w:pPr>
                            <w:jc w:val="right"/>
                            <w:rPr>
                              <w:rFonts w:ascii="Arial" w:hAnsi="Arial" w:cs="Arial"/>
                              <w:sz w:val="19"/>
                              <w:szCs w:val="19"/>
                            </w:rPr>
                          </w:pPr>
                          <w:proofErr w:type="gramStart"/>
                          <w:r w:rsidRPr="004F3606">
                            <w:rPr>
                              <w:rFonts w:ascii="Arial" w:hAnsi="Arial" w:cs="Arial"/>
                              <w:sz w:val="19"/>
                              <w:szCs w:val="19"/>
                            </w:rPr>
                            <w:t>e-ISSN</w:t>
                          </w:r>
                          <w:proofErr w:type="gramEnd"/>
                          <w:r w:rsidRPr="004F3606">
                            <w:rPr>
                              <w:rFonts w:ascii="Arial" w:hAnsi="Arial" w:cs="Arial"/>
                              <w:sz w:val="19"/>
                              <w:szCs w:val="19"/>
                            </w:rPr>
                            <w:t xml:space="preserve">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rsidR="00420C35" w:rsidRPr="004F3606" w:rsidRDefault="00420C35" w:rsidP="00420C35">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6D85D951" wp14:editId="42EEEEAA">
                                <wp:extent cx="415290" cy="140970"/>
                                <wp:effectExtent l="0" t="0" r="3810" b="0"/>
                                <wp:docPr id="5" name="Picture 5"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proofErr w:type="gramStart"/>
                          <w:r w:rsidRPr="00D64543">
                            <w:rPr>
                              <w:rFonts w:ascii="Century Gothic" w:hAnsi="Century Gothic"/>
                              <w:sz w:val="19"/>
                              <w:szCs w:val="19"/>
                            </w:rPr>
                            <w:t>:</w:t>
                          </w:r>
                          <w:proofErr w:type="gramEnd"/>
                          <w:hyperlink r:id="rId3" w:history="1">
                            <w:r w:rsidRPr="000D1337">
                              <w:rPr>
                                <w:rStyle w:val="Hyperlink"/>
                                <w:rFonts w:ascii="Arial" w:hAnsi="Arial" w:cs="Arial"/>
                                <w:sz w:val="19"/>
                                <w:szCs w:val="19"/>
                              </w:rPr>
                              <w:t>https://doi.org/10.31764/jmm.vXiX.XXXX</w:t>
                            </w:r>
                          </w:hyperlink>
                        </w:p>
                        <w:p w:rsidR="00420C35" w:rsidRPr="004F3606" w:rsidRDefault="00420C35" w:rsidP="00420C35">
                          <w:pPr>
                            <w:jc w:val="right"/>
                            <w:rPr>
                              <w:rFonts w:ascii="Arial" w:hAnsi="Arial" w:cs="Arial"/>
                              <w:sz w:val="19"/>
                              <w:szCs w:val="19"/>
                            </w:rPr>
                          </w:pPr>
                        </w:p>
                        <w:p w:rsidR="00420C35" w:rsidRPr="00B524B4" w:rsidRDefault="00420C35" w:rsidP="00420C35">
                          <w:pPr>
                            <w:jc w:val="right"/>
                            <w:rPr>
                              <w:rFonts w:ascii="Arial" w:hAnsi="Arial" w:cs="Arial"/>
                              <w:sz w:val="19"/>
                              <w:szCs w:val="19"/>
                            </w:rPr>
                          </w:pPr>
                        </w:p>
                        <w:p w:rsidR="009151A5" w:rsidRPr="004F3606" w:rsidRDefault="009151A5" w:rsidP="004211FE">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40.45pt;margin-top:-2.7pt;width:290.35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" strokecolor="white [3212]" strokeweight="0">
              <v:fill opacity="0"/>
              <v:textbox>
                <w:txbxContent>
                  <w:p w:rsidR="00420C35" w:rsidRPr="004F3606" w:rsidRDefault="00420C35" w:rsidP="00420C35">
                    <w:pPr>
                      <w:jc w:val="right"/>
                      <w:rPr>
                        <w:rFonts w:ascii="Century Gothic" w:hAnsi="Century Gothic"/>
                        <w:b/>
                        <w:sz w:val="22"/>
                        <w:szCs w:val="16"/>
                      </w:rPr>
                    </w:pPr>
                    <w:r>
                      <w:rPr>
                        <w:rFonts w:ascii="Century Gothic" w:hAnsi="Century Gothic"/>
                        <w:b/>
                        <w:sz w:val="22"/>
                        <w:szCs w:val="16"/>
                      </w:rPr>
                      <w:t>JMM (Jurnal Masyarakat Mandiri)</w:t>
                    </w:r>
                  </w:p>
                  <w:p w:rsidR="00420C35" w:rsidRPr="004F3606" w:rsidRDefault="00C92494" w:rsidP="00420C35">
                    <w:pPr>
                      <w:jc w:val="right"/>
                      <w:rPr>
                        <w:rFonts w:ascii="Century Gothic" w:hAnsi="Century Gothic"/>
                        <w:b/>
                        <w:sz w:val="14"/>
                        <w:szCs w:val="16"/>
                      </w:rPr>
                    </w:pPr>
                    <w:hyperlink r:id="rId4" w:history="1">
                      <w:r w:rsidR="00420C35" w:rsidRPr="004F3606">
                        <w:rPr>
                          <w:rStyle w:val="Hyperlink"/>
                          <w:sz w:val="22"/>
                        </w:rPr>
                        <w:t>http://journal.ummat.ac.id/index.php/jmm</w:t>
                      </w:r>
                    </w:hyperlink>
                  </w:p>
                  <w:p w:rsidR="00420C35" w:rsidRPr="004F3606" w:rsidRDefault="00420C35" w:rsidP="00420C35">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X</w:t>
                    </w:r>
                    <w:proofErr w:type="gramStart"/>
                    <w:r w:rsidRPr="004F3606">
                      <w:rPr>
                        <w:rFonts w:ascii="Century Gothic" w:hAnsi="Century Gothic"/>
                        <w:b/>
                        <w:sz w:val="20"/>
                        <w:szCs w:val="20"/>
                      </w:rPr>
                      <w:t xml:space="preserve">, </w:t>
                    </w:r>
                    <w:r>
                      <w:rPr>
                        <w:rFonts w:ascii="Century Gothic" w:hAnsi="Century Gothic"/>
                        <w:b/>
                        <w:sz w:val="20"/>
                        <w:szCs w:val="20"/>
                      </w:rPr>
                      <w:t xml:space="preserve"> No</w:t>
                    </w:r>
                    <w:proofErr w:type="gramEnd"/>
                    <w:r>
                      <w:rPr>
                        <w:rFonts w:ascii="Century Gothic" w:hAnsi="Century Gothic"/>
                        <w:b/>
                        <w:sz w:val="20"/>
                        <w:szCs w:val="20"/>
                      </w:rPr>
                      <w:t>. X</w:t>
                    </w:r>
                    <w:r w:rsidRPr="004F3606">
                      <w:rPr>
                        <w:rFonts w:ascii="Century Gothic" w:hAnsi="Century Gothic"/>
                        <w:b/>
                        <w:sz w:val="20"/>
                        <w:szCs w:val="20"/>
                      </w:rPr>
                      <w:t xml:space="preserve">, </w:t>
                    </w:r>
                    <w:r>
                      <w:rPr>
                        <w:rFonts w:ascii="Century Gothic" w:hAnsi="Century Gothic"/>
                        <w:b/>
                        <w:sz w:val="20"/>
                        <w:szCs w:val="20"/>
                      </w:rPr>
                      <w:t>Bulan 20XX</w:t>
                    </w:r>
                    <w:r w:rsidRPr="004F3606">
                      <w:rPr>
                        <w:rFonts w:ascii="Century Gothic" w:hAnsi="Century Gothic"/>
                        <w:b/>
                        <w:sz w:val="20"/>
                        <w:szCs w:val="20"/>
                      </w:rPr>
                      <w:t xml:space="preserve">, Hal. </w:t>
                    </w:r>
                    <w:r>
                      <w:rPr>
                        <w:rFonts w:ascii="Century Gothic" w:hAnsi="Century Gothic"/>
                        <w:b/>
                        <w:sz w:val="20"/>
                        <w:szCs w:val="20"/>
                      </w:rPr>
                      <w:t>XX-XX</w:t>
                    </w:r>
                  </w:p>
                  <w:p w:rsidR="00420C35" w:rsidRDefault="00420C35" w:rsidP="00420C35">
                    <w:pPr>
                      <w:jc w:val="right"/>
                      <w:rPr>
                        <w:rFonts w:ascii="Arial" w:hAnsi="Arial" w:cs="Arial"/>
                        <w:sz w:val="19"/>
                        <w:szCs w:val="19"/>
                      </w:rPr>
                    </w:pPr>
                    <w:proofErr w:type="gramStart"/>
                    <w:r w:rsidRPr="004F3606">
                      <w:rPr>
                        <w:rFonts w:ascii="Arial" w:hAnsi="Arial" w:cs="Arial"/>
                        <w:sz w:val="19"/>
                        <w:szCs w:val="19"/>
                      </w:rPr>
                      <w:t>e-ISSN</w:t>
                    </w:r>
                    <w:proofErr w:type="gramEnd"/>
                    <w:r w:rsidRPr="004F3606">
                      <w:rPr>
                        <w:rFonts w:ascii="Arial" w:hAnsi="Arial" w:cs="Arial"/>
                        <w:sz w:val="19"/>
                        <w:szCs w:val="19"/>
                      </w:rPr>
                      <w:t xml:space="preserve">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rsidR="00420C35" w:rsidRPr="004F3606" w:rsidRDefault="00420C35" w:rsidP="00420C35">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6D85D951" wp14:editId="42EEEEAA">
                          <wp:extent cx="415290" cy="140970"/>
                          <wp:effectExtent l="0" t="0" r="3810" b="0"/>
                          <wp:docPr id="5" name="Picture 5"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proofErr w:type="gramStart"/>
                    <w:r w:rsidRPr="00D64543">
                      <w:rPr>
                        <w:rFonts w:ascii="Century Gothic" w:hAnsi="Century Gothic"/>
                        <w:sz w:val="19"/>
                        <w:szCs w:val="19"/>
                      </w:rPr>
                      <w:t>:</w:t>
                    </w:r>
                    <w:proofErr w:type="gramEnd"/>
                    <w:hyperlink r:id="rId6" w:history="1">
                      <w:r w:rsidRPr="000D1337">
                        <w:rPr>
                          <w:rStyle w:val="Hyperlink"/>
                          <w:rFonts w:ascii="Arial" w:hAnsi="Arial" w:cs="Arial"/>
                          <w:sz w:val="19"/>
                          <w:szCs w:val="19"/>
                        </w:rPr>
                        <w:t>https://doi.org/10.31764/jmm.vXiX.XXXX</w:t>
                      </w:r>
                    </w:hyperlink>
                  </w:p>
                  <w:p w:rsidR="00420C35" w:rsidRPr="004F3606" w:rsidRDefault="00420C35" w:rsidP="00420C35">
                    <w:pPr>
                      <w:jc w:val="right"/>
                      <w:rPr>
                        <w:rFonts w:ascii="Arial" w:hAnsi="Arial" w:cs="Arial"/>
                        <w:sz w:val="19"/>
                        <w:szCs w:val="19"/>
                      </w:rPr>
                    </w:pPr>
                  </w:p>
                  <w:p w:rsidR="00420C35" w:rsidRPr="00B524B4" w:rsidRDefault="00420C35" w:rsidP="00420C35">
                    <w:pPr>
                      <w:jc w:val="right"/>
                      <w:rPr>
                        <w:rFonts w:ascii="Arial" w:hAnsi="Arial" w:cs="Arial"/>
                        <w:sz w:val="19"/>
                        <w:szCs w:val="19"/>
                      </w:rPr>
                    </w:pPr>
                  </w:p>
                  <w:p w:rsidR="009151A5" w:rsidRPr="004F3606" w:rsidRDefault="009151A5" w:rsidP="004211FE">
                    <w:pPr>
                      <w:jc w:val="right"/>
                      <w:rPr>
                        <w:rFonts w:ascii="Arial" w:hAnsi="Arial" w:cs="Arial"/>
                        <w:sz w:val="19"/>
                        <w:szCs w:val="19"/>
                      </w:rPr>
                    </w:pPr>
                  </w:p>
                </w:txbxContent>
              </v:textbox>
            </v:shape>
          </w:pict>
        </mc:Fallback>
      </mc:AlternateContent>
    </w:r>
  </w:p>
  <w:p w:rsidR="004F3606" w:rsidRDefault="004F3606">
    <w:pPr>
      <w:pStyle w:val="Header"/>
      <w:rPr>
        <w:noProof/>
        <w:lang w:val="en-US" w:eastAsia="en-US"/>
      </w:rPr>
    </w:pPr>
  </w:p>
  <w:p w:rsidR="004F3606" w:rsidRDefault="004F3606">
    <w:pPr>
      <w:pStyle w:val="Header"/>
      <w:rPr>
        <w:noProof/>
        <w:lang w:val="en-US" w:eastAsia="en-US"/>
      </w:rPr>
    </w:pPr>
  </w:p>
  <w:p w:rsidR="004F3606" w:rsidRDefault="004F3606">
    <w:pPr>
      <w:pStyle w:val="Header"/>
      <w:rPr>
        <w:noProof/>
        <w:lang w:val="en-US" w:eastAsia="en-US"/>
      </w:rPr>
    </w:pPr>
  </w:p>
  <w:p w:rsidR="004F3606" w:rsidRDefault="004F36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8461D86"/>
    <w:multiLevelType w:val="hybridMultilevel"/>
    <w:tmpl w:val="D0BE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332C0A"/>
    <w:multiLevelType w:val="hybridMultilevel"/>
    <w:tmpl w:val="26ACF082"/>
    <w:lvl w:ilvl="0" w:tplc="5D0C2950">
      <w:start w:val="1"/>
      <w:numFmt w:val="lowerLetter"/>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28273D7"/>
    <w:multiLevelType w:val="multilevel"/>
    <w:tmpl w:val="9C8E938C"/>
    <w:numStyleLink w:val="IEEEBullet1"/>
  </w:abstractNum>
  <w:abstractNum w:abstractNumId="6">
    <w:nsid w:val="33C70B75"/>
    <w:multiLevelType w:val="hybridMultilevel"/>
    <w:tmpl w:val="2C26086E"/>
    <w:lvl w:ilvl="0" w:tplc="0409000F">
      <w:start w:val="2"/>
      <w:numFmt w:val="decimal"/>
      <w:lvlText w:val="%1."/>
      <w:lvlJc w:val="left"/>
      <w:pPr>
        <w:ind w:left="360" w:hanging="360"/>
      </w:pPr>
      <w:rPr>
        <w:rFonts w:ascii="Times New Roman" w:hAnsi="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17D76B7"/>
    <w:multiLevelType w:val="hybridMultilevel"/>
    <w:tmpl w:val="5310245E"/>
    <w:lvl w:ilvl="0" w:tplc="04090017">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A96007F"/>
    <w:multiLevelType w:val="hybridMultilevel"/>
    <w:tmpl w:val="E1C84F80"/>
    <w:lvl w:ilvl="0" w:tplc="547A4292">
      <w:start w:val="1"/>
      <w:numFmt w:val="decimal"/>
      <w:lvlText w:val="%1."/>
      <w:lvlJc w:val="left"/>
      <w:pPr>
        <w:ind w:left="720" w:hanging="360"/>
      </w:pPr>
      <w:rPr>
        <w:rFonts w:hint="default"/>
        <w:b w:val="0"/>
        <w:i w:val="0"/>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3">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4">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6">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2"/>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0"/>
  </w:num>
  <w:num w:numId="8">
    <w:abstractNumId w:val="3"/>
  </w:num>
  <w:num w:numId="9">
    <w:abstractNumId w:val="15"/>
  </w:num>
  <w:num w:numId="10">
    <w:abstractNumId w:val="4"/>
  </w:num>
  <w:num w:numId="11">
    <w:abstractNumId w:val="7"/>
  </w:num>
  <w:num w:numId="12">
    <w:abstractNumId w:val="13"/>
    <w:lvlOverride w:ilvl="0">
      <w:startOverride w:val="1"/>
    </w:lvlOverride>
  </w:num>
  <w:num w:numId="13">
    <w:abstractNumId w:val="0"/>
  </w:num>
  <w:num w:numId="14">
    <w:abstractNumId w:val="14"/>
  </w:num>
  <w:num w:numId="15">
    <w:abstractNumId w:val="16"/>
  </w:num>
  <w:num w:numId="16">
    <w:abstractNumId w:val="11"/>
  </w:num>
  <w:num w:numId="17">
    <w:abstractNumId w:val="5"/>
    <w:lvlOverride w:ilvl="0">
      <w:lvl w:ilvl="0">
        <w:start w:val="1"/>
        <w:numFmt w:val="lowerLetter"/>
        <w:lvlText w:val="%1."/>
        <w:lvlJc w:val="left"/>
        <w:pPr>
          <w:ind w:left="644" w:hanging="360"/>
        </w:pPr>
      </w:lvl>
    </w:lvlOverride>
    <w:lvlOverride w:ilvl="1">
      <w:lvl w:ilvl="1">
        <w:start w:val="1"/>
        <w:numFmt w:val="lowerLetter"/>
        <w:lvlText w:val="%2."/>
        <w:lvlJc w:val="left"/>
        <w:pPr>
          <w:ind w:left="1364" w:hanging="360"/>
        </w:pPr>
      </w:lvl>
    </w:lvlOverride>
    <w:lvlOverride w:ilvl="2">
      <w:lvl w:ilvl="2">
        <w:start w:val="1"/>
        <w:numFmt w:val="lowerRoman"/>
        <w:lvlText w:val="%3."/>
        <w:lvlJc w:val="right"/>
        <w:pPr>
          <w:ind w:left="2084" w:hanging="180"/>
        </w:pPr>
      </w:lvl>
    </w:lvlOverride>
    <w:lvlOverride w:ilvl="3">
      <w:lvl w:ilvl="3">
        <w:start w:val="1"/>
        <w:numFmt w:val="decimal"/>
        <w:lvlText w:val="%4."/>
        <w:lvlJc w:val="left"/>
        <w:pPr>
          <w:ind w:left="360"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start w:val="1"/>
        <w:numFmt w:val="decimal"/>
        <w:lvlText w:val="%7."/>
        <w:lvlJc w:val="left"/>
        <w:pPr>
          <w:ind w:left="64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18">
    <w:abstractNumId w:val="1"/>
  </w:num>
  <w:num w:numId="19">
    <w:abstractNumId w:val="6"/>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BB"/>
    <w:rsid w:val="000002E1"/>
    <w:rsid w:val="0000069A"/>
    <w:rsid w:val="00002AE5"/>
    <w:rsid w:val="00005CE1"/>
    <w:rsid w:val="000069C7"/>
    <w:rsid w:val="000079B2"/>
    <w:rsid w:val="00017719"/>
    <w:rsid w:val="00020A6F"/>
    <w:rsid w:val="000215DC"/>
    <w:rsid w:val="000227C5"/>
    <w:rsid w:val="00027F1D"/>
    <w:rsid w:val="0003296C"/>
    <w:rsid w:val="00036359"/>
    <w:rsid w:val="00053481"/>
    <w:rsid w:val="00054421"/>
    <w:rsid w:val="00056CE7"/>
    <w:rsid w:val="00062E46"/>
    <w:rsid w:val="00064FD8"/>
    <w:rsid w:val="00066CB7"/>
    <w:rsid w:val="0006703C"/>
    <w:rsid w:val="00074AC8"/>
    <w:rsid w:val="00081408"/>
    <w:rsid w:val="00081EBE"/>
    <w:rsid w:val="00082A45"/>
    <w:rsid w:val="0008577D"/>
    <w:rsid w:val="00086EDC"/>
    <w:rsid w:val="00093581"/>
    <w:rsid w:val="000A6695"/>
    <w:rsid w:val="000B3567"/>
    <w:rsid w:val="000B36A3"/>
    <w:rsid w:val="000B4A2C"/>
    <w:rsid w:val="000C013C"/>
    <w:rsid w:val="000C220B"/>
    <w:rsid w:val="000D4841"/>
    <w:rsid w:val="000D67E4"/>
    <w:rsid w:val="000E3F84"/>
    <w:rsid w:val="000E4F95"/>
    <w:rsid w:val="00103C8B"/>
    <w:rsid w:val="00103E04"/>
    <w:rsid w:val="00104C9F"/>
    <w:rsid w:val="001056DF"/>
    <w:rsid w:val="00114025"/>
    <w:rsid w:val="00115691"/>
    <w:rsid w:val="001160D2"/>
    <w:rsid w:val="001218D3"/>
    <w:rsid w:val="00131344"/>
    <w:rsid w:val="001348A5"/>
    <w:rsid w:val="0013730E"/>
    <w:rsid w:val="00140C4C"/>
    <w:rsid w:val="00140FB9"/>
    <w:rsid w:val="00146992"/>
    <w:rsid w:val="0015135B"/>
    <w:rsid w:val="00151B8E"/>
    <w:rsid w:val="001747C8"/>
    <w:rsid w:val="00177ADC"/>
    <w:rsid w:val="00182CE2"/>
    <w:rsid w:val="001928FB"/>
    <w:rsid w:val="00192BC7"/>
    <w:rsid w:val="001A1D29"/>
    <w:rsid w:val="001A49DB"/>
    <w:rsid w:val="001A50EA"/>
    <w:rsid w:val="001A6E68"/>
    <w:rsid w:val="001B52EF"/>
    <w:rsid w:val="001C0608"/>
    <w:rsid w:val="001C1A51"/>
    <w:rsid w:val="001C2EAE"/>
    <w:rsid w:val="001D04EB"/>
    <w:rsid w:val="001D34BD"/>
    <w:rsid w:val="001E147C"/>
    <w:rsid w:val="001E5315"/>
    <w:rsid w:val="001F16CD"/>
    <w:rsid w:val="001F47D2"/>
    <w:rsid w:val="00201427"/>
    <w:rsid w:val="00202141"/>
    <w:rsid w:val="002052A1"/>
    <w:rsid w:val="002202B7"/>
    <w:rsid w:val="0022285A"/>
    <w:rsid w:val="00224C61"/>
    <w:rsid w:val="00226AB3"/>
    <w:rsid w:val="00230E61"/>
    <w:rsid w:val="0025798B"/>
    <w:rsid w:val="0026094F"/>
    <w:rsid w:val="00271242"/>
    <w:rsid w:val="0027227B"/>
    <w:rsid w:val="0027288E"/>
    <w:rsid w:val="00273AC7"/>
    <w:rsid w:val="00273D2C"/>
    <w:rsid w:val="00275BFA"/>
    <w:rsid w:val="00285ECD"/>
    <w:rsid w:val="0028667D"/>
    <w:rsid w:val="00290E1B"/>
    <w:rsid w:val="00291B17"/>
    <w:rsid w:val="00292EFC"/>
    <w:rsid w:val="00295405"/>
    <w:rsid w:val="002A2FD6"/>
    <w:rsid w:val="002A6742"/>
    <w:rsid w:val="002B09BC"/>
    <w:rsid w:val="002C1A7F"/>
    <w:rsid w:val="002C270E"/>
    <w:rsid w:val="002C4239"/>
    <w:rsid w:val="002C559D"/>
    <w:rsid w:val="002C6430"/>
    <w:rsid w:val="002C67F8"/>
    <w:rsid w:val="002C6F40"/>
    <w:rsid w:val="002D2D42"/>
    <w:rsid w:val="002D3DAA"/>
    <w:rsid w:val="002D68C9"/>
    <w:rsid w:val="002F15EA"/>
    <w:rsid w:val="002F72D0"/>
    <w:rsid w:val="003003AB"/>
    <w:rsid w:val="00303687"/>
    <w:rsid w:val="00303AFA"/>
    <w:rsid w:val="00311C49"/>
    <w:rsid w:val="0031279E"/>
    <w:rsid w:val="0032119E"/>
    <w:rsid w:val="00321304"/>
    <w:rsid w:val="003303CD"/>
    <w:rsid w:val="00331F84"/>
    <w:rsid w:val="00332EE1"/>
    <w:rsid w:val="003343DF"/>
    <w:rsid w:val="003366F9"/>
    <w:rsid w:val="00353F69"/>
    <w:rsid w:val="00355B72"/>
    <w:rsid w:val="00360589"/>
    <w:rsid w:val="00360C6A"/>
    <w:rsid w:val="00360D09"/>
    <w:rsid w:val="00366B29"/>
    <w:rsid w:val="003717D0"/>
    <w:rsid w:val="00377715"/>
    <w:rsid w:val="0038106C"/>
    <w:rsid w:val="00382E62"/>
    <w:rsid w:val="003837D6"/>
    <w:rsid w:val="00394DC4"/>
    <w:rsid w:val="003950A4"/>
    <w:rsid w:val="003B0D77"/>
    <w:rsid w:val="003B6AFD"/>
    <w:rsid w:val="003C3E37"/>
    <w:rsid w:val="003C7209"/>
    <w:rsid w:val="003D138F"/>
    <w:rsid w:val="003D3E2E"/>
    <w:rsid w:val="003D4C64"/>
    <w:rsid w:val="003E3577"/>
    <w:rsid w:val="003F3A61"/>
    <w:rsid w:val="00400DC7"/>
    <w:rsid w:val="00403498"/>
    <w:rsid w:val="00410A5D"/>
    <w:rsid w:val="00414909"/>
    <w:rsid w:val="004202C3"/>
    <w:rsid w:val="00420C35"/>
    <w:rsid w:val="004211FE"/>
    <w:rsid w:val="004216B1"/>
    <w:rsid w:val="00425A6A"/>
    <w:rsid w:val="00426FBB"/>
    <w:rsid w:val="004337B8"/>
    <w:rsid w:val="00433BFB"/>
    <w:rsid w:val="00437E30"/>
    <w:rsid w:val="00437E48"/>
    <w:rsid w:val="0044773F"/>
    <w:rsid w:val="0046428B"/>
    <w:rsid w:val="00471085"/>
    <w:rsid w:val="0047429A"/>
    <w:rsid w:val="004772BF"/>
    <w:rsid w:val="004778A8"/>
    <w:rsid w:val="0048374C"/>
    <w:rsid w:val="0048707A"/>
    <w:rsid w:val="0048771D"/>
    <w:rsid w:val="0049529D"/>
    <w:rsid w:val="004A1511"/>
    <w:rsid w:val="004A6605"/>
    <w:rsid w:val="004B0DB7"/>
    <w:rsid w:val="004B519F"/>
    <w:rsid w:val="004B5BFE"/>
    <w:rsid w:val="004B7F34"/>
    <w:rsid w:val="004C4227"/>
    <w:rsid w:val="004C45FA"/>
    <w:rsid w:val="004C4D2E"/>
    <w:rsid w:val="004D395E"/>
    <w:rsid w:val="004D7355"/>
    <w:rsid w:val="004E1BD8"/>
    <w:rsid w:val="004E452A"/>
    <w:rsid w:val="004E78E3"/>
    <w:rsid w:val="004F3606"/>
    <w:rsid w:val="005004BF"/>
    <w:rsid w:val="00502E89"/>
    <w:rsid w:val="00504748"/>
    <w:rsid w:val="00505FE2"/>
    <w:rsid w:val="0051095A"/>
    <w:rsid w:val="00510E95"/>
    <w:rsid w:val="0051451F"/>
    <w:rsid w:val="00515557"/>
    <w:rsid w:val="00521ED0"/>
    <w:rsid w:val="00522D23"/>
    <w:rsid w:val="00524694"/>
    <w:rsid w:val="00527D56"/>
    <w:rsid w:val="0053012F"/>
    <w:rsid w:val="00530A0F"/>
    <w:rsid w:val="0053221F"/>
    <w:rsid w:val="00536FAE"/>
    <w:rsid w:val="0054252A"/>
    <w:rsid w:val="00542C85"/>
    <w:rsid w:val="00553510"/>
    <w:rsid w:val="00554186"/>
    <w:rsid w:val="00556E5B"/>
    <w:rsid w:val="005628CD"/>
    <w:rsid w:val="00564397"/>
    <w:rsid w:val="0056697B"/>
    <w:rsid w:val="005818EA"/>
    <w:rsid w:val="00585769"/>
    <w:rsid w:val="00591130"/>
    <w:rsid w:val="00591DB6"/>
    <w:rsid w:val="005A3F28"/>
    <w:rsid w:val="005A40BE"/>
    <w:rsid w:val="005A7F4E"/>
    <w:rsid w:val="005B13E2"/>
    <w:rsid w:val="005B3934"/>
    <w:rsid w:val="005B47D7"/>
    <w:rsid w:val="005C4BA9"/>
    <w:rsid w:val="005C5526"/>
    <w:rsid w:val="005C62C6"/>
    <w:rsid w:val="005D21E9"/>
    <w:rsid w:val="005D79BF"/>
    <w:rsid w:val="005D7B9E"/>
    <w:rsid w:val="005F0834"/>
    <w:rsid w:val="005F45B1"/>
    <w:rsid w:val="005F6788"/>
    <w:rsid w:val="005F6DC3"/>
    <w:rsid w:val="006017FD"/>
    <w:rsid w:val="00601A8E"/>
    <w:rsid w:val="00602488"/>
    <w:rsid w:val="006079BE"/>
    <w:rsid w:val="00613D89"/>
    <w:rsid w:val="0062033E"/>
    <w:rsid w:val="00624482"/>
    <w:rsid w:val="00633178"/>
    <w:rsid w:val="006343E3"/>
    <w:rsid w:val="00643796"/>
    <w:rsid w:val="0064799C"/>
    <w:rsid w:val="00652E37"/>
    <w:rsid w:val="00654156"/>
    <w:rsid w:val="00662376"/>
    <w:rsid w:val="006749D8"/>
    <w:rsid w:val="00694D34"/>
    <w:rsid w:val="00695864"/>
    <w:rsid w:val="006977E6"/>
    <w:rsid w:val="006A3AE1"/>
    <w:rsid w:val="006A4145"/>
    <w:rsid w:val="006B09B8"/>
    <w:rsid w:val="006B47CA"/>
    <w:rsid w:val="006B5506"/>
    <w:rsid w:val="006C7AAA"/>
    <w:rsid w:val="006D1C2A"/>
    <w:rsid w:val="006D264F"/>
    <w:rsid w:val="006D3F45"/>
    <w:rsid w:val="006E2A8D"/>
    <w:rsid w:val="006E35C8"/>
    <w:rsid w:val="006E4AB3"/>
    <w:rsid w:val="006E6B57"/>
    <w:rsid w:val="006E7574"/>
    <w:rsid w:val="006F4323"/>
    <w:rsid w:val="006F4475"/>
    <w:rsid w:val="00701D28"/>
    <w:rsid w:val="00703430"/>
    <w:rsid w:val="007069BE"/>
    <w:rsid w:val="00711BD2"/>
    <w:rsid w:val="00711FEB"/>
    <w:rsid w:val="00721E2E"/>
    <w:rsid w:val="007227F5"/>
    <w:rsid w:val="0072566E"/>
    <w:rsid w:val="00733156"/>
    <w:rsid w:val="00733E74"/>
    <w:rsid w:val="0074085C"/>
    <w:rsid w:val="00745C86"/>
    <w:rsid w:val="00764603"/>
    <w:rsid w:val="0076604D"/>
    <w:rsid w:val="00772C88"/>
    <w:rsid w:val="00781DBA"/>
    <w:rsid w:val="0078621C"/>
    <w:rsid w:val="00790909"/>
    <w:rsid w:val="0079301B"/>
    <w:rsid w:val="007A77C6"/>
    <w:rsid w:val="007B5A07"/>
    <w:rsid w:val="007B668E"/>
    <w:rsid w:val="007C7D51"/>
    <w:rsid w:val="007D2F33"/>
    <w:rsid w:val="007D3E71"/>
    <w:rsid w:val="007E132A"/>
    <w:rsid w:val="007E34AA"/>
    <w:rsid w:val="007E5D6A"/>
    <w:rsid w:val="007E645D"/>
    <w:rsid w:val="007F7260"/>
    <w:rsid w:val="007F75CA"/>
    <w:rsid w:val="00815DBA"/>
    <w:rsid w:val="00816EA9"/>
    <w:rsid w:val="00820A91"/>
    <w:rsid w:val="00821E08"/>
    <w:rsid w:val="008247D1"/>
    <w:rsid w:val="00825A13"/>
    <w:rsid w:val="00834154"/>
    <w:rsid w:val="008346CF"/>
    <w:rsid w:val="00834EFD"/>
    <w:rsid w:val="00841914"/>
    <w:rsid w:val="00842B65"/>
    <w:rsid w:val="00844B24"/>
    <w:rsid w:val="0084515F"/>
    <w:rsid w:val="0085092D"/>
    <w:rsid w:val="00865FB3"/>
    <w:rsid w:val="00867D6B"/>
    <w:rsid w:val="00873013"/>
    <w:rsid w:val="008746C3"/>
    <w:rsid w:val="008757E0"/>
    <w:rsid w:val="00877D4C"/>
    <w:rsid w:val="0089763B"/>
    <w:rsid w:val="008A0B0A"/>
    <w:rsid w:val="008A1519"/>
    <w:rsid w:val="008A2479"/>
    <w:rsid w:val="008B114A"/>
    <w:rsid w:val="008B6295"/>
    <w:rsid w:val="008B6AE3"/>
    <w:rsid w:val="008D1045"/>
    <w:rsid w:val="008D3937"/>
    <w:rsid w:val="008E2316"/>
    <w:rsid w:val="008E5277"/>
    <w:rsid w:val="008E5996"/>
    <w:rsid w:val="008F1272"/>
    <w:rsid w:val="00901AE1"/>
    <w:rsid w:val="00901EFD"/>
    <w:rsid w:val="00904754"/>
    <w:rsid w:val="00905356"/>
    <w:rsid w:val="009151A5"/>
    <w:rsid w:val="009205B4"/>
    <w:rsid w:val="009223D5"/>
    <w:rsid w:val="00922A80"/>
    <w:rsid w:val="00932F60"/>
    <w:rsid w:val="00937F31"/>
    <w:rsid w:val="009408BA"/>
    <w:rsid w:val="00946DC6"/>
    <w:rsid w:val="009507C0"/>
    <w:rsid w:val="009537A7"/>
    <w:rsid w:val="009550E8"/>
    <w:rsid w:val="00955B59"/>
    <w:rsid w:val="009570BE"/>
    <w:rsid w:val="009671E5"/>
    <w:rsid w:val="00971BB3"/>
    <w:rsid w:val="00971EBF"/>
    <w:rsid w:val="00985DB4"/>
    <w:rsid w:val="00986648"/>
    <w:rsid w:val="00991EED"/>
    <w:rsid w:val="00992262"/>
    <w:rsid w:val="009926BC"/>
    <w:rsid w:val="00993DEB"/>
    <w:rsid w:val="00997F50"/>
    <w:rsid w:val="009A09C7"/>
    <w:rsid w:val="009A4319"/>
    <w:rsid w:val="009A6C3F"/>
    <w:rsid w:val="009A6E9C"/>
    <w:rsid w:val="009B73F2"/>
    <w:rsid w:val="009C12BD"/>
    <w:rsid w:val="009C50FE"/>
    <w:rsid w:val="009D2660"/>
    <w:rsid w:val="009D34EA"/>
    <w:rsid w:val="009D3C51"/>
    <w:rsid w:val="00A03A12"/>
    <w:rsid w:val="00A03E75"/>
    <w:rsid w:val="00A04DC8"/>
    <w:rsid w:val="00A11080"/>
    <w:rsid w:val="00A1414F"/>
    <w:rsid w:val="00A20D66"/>
    <w:rsid w:val="00A22FE0"/>
    <w:rsid w:val="00A32A74"/>
    <w:rsid w:val="00A37654"/>
    <w:rsid w:val="00A42A3C"/>
    <w:rsid w:val="00A4337B"/>
    <w:rsid w:val="00A45FCE"/>
    <w:rsid w:val="00A64A36"/>
    <w:rsid w:val="00A7266B"/>
    <w:rsid w:val="00A75671"/>
    <w:rsid w:val="00A773CC"/>
    <w:rsid w:val="00A86C59"/>
    <w:rsid w:val="00A87305"/>
    <w:rsid w:val="00A9318B"/>
    <w:rsid w:val="00A94AC1"/>
    <w:rsid w:val="00A95B87"/>
    <w:rsid w:val="00A9735F"/>
    <w:rsid w:val="00AA5A8D"/>
    <w:rsid w:val="00AA6F12"/>
    <w:rsid w:val="00AB1806"/>
    <w:rsid w:val="00AB18B7"/>
    <w:rsid w:val="00AB2575"/>
    <w:rsid w:val="00AC157F"/>
    <w:rsid w:val="00AD2BAB"/>
    <w:rsid w:val="00AD335D"/>
    <w:rsid w:val="00AE1477"/>
    <w:rsid w:val="00AE406C"/>
    <w:rsid w:val="00AF792B"/>
    <w:rsid w:val="00B00190"/>
    <w:rsid w:val="00B10F2B"/>
    <w:rsid w:val="00B333DE"/>
    <w:rsid w:val="00B3521D"/>
    <w:rsid w:val="00B45E81"/>
    <w:rsid w:val="00B47460"/>
    <w:rsid w:val="00B55D5E"/>
    <w:rsid w:val="00B56B16"/>
    <w:rsid w:val="00B70526"/>
    <w:rsid w:val="00B717BA"/>
    <w:rsid w:val="00B735B0"/>
    <w:rsid w:val="00B81E91"/>
    <w:rsid w:val="00B91814"/>
    <w:rsid w:val="00B92B81"/>
    <w:rsid w:val="00B94516"/>
    <w:rsid w:val="00B96636"/>
    <w:rsid w:val="00BA183C"/>
    <w:rsid w:val="00BA665D"/>
    <w:rsid w:val="00BA7955"/>
    <w:rsid w:val="00BB13C6"/>
    <w:rsid w:val="00BB2855"/>
    <w:rsid w:val="00BB3407"/>
    <w:rsid w:val="00BB64E7"/>
    <w:rsid w:val="00BC57FF"/>
    <w:rsid w:val="00BC6B25"/>
    <w:rsid w:val="00BC7909"/>
    <w:rsid w:val="00BD19C1"/>
    <w:rsid w:val="00BD25B8"/>
    <w:rsid w:val="00BD34C2"/>
    <w:rsid w:val="00BF097D"/>
    <w:rsid w:val="00BF1228"/>
    <w:rsid w:val="00BF4618"/>
    <w:rsid w:val="00BF5282"/>
    <w:rsid w:val="00C0011E"/>
    <w:rsid w:val="00C012E1"/>
    <w:rsid w:val="00C029BD"/>
    <w:rsid w:val="00C06BB4"/>
    <w:rsid w:val="00C10D20"/>
    <w:rsid w:val="00C12AC4"/>
    <w:rsid w:val="00C12E0C"/>
    <w:rsid w:val="00C14968"/>
    <w:rsid w:val="00C21916"/>
    <w:rsid w:val="00C2650B"/>
    <w:rsid w:val="00C32E48"/>
    <w:rsid w:val="00C3395A"/>
    <w:rsid w:val="00C439E8"/>
    <w:rsid w:val="00C457CA"/>
    <w:rsid w:val="00C500EF"/>
    <w:rsid w:val="00C51EB1"/>
    <w:rsid w:val="00C52304"/>
    <w:rsid w:val="00C57FB7"/>
    <w:rsid w:val="00C62CEB"/>
    <w:rsid w:val="00C65F3F"/>
    <w:rsid w:val="00C70749"/>
    <w:rsid w:val="00C72414"/>
    <w:rsid w:val="00C8667B"/>
    <w:rsid w:val="00C86750"/>
    <w:rsid w:val="00C91EF5"/>
    <w:rsid w:val="00C9234E"/>
    <w:rsid w:val="00C92494"/>
    <w:rsid w:val="00C93BB2"/>
    <w:rsid w:val="00C9683E"/>
    <w:rsid w:val="00CA2A24"/>
    <w:rsid w:val="00CA4CE3"/>
    <w:rsid w:val="00CB1354"/>
    <w:rsid w:val="00CB24FD"/>
    <w:rsid w:val="00CB60BA"/>
    <w:rsid w:val="00CB65CB"/>
    <w:rsid w:val="00CC67C6"/>
    <w:rsid w:val="00CC75C0"/>
    <w:rsid w:val="00CD23EF"/>
    <w:rsid w:val="00CD4F3F"/>
    <w:rsid w:val="00CE34BC"/>
    <w:rsid w:val="00CE4FC0"/>
    <w:rsid w:val="00CE562B"/>
    <w:rsid w:val="00CF75F6"/>
    <w:rsid w:val="00D05BEA"/>
    <w:rsid w:val="00D150AD"/>
    <w:rsid w:val="00D17D7F"/>
    <w:rsid w:val="00D2480A"/>
    <w:rsid w:val="00D30F2D"/>
    <w:rsid w:val="00D311F8"/>
    <w:rsid w:val="00D36B52"/>
    <w:rsid w:val="00D3708C"/>
    <w:rsid w:val="00D377C8"/>
    <w:rsid w:val="00D37FE2"/>
    <w:rsid w:val="00D41274"/>
    <w:rsid w:val="00D43BF3"/>
    <w:rsid w:val="00D5746B"/>
    <w:rsid w:val="00D60CD8"/>
    <w:rsid w:val="00D624C7"/>
    <w:rsid w:val="00D677E9"/>
    <w:rsid w:val="00D767BB"/>
    <w:rsid w:val="00D8752A"/>
    <w:rsid w:val="00D92681"/>
    <w:rsid w:val="00D939B0"/>
    <w:rsid w:val="00D958E2"/>
    <w:rsid w:val="00DB16E0"/>
    <w:rsid w:val="00DB2DF9"/>
    <w:rsid w:val="00DB383B"/>
    <w:rsid w:val="00DB7E63"/>
    <w:rsid w:val="00DC2055"/>
    <w:rsid w:val="00DC5A66"/>
    <w:rsid w:val="00DD16DC"/>
    <w:rsid w:val="00DD71E8"/>
    <w:rsid w:val="00DD7F83"/>
    <w:rsid w:val="00DE335E"/>
    <w:rsid w:val="00DF1B93"/>
    <w:rsid w:val="00DF68F5"/>
    <w:rsid w:val="00DF6A46"/>
    <w:rsid w:val="00DF7CA2"/>
    <w:rsid w:val="00E01DF5"/>
    <w:rsid w:val="00E0641E"/>
    <w:rsid w:val="00E06664"/>
    <w:rsid w:val="00E11080"/>
    <w:rsid w:val="00E143CB"/>
    <w:rsid w:val="00E20C19"/>
    <w:rsid w:val="00E304BC"/>
    <w:rsid w:val="00E309D0"/>
    <w:rsid w:val="00E32853"/>
    <w:rsid w:val="00E33A00"/>
    <w:rsid w:val="00E379EC"/>
    <w:rsid w:val="00E401F8"/>
    <w:rsid w:val="00E41262"/>
    <w:rsid w:val="00E42932"/>
    <w:rsid w:val="00E43EEC"/>
    <w:rsid w:val="00E4498A"/>
    <w:rsid w:val="00E44C34"/>
    <w:rsid w:val="00E46425"/>
    <w:rsid w:val="00E47D0E"/>
    <w:rsid w:val="00E512D9"/>
    <w:rsid w:val="00E6457D"/>
    <w:rsid w:val="00E65018"/>
    <w:rsid w:val="00E678CD"/>
    <w:rsid w:val="00E70EE3"/>
    <w:rsid w:val="00E72D69"/>
    <w:rsid w:val="00E7529B"/>
    <w:rsid w:val="00E82B49"/>
    <w:rsid w:val="00E94339"/>
    <w:rsid w:val="00E97563"/>
    <w:rsid w:val="00EB0B63"/>
    <w:rsid w:val="00EB2163"/>
    <w:rsid w:val="00EC1C35"/>
    <w:rsid w:val="00EC265C"/>
    <w:rsid w:val="00EC65B7"/>
    <w:rsid w:val="00ED25B0"/>
    <w:rsid w:val="00ED61CB"/>
    <w:rsid w:val="00EE4353"/>
    <w:rsid w:val="00EF2488"/>
    <w:rsid w:val="00EF290B"/>
    <w:rsid w:val="00EF3452"/>
    <w:rsid w:val="00EF5219"/>
    <w:rsid w:val="00EF61AD"/>
    <w:rsid w:val="00F020B6"/>
    <w:rsid w:val="00F062D8"/>
    <w:rsid w:val="00F06A72"/>
    <w:rsid w:val="00F06C6A"/>
    <w:rsid w:val="00F11217"/>
    <w:rsid w:val="00F1242E"/>
    <w:rsid w:val="00F136F0"/>
    <w:rsid w:val="00F20BBB"/>
    <w:rsid w:val="00F20DCD"/>
    <w:rsid w:val="00F22C0B"/>
    <w:rsid w:val="00F34AE2"/>
    <w:rsid w:val="00F359FA"/>
    <w:rsid w:val="00F4394A"/>
    <w:rsid w:val="00F43BD8"/>
    <w:rsid w:val="00F47733"/>
    <w:rsid w:val="00F55879"/>
    <w:rsid w:val="00F562F3"/>
    <w:rsid w:val="00F57140"/>
    <w:rsid w:val="00F66CC2"/>
    <w:rsid w:val="00F67BC3"/>
    <w:rsid w:val="00F73EC9"/>
    <w:rsid w:val="00F74B89"/>
    <w:rsid w:val="00F75133"/>
    <w:rsid w:val="00F80742"/>
    <w:rsid w:val="00F82858"/>
    <w:rsid w:val="00F85074"/>
    <w:rsid w:val="00F870D3"/>
    <w:rsid w:val="00F93767"/>
    <w:rsid w:val="00FA22DA"/>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549E"/>
    <w:rsid w:val="00FD5CF0"/>
    <w:rsid w:val="00FE55CE"/>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link w:val="ListParagraphChar"/>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paragraph" w:styleId="HTMLPreformatted">
    <w:name w:val="HTML Preformatted"/>
    <w:basedOn w:val="Normal"/>
    <w:link w:val="HTMLPreformattedChar"/>
    <w:uiPriority w:val="99"/>
    <w:unhideWhenUsed/>
    <w:rsid w:val="00CC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CC67C6"/>
    <w:rPr>
      <w:rFonts w:ascii="Courier New" w:eastAsia="Times New Roman" w:hAnsi="Courier New" w:cs="Courier New"/>
    </w:rPr>
  </w:style>
  <w:style w:type="character" w:customStyle="1" w:styleId="y2iqfc">
    <w:name w:val="y2iqfc"/>
    <w:basedOn w:val="DefaultParagraphFont"/>
    <w:rsid w:val="00CC67C6"/>
  </w:style>
  <w:style w:type="character" w:customStyle="1" w:styleId="ListParagraphChar">
    <w:name w:val="List Paragraph Char"/>
    <w:link w:val="ListParagraph"/>
    <w:uiPriority w:val="34"/>
    <w:locked/>
    <w:rsid w:val="00CC67C6"/>
    <w:rPr>
      <w:sz w:val="24"/>
      <w:szCs w:val="24"/>
      <w:lang w:val="en-AU" w:eastAsia="zh-CN"/>
    </w:rPr>
  </w:style>
  <w:style w:type="paragraph" w:styleId="BodyText">
    <w:name w:val="Body Text"/>
    <w:basedOn w:val="Normal"/>
    <w:link w:val="BodyTextChar"/>
    <w:uiPriority w:val="99"/>
    <w:unhideWhenUsed/>
    <w:rsid w:val="00CC67C6"/>
    <w:pPr>
      <w:spacing w:line="360" w:lineRule="auto"/>
    </w:pPr>
    <w:rPr>
      <w:rFonts w:eastAsia="Times New Roman"/>
      <w:sz w:val="22"/>
      <w:szCs w:val="20"/>
      <w:lang w:val="en-US" w:eastAsia="en-US"/>
    </w:rPr>
  </w:style>
  <w:style w:type="character" w:customStyle="1" w:styleId="BodyTextChar">
    <w:name w:val="Body Text Char"/>
    <w:basedOn w:val="DefaultParagraphFont"/>
    <w:link w:val="BodyText"/>
    <w:uiPriority w:val="99"/>
    <w:rsid w:val="00CC67C6"/>
    <w:rPr>
      <w:rFonts w:eastAsia="Times New Roman"/>
      <w:sz w:val="22"/>
    </w:rPr>
  </w:style>
  <w:style w:type="paragraph" w:styleId="BodyTextIndent">
    <w:name w:val="Body Text Indent"/>
    <w:basedOn w:val="Normal"/>
    <w:link w:val="BodyTextIndentChar"/>
    <w:uiPriority w:val="99"/>
    <w:semiHidden/>
    <w:unhideWhenUsed/>
    <w:rsid w:val="00CC67C6"/>
    <w:pPr>
      <w:spacing w:after="120"/>
      <w:ind w:left="360"/>
    </w:pPr>
  </w:style>
  <w:style w:type="character" w:customStyle="1" w:styleId="BodyTextIndentChar">
    <w:name w:val="Body Text Indent Char"/>
    <w:basedOn w:val="DefaultParagraphFont"/>
    <w:link w:val="BodyTextIndent"/>
    <w:uiPriority w:val="99"/>
    <w:semiHidden/>
    <w:rsid w:val="00CC67C6"/>
    <w:rPr>
      <w:sz w:val="24"/>
      <w:szCs w:val="24"/>
      <w:lang w:val="en-A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link w:val="ListParagraphChar"/>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paragraph" w:styleId="HTMLPreformatted">
    <w:name w:val="HTML Preformatted"/>
    <w:basedOn w:val="Normal"/>
    <w:link w:val="HTMLPreformattedChar"/>
    <w:uiPriority w:val="99"/>
    <w:unhideWhenUsed/>
    <w:rsid w:val="00CC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CC67C6"/>
    <w:rPr>
      <w:rFonts w:ascii="Courier New" w:eastAsia="Times New Roman" w:hAnsi="Courier New" w:cs="Courier New"/>
    </w:rPr>
  </w:style>
  <w:style w:type="character" w:customStyle="1" w:styleId="y2iqfc">
    <w:name w:val="y2iqfc"/>
    <w:basedOn w:val="DefaultParagraphFont"/>
    <w:rsid w:val="00CC67C6"/>
  </w:style>
  <w:style w:type="character" w:customStyle="1" w:styleId="ListParagraphChar">
    <w:name w:val="List Paragraph Char"/>
    <w:link w:val="ListParagraph"/>
    <w:uiPriority w:val="34"/>
    <w:locked/>
    <w:rsid w:val="00CC67C6"/>
    <w:rPr>
      <w:sz w:val="24"/>
      <w:szCs w:val="24"/>
      <w:lang w:val="en-AU" w:eastAsia="zh-CN"/>
    </w:rPr>
  </w:style>
  <w:style w:type="paragraph" w:styleId="BodyText">
    <w:name w:val="Body Text"/>
    <w:basedOn w:val="Normal"/>
    <w:link w:val="BodyTextChar"/>
    <w:uiPriority w:val="99"/>
    <w:unhideWhenUsed/>
    <w:rsid w:val="00CC67C6"/>
    <w:pPr>
      <w:spacing w:line="360" w:lineRule="auto"/>
    </w:pPr>
    <w:rPr>
      <w:rFonts w:eastAsia="Times New Roman"/>
      <w:sz w:val="22"/>
      <w:szCs w:val="20"/>
      <w:lang w:val="en-US" w:eastAsia="en-US"/>
    </w:rPr>
  </w:style>
  <w:style w:type="character" w:customStyle="1" w:styleId="BodyTextChar">
    <w:name w:val="Body Text Char"/>
    <w:basedOn w:val="DefaultParagraphFont"/>
    <w:link w:val="BodyText"/>
    <w:uiPriority w:val="99"/>
    <w:rsid w:val="00CC67C6"/>
    <w:rPr>
      <w:rFonts w:eastAsia="Times New Roman"/>
      <w:sz w:val="22"/>
    </w:rPr>
  </w:style>
  <w:style w:type="paragraph" w:styleId="BodyTextIndent">
    <w:name w:val="Body Text Indent"/>
    <w:basedOn w:val="Normal"/>
    <w:link w:val="BodyTextIndentChar"/>
    <w:uiPriority w:val="99"/>
    <w:semiHidden/>
    <w:unhideWhenUsed/>
    <w:rsid w:val="00CC67C6"/>
    <w:pPr>
      <w:spacing w:after="120"/>
      <w:ind w:left="360"/>
    </w:pPr>
  </w:style>
  <w:style w:type="character" w:customStyle="1" w:styleId="BodyTextIndentChar">
    <w:name w:val="Body Text Indent Char"/>
    <w:basedOn w:val="DefaultParagraphFont"/>
    <w:link w:val="BodyTextIndent"/>
    <w:uiPriority w:val="99"/>
    <w:semiHidden/>
    <w:rsid w:val="00CC67C6"/>
    <w:rPr>
      <w:sz w:val="24"/>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70869">
      <w:bodyDiv w:val="1"/>
      <w:marLeft w:val="0"/>
      <w:marRight w:val="0"/>
      <w:marTop w:val="0"/>
      <w:marBottom w:val="0"/>
      <w:divBdr>
        <w:top w:val="none" w:sz="0" w:space="0" w:color="auto"/>
        <w:left w:val="none" w:sz="0" w:space="0" w:color="auto"/>
        <w:bottom w:val="none" w:sz="0" w:space="0" w:color="auto"/>
        <w:right w:val="none" w:sz="0" w:space="0" w:color="auto"/>
      </w:divBdr>
    </w:div>
    <w:div w:id="223955767">
      <w:bodyDiv w:val="1"/>
      <w:marLeft w:val="0"/>
      <w:marRight w:val="0"/>
      <w:marTop w:val="0"/>
      <w:marBottom w:val="0"/>
      <w:divBdr>
        <w:top w:val="none" w:sz="0" w:space="0" w:color="auto"/>
        <w:left w:val="none" w:sz="0" w:space="0" w:color="auto"/>
        <w:bottom w:val="none" w:sz="0" w:space="0" w:color="auto"/>
        <w:right w:val="none" w:sz="0" w:space="0" w:color="auto"/>
      </w:divBdr>
    </w:div>
    <w:div w:id="295575648">
      <w:bodyDiv w:val="1"/>
      <w:marLeft w:val="0"/>
      <w:marRight w:val="0"/>
      <w:marTop w:val="0"/>
      <w:marBottom w:val="0"/>
      <w:divBdr>
        <w:top w:val="none" w:sz="0" w:space="0" w:color="auto"/>
        <w:left w:val="none" w:sz="0" w:space="0" w:color="auto"/>
        <w:bottom w:val="none" w:sz="0" w:space="0" w:color="auto"/>
        <w:right w:val="none" w:sz="0" w:space="0" w:color="auto"/>
      </w:divBdr>
    </w:div>
    <w:div w:id="319047380">
      <w:bodyDiv w:val="1"/>
      <w:marLeft w:val="0"/>
      <w:marRight w:val="0"/>
      <w:marTop w:val="0"/>
      <w:marBottom w:val="0"/>
      <w:divBdr>
        <w:top w:val="none" w:sz="0" w:space="0" w:color="auto"/>
        <w:left w:val="none" w:sz="0" w:space="0" w:color="auto"/>
        <w:bottom w:val="none" w:sz="0" w:space="0" w:color="auto"/>
        <w:right w:val="none" w:sz="0" w:space="0" w:color="auto"/>
      </w:divBdr>
    </w:div>
    <w:div w:id="414207324">
      <w:bodyDiv w:val="1"/>
      <w:marLeft w:val="0"/>
      <w:marRight w:val="0"/>
      <w:marTop w:val="0"/>
      <w:marBottom w:val="0"/>
      <w:divBdr>
        <w:top w:val="none" w:sz="0" w:space="0" w:color="auto"/>
        <w:left w:val="none" w:sz="0" w:space="0" w:color="auto"/>
        <w:bottom w:val="none" w:sz="0" w:space="0" w:color="auto"/>
        <w:right w:val="none" w:sz="0" w:space="0" w:color="auto"/>
      </w:divBdr>
    </w:div>
    <w:div w:id="468404368">
      <w:bodyDiv w:val="1"/>
      <w:marLeft w:val="0"/>
      <w:marRight w:val="0"/>
      <w:marTop w:val="0"/>
      <w:marBottom w:val="0"/>
      <w:divBdr>
        <w:top w:val="none" w:sz="0" w:space="0" w:color="auto"/>
        <w:left w:val="none" w:sz="0" w:space="0" w:color="auto"/>
        <w:bottom w:val="none" w:sz="0" w:space="0" w:color="auto"/>
        <w:right w:val="none" w:sz="0" w:space="0" w:color="auto"/>
      </w:divBdr>
    </w:div>
    <w:div w:id="543643993">
      <w:bodyDiv w:val="1"/>
      <w:marLeft w:val="0"/>
      <w:marRight w:val="0"/>
      <w:marTop w:val="0"/>
      <w:marBottom w:val="0"/>
      <w:divBdr>
        <w:top w:val="none" w:sz="0" w:space="0" w:color="auto"/>
        <w:left w:val="none" w:sz="0" w:space="0" w:color="auto"/>
        <w:bottom w:val="none" w:sz="0" w:space="0" w:color="auto"/>
        <w:right w:val="none" w:sz="0" w:space="0" w:color="auto"/>
      </w:divBdr>
    </w:div>
    <w:div w:id="1014577353">
      <w:bodyDiv w:val="1"/>
      <w:marLeft w:val="0"/>
      <w:marRight w:val="0"/>
      <w:marTop w:val="0"/>
      <w:marBottom w:val="0"/>
      <w:divBdr>
        <w:top w:val="none" w:sz="0" w:space="0" w:color="auto"/>
        <w:left w:val="none" w:sz="0" w:space="0" w:color="auto"/>
        <w:bottom w:val="none" w:sz="0" w:space="0" w:color="auto"/>
        <w:right w:val="none" w:sz="0" w:space="0" w:color="auto"/>
      </w:divBdr>
    </w:div>
    <w:div w:id="1034306719">
      <w:bodyDiv w:val="1"/>
      <w:marLeft w:val="0"/>
      <w:marRight w:val="0"/>
      <w:marTop w:val="0"/>
      <w:marBottom w:val="0"/>
      <w:divBdr>
        <w:top w:val="none" w:sz="0" w:space="0" w:color="auto"/>
        <w:left w:val="none" w:sz="0" w:space="0" w:color="auto"/>
        <w:bottom w:val="none" w:sz="0" w:space="0" w:color="auto"/>
        <w:right w:val="none" w:sz="0" w:space="0" w:color="auto"/>
      </w:divBdr>
    </w:div>
    <w:div w:id="1060715160">
      <w:bodyDiv w:val="1"/>
      <w:marLeft w:val="0"/>
      <w:marRight w:val="0"/>
      <w:marTop w:val="0"/>
      <w:marBottom w:val="0"/>
      <w:divBdr>
        <w:top w:val="none" w:sz="0" w:space="0" w:color="auto"/>
        <w:left w:val="none" w:sz="0" w:space="0" w:color="auto"/>
        <w:bottom w:val="none" w:sz="0" w:space="0" w:color="auto"/>
        <w:right w:val="none" w:sz="0" w:space="0" w:color="auto"/>
      </w:divBdr>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416438382">
      <w:bodyDiv w:val="1"/>
      <w:marLeft w:val="0"/>
      <w:marRight w:val="0"/>
      <w:marTop w:val="0"/>
      <w:marBottom w:val="0"/>
      <w:divBdr>
        <w:top w:val="none" w:sz="0" w:space="0" w:color="auto"/>
        <w:left w:val="none" w:sz="0" w:space="0" w:color="auto"/>
        <w:bottom w:val="none" w:sz="0" w:space="0" w:color="auto"/>
        <w:right w:val="none" w:sz="0" w:space="0" w:color="auto"/>
      </w:divBdr>
    </w:div>
    <w:div w:id="1433820294">
      <w:bodyDiv w:val="1"/>
      <w:marLeft w:val="0"/>
      <w:marRight w:val="0"/>
      <w:marTop w:val="0"/>
      <w:marBottom w:val="0"/>
      <w:divBdr>
        <w:top w:val="none" w:sz="0" w:space="0" w:color="auto"/>
        <w:left w:val="none" w:sz="0" w:space="0" w:color="auto"/>
        <w:bottom w:val="none" w:sz="0" w:space="0" w:color="auto"/>
        <w:right w:val="none" w:sz="0" w:space="0" w:color="auto"/>
      </w:divBdr>
    </w:div>
    <w:div w:id="1519733582">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61126">
      <w:bodyDiv w:val="1"/>
      <w:marLeft w:val="0"/>
      <w:marRight w:val="0"/>
      <w:marTop w:val="0"/>
      <w:marBottom w:val="0"/>
      <w:divBdr>
        <w:top w:val="none" w:sz="0" w:space="0" w:color="auto"/>
        <w:left w:val="none" w:sz="0" w:space="0" w:color="auto"/>
        <w:bottom w:val="none" w:sz="0" w:space="0" w:color="auto"/>
        <w:right w:val="none" w:sz="0" w:space="0" w:color="auto"/>
      </w:divBdr>
    </w:div>
    <w:div w:id="1713143487">
      <w:bodyDiv w:val="1"/>
      <w:marLeft w:val="0"/>
      <w:marRight w:val="0"/>
      <w:marTop w:val="0"/>
      <w:marBottom w:val="0"/>
      <w:divBdr>
        <w:top w:val="none" w:sz="0" w:space="0" w:color="auto"/>
        <w:left w:val="none" w:sz="0" w:space="0" w:color="auto"/>
        <w:bottom w:val="none" w:sz="0" w:space="0" w:color="auto"/>
        <w:right w:val="none" w:sz="0" w:space="0" w:color="auto"/>
      </w:divBdr>
    </w:div>
    <w:div w:id="1828208172">
      <w:bodyDiv w:val="1"/>
      <w:marLeft w:val="0"/>
      <w:marRight w:val="0"/>
      <w:marTop w:val="0"/>
      <w:marBottom w:val="0"/>
      <w:divBdr>
        <w:top w:val="none" w:sz="0" w:space="0" w:color="auto"/>
        <w:left w:val="none" w:sz="0" w:space="0" w:color="auto"/>
        <w:bottom w:val="none" w:sz="0" w:space="0" w:color="auto"/>
        <w:right w:val="none" w:sz="0" w:space="0" w:color="auto"/>
      </w:divBdr>
    </w:div>
    <w:div w:id="2068413746">
      <w:bodyDiv w:val="1"/>
      <w:marLeft w:val="0"/>
      <w:marRight w:val="0"/>
      <w:marTop w:val="0"/>
      <w:marBottom w:val="0"/>
      <w:divBdr>
        <w:top w:val="none" w:sz="0" w:space="0" w:color="auto"/>
        <w:left w:val="none" w:sz="0" w:space="0" w:color="auto"/>
        <w:bottom w:val="none" w:sz="0" w:space="0" w:color="auto"/>
        <w:right w:val="none" w:sz="0" w:space="0" w:color="auto"/>
      </w:divBdr>
    </w:div>
    <w:div w:id="207809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undip@gmail.com" TargetMode="External"/><Relationship Id="rId18" Type="http://schemas.openxmlformats.org/officeDocument/2006/relationships/image" Target="media/image2.jpeg"/><Relationship Id="rId26" Type="http://schemas.openxmlformats.org/officeDocument/2006/relationships/image" Target="media/image10.jpg"/><Relationship Id="rId39" Type="http://schemas.openxmlformats.org/officeDocument/2006/relationships/theme" Target="theme/theme1.xml"/><Relationship Id="rId21" Type="http://schemas.openxmlformats.org/officeDocument/2006/relationships/image" Target="media/image5.jpg"/><Relationship Id="rId34" Type="http://schemas.openxmlformats.org/officeDocument/2006/relationships/image" Target="media/image18.jpg"/><Relationship Id="rId7" Type="http://schemas.openxmlformats.org/officeDocument/2006/relationships/footnotes" Target="footnotes.xml"/><Relationship Id="rId12" Type="http://schemas.openxmlformats.org/officeDocument/2006/relationships/hyperlink" Target="mailto:rinipramesti63@gmail.com" TargetMode="External"/><Relationship Id="rId17" Type="http://schemas.openxmlformats.org/officeDocument/2006/relationships/footer" Target="footer1.xml"/><Relationship Id="rId25" Type="http://schemas.openxmlformats.org/officeDocument/2006/relationships/image" Target="media/image9.jpg"/><Relationship Id="rId33" Type="http://schemas.openxmlformats.org/officeDocument/2006/relationships/image" Target="media/image17.jp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jpg"/><Relationship Id="rId29"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ilisarisetyati@yahoo.co.id" TargetMode="External"/><Relationship Id="rId24" Type="http://schemas.openxmlformats.org/officeDocument/2006/relationships/image" Target="media/image8.jpeg"/><Relationship Id="rId32" Type="http://schemas.openxmlformats.org/officeDocument/2006/relationships/image" Target="media/image16.jpg"/><Relationship Id="rId37" Type="http://schemas.openxmlformats.org/officeDocument/2006/relationships/image" Target="media/image20.jp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7.jpeg"/><Relationship Id="rId28" Type="http://schemas.openxmlformats.org/officeDocument/2006/relationships/image" Target="media/image12.jpg"/><Relationship Id="rId36" Type="http://schemas.openxmlformats.org/officeDocument/2006/relationships/image" Target="media/image19.jpg"/><Relationship Id="rId10" Type="http://schemas.openxmlformats.org/officeDocument/2006/relationships/hyperlink" Target="mailto:widia2506@gmail.com" TargetMode="External"/><Relationship Id="rId19" Type="http://schemas.openxmlformats.org/officeDocument/2006/relationships/image" Target="media/image3.png"/><Relationship Id="rId31" Type="http://schemas.openxmlformats.org/officeDocument/2006/relationships/image" Target="media/image15.jpg"/><Relationship Id="rId4" Type="http://schemas.microsoft.com/office/2007/relationships/stylesWithEffects" Target="stylesWithEffects.xml"/><Relationship Id="rId9" Type="http://schemas.openxmlformats.org/officeDocument/2006/relationships/hyperlink" Target="mailto:retnohartati.undip@yahoo.com" TargetMode="External"/><Relationship Id="rId14" Type="http://schemas.openxmlformats.org/officeDocument/2006/relationships/header" Target="header1.xml"/><Relationship Id="rId22" Type="http://schemas.openxmlformats.org/officeDocument/2006/relationships/image" Target="media/image6.jpeg"/><Relationship Id="rId27" Type="http://schemas.openxmlformats.org/officeDocument/2006/relationships/image" Target="media/image11.jpg"/><Relationship Id="rId30" Type="http://schemas.openxmlformats.org/officeDocument/2006/relationships/image" Target="media/image14.jpg"/><Relationship Id="rId35" Type="http://schemas.openxmlformats.org/officeDocument/2006/relationships/chart" Target="charts/chart1.xml"/><Relationship Id="rId8" Type="http://schemas.openxmlformats.org/officeDocument/2006/relationships/endnotes" Target="endnotes.xm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XiX.XXXX"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 Id="rId6" Type="http://schemas.openxmlformats.org/officeDocument/2006/relationships/hyperlink" Target="https://doi.org/10.31764/jmm.vXiX.XXXX" TargetMode="External"/><Relationship Id="rId5" Type="http://schemas.openxmlformats.org/officeDocument/2006/relationships/image" Target="media/image110.png"/><Relationship Id="rId4" Type="http://schemas.openxmlformats.org/officeDocument/2006/relationships/hyperlink" Target="http://journal.ummat.ac.id/index.php/jm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G:\E%2021%20JANUARI%202016\PENGABDIAN\2021\Pak%20bagyo\RAB%20Keuangn%20pengabdian%20Liga%202021%20RH%2070%25%20&amp;%2030%20%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087355471870364"/>
          <c:y val="5.3912219305920092E-2"/>
          <c:w val="0.8506217505420518"/>
          <c:h val="0.60122127591193963"/>
        </c:manualLayout>
      </c:layout>
      <c:barChart>
        <c:barDir val="col"/>
        <c:grouping val="clustered"/>
        <c:varyColors val="0"/>
        <c:ser>
          <c:idx val="0"/>
          <c:order val="0"/>
          <c:tx>
            <c:v>Hasil Pre-test</c:v>
          </c:tx>
          <c:invertIfNegative val="0"/>
          <c:cat>
            <c:strRef>
              <c:f>Sheet1!$C$2:$F$2</c:f>
              <c:strCache>
                <c:ptCount val="4"/>
                <c:pt idx="0">
                  <c:v>Penyuluhan</c:v>
                </c:pt>
                <c:pt idx="1">
                  <c:v>Demontrasi</c:v>
                </c:pt>
                <c:pt idx="2">
                  <c:v>Praktek Bersama</c:v>
                </c:pt>
                <c:pt idx="3">
                  <c:v>Praktek Mandiri</c:v>
                </c:pt>
              </c:strCache>
            </c:strRef>
          </c:cat>
          <c:val>
            <c:numRef>
              <c:f>Sheet1!$C$3:$F$3</c:f>
              <c:numCache>
                <c:formatCode>General</c:formatCode>
                <c:ptCount val="4"/>
                <c:pt idx="0">
                  <c:v>40</c:v>
                </c:pt>
                <c:pt idx="1">
                  <c:v>50</c:v>
                </c:pt>
                <c:pt idx="2">
                  <c:v>55</c:v>
                </c:pt>
                <c:pt idx="3">
                  <c:v>60</c:v>
                </c:pt>
              </c:numCache>
            </c:numRef>
          </c:val>
        </c:ser>
        <c:ser>
          <c:idx val="1"/>
          <c:order val="1"/>
          <c:tx>
            <c:v>Hasil Post-test</c:v>
          </c:tx>
          <c:invertIfNegative val="0"/>
          <c:cat>
            <c:strRef>
              <c:f>Sheet1!$C$2:$F$2</c:f>
              <c:strCache>
                <c:ptCount val="4"/>
                <c:pt idx="0">
                  <c:v>Penyuluhan</c:v>
                </c:pt>
                <c:pt idx="1">
                  <c:v>Demontrasi</c:v>
                </c:pt>
                <c:pt idx="2">
                  <c:v>Praktek Bersama</c:v>
                </c:pt>
                <c:pt idx="3">
                  <c:v>Praktek Mandiri</c:v>
                </c:pt>
              </c:strCache>
            </c:strRef>
          </c:cat>
          <c:val>
            <c:numRef>
              <c:f>Sheet1!$C$4:$F$4</c:f>
              <c:numCache>
                <c:formatCode>General</c:formatCode>
                <c:ptCount val="4"/>
                <c:pt idx="0">
                  <c:v>75</c:v>
                </c:pt>
                <c:pt idx="1">
                  <c:v>80</c:v>
                </c:pt>
                <c:pt idx="2">
                  <c:v>85</c:v>
                </c:pt>
                <c:pt idx="3">
                  <c:v>95</c:v>
                </c:pt>
              </c:numCache>
            </c:numRef>
          </c:val>
        </c:ser>
        <c:dLbls>
          <c:showLegendKey val="0"/>
          <c:showVal val="0"/>
          <c:showCatName val="0"/>
          <c:showSerName val="0"/>
          <c:showPercent val="0"/>
          <c:showBubbleSize val="0"/>
        </c:dLbls>
        <c:gapWidth val="150"/>
        <c:axId val="164779008"/>
        <c:axId val="300810240"/>
      </c:barChart>
      <c:catAx>
        <c:axId val="164779008"/>
        <c:scaling>
          <c:orientation val="minMax"/>
        </c:scaling>
        <c:delete val="0"/>
        <c:axPos val="b"/>
        <c:title>
          <c:tx>
            <c:rich>
              <a:bodyPr/>
              <a:lstStyle/>
              <a:p>
                <a:pPr>
                  <a:defRPr/>
                </a:pPr>
                <a:r>
                  <a:rPr lang="en-US"/>
                  <a:t>Kegiatan Pengabdian kepada Masyarakat</a:t>
                </a:r>
              </a:p>
            </c:rich>
          </c:tx>
          <c:layout>
            <c:manualLayout>
              <c:xMode val="edge"/>
              <c:yMode val="edge"/>
              <c:x val="0.2568599033816425"/>
              <c:y val="0.82898843001767641"/>
            </c:manualLayout>
          </c:layout>
          <c:overlay val="0"/>
        </c:title>
        <c:majorTickMark val="out"/>
        <c:minorTickMark val="none"/>
        <c:tickLblPos val="nextTo"/>
        <c:crossAx val="300810240"/>
        <c:crosses val="autoZero"/>
        <c:auto val="1"/>
        <c:lblAlgn val="ctr"/>
        <c:lblOffset val="100"/>
        <c:noMultiLvlLbl val="0"/>
      </c:catAx>
      <c:valAx>
        <c:axId val="300810240"/>
        <c:scaling>
          <c:orientation val="minMax"/>
        </c:scaling>
        <c:delete val="0"/>
        <c:axPos val="l"/>
        <c:title>
          <c:tx>
            <c:rich>
              <a:bodyPr rot="-5400000" vert="horz"/>
              <a:lstStyle/>
              <a:p>
                <a:pPr>
                  <a:defRPr/>
                </a:pPr>
                <a:r>
                  <a:rPr lang="en-US"/>
                  <a:t>Jawaban benar (%)</a:t>
                </a:r>
              </a:p>
            </c:rich>
          </c:tx>
          <c:layout>
            <c:manualLayout>
              <c:xMode val="edge"/>
              <c:yMode val="edge"/>
              <c:x val="7.8427935638479968E-3"/>
              <c:y val="0.14850138524351122"/>
            </c:manualLayout>
          </c:layout>
          <c:overlay val="0"/>
        </c:title>
        <c:numFmt formatCode="General" sourceLinked="1"/>
        <c:majorTickMark val="out"/>
        <c:minorTickMark val="none"/>
        <c:tickLblPos val="nextTo"/>
        <c:crossAx val="164779008"/>
        <c:crosses val="autoZero"/>
        <c:crossBetween val="between"/>
      </c:valAx>
    </c:plotArea>
    <c:legend>
      <c:legendPos val="r"/>
      <c:layout>
        <c:manualLayout>
          <c:xMode val="edge"/>
          <c:yMode val="edge"/>
          <c:x val="0.26628962684012325"/>
          <c:y val="0.9113097841936425"/>
          <c:w val="0.48786504811898512"/>
          <c:h val="8.4787839020122491E-2"/>
        </c:manualLayout>
      </c:layout>
      <c:overlay val="0"/>
    </c:legend>
    <c:plotVisOnly val="1"/>
    <c:dispBlanksAs val="gap"/>
    <c:showDLblsOverMax val="0"/>
  </c:chart>
  <c:spPr>
    <a:ln>
      <a:noFill/>
    </a:ln>
  </c:spPr>
  <c:txPr>
    <a:bodyPr/>
    <a:lstStyle/>
    <a:p>
      <a:pPr>
        <a:defRPr sz="1100" b="0">
          <a:latin typeface="Century"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8A01C8D-EE48-41D8-BFAB-E9BD2C23E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7100</Words>
  <Characters>40470</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47476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JMM</cp:lastModifiedBy>
  <cp:revision>4</cp:revision>
  <cp:lastPrinted>2017-04-18T03:46:00Z</cp:lastPrinted>
  <dcterms:created xsi:type="dcterms:W3CDTF">2022-01-10T11:11:00Z</dcterms:created>
  <dcterms:modified xsi:type="dcterms:W3CDTF">2022-01-10T11:16:00Z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402f35e7-0ec7-334c-8741-aae10261952a</vt:lpwstr>
  </property>
</Properties>
</file>