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36" w:rsidRPr="00215484" w:rsidRDefault="00067636" w:rsidP="00DA4C7D">
      <w:pPr>
        <w:spacing w:line="276" w:lineRule="auto"/>
        <w:jc w:val="center"/>
        <w:rPr>
          <w:rFonts w:asciiTheme="majorBidi" w:hAnsiTheme="majorBidi" w:cstheme="majorBidi"/>
          <w:b/>
          <w:bCs/>
          <w:lang w:eastAsia="id-ID"/>
        </w:rPr>
      </w:pPr>
      <w:r w:rsidRPr="007152CF">
        <w:rPr>
          <w:rFonts w:asciiTheme="majorBidi" w:hAnsiTheme="majorBidi" w:cstheme="majorBidi"/>
          <w:b/>
          <w:bCs/>
          <w:lang w:eastAsia="id-ID"/>
        </w:rPr>
        <w:t>Pengembangan Kerajinan Anyaman Palitan, di Dusun Nglengkong, Desa Giripurwo, Kecamatan Girimulyo, Kabupaten Kulon Progo</w:t>
      </w:r>
    </w:p>
    <w:p w:rsidR="0017071D" w:rsidRPr="00F25D52" w:rsidRDefault="0017071D" w:rsidP="00DA4C7D">
      <w:pPr>
        <w:rPr>
          <w:sz w:val="16"/>
          <w:szCs w:val="16"/>
        </w:rPr>
      </w:pPr>
    </w:p>
    <w:p w:rsidR="00067636" w:rsidRPr="00A573BB" w:rsidRDefault="00310C10" w:rsidP="00DA4C7D">
      <w:pPr>
        <w:rPr>
          <w:sz w:val="20"/>
          <w:szCs w:val="20"/>
          <w:vertAlign w:val="superscript"/>
          <w:lang w:val="id-ID"/>
        </w:rPr>
      </w:pPr>
      <w:r w:rsidRPr="00F25D52">
        <w:rPr>
          <w:sz w:val="16"/>
          <w:szCs w:val="16"/>
        </w:rPr>
        <w:t xml:space="preserve">                                               </w:t>
      </w:r>
      <w:r w:rsidR="00C86A42">
        <w:rPr>
          <w:sz w:val="16"/>
          <w:szCs w:val="16"/>
        </w:rPr>
        <w:t xml:space="preserve">                   </w:t>
      </w:r>
      <w:r w:rsidR="00067636" w:rsidRPr="00A573BB">
        <w:rPr>
          <w:sz w:val="20"/>
          <w:szCs w:val="20"/>
          <w:lang w:val="id-ID"/>
        </w:rPr>
        <w:t>Juhari</w:t>
      </w:r>
      <w:r w:rsidR="00067636" w:rsidRPr="00A573BB">
        <w:rPr>
          <w:sz w:val="20"/>
          <w:szCs w:val="20"/>
          <w:vertAlign w:val="superscript"/>
          <w:lang w:val="id-ID"/>
        </w:rPr>
        <w:t>1</w:t>
      </w:r>
      <w:r w:rsidR="008542FD" w:rsidRPr="00A573BB">
        <w:rPr>
          <w:sz w:val="20"/>
          <w:szCs w:val="20"/>
          <w:vertAlign w:val="superscript"/>
        </w:rPr>
        <w:t xml:space="preserve"> </w:t>
      </w:r>
      <w:r w:rsidR="00F25D52" w:rsidRPr="00A573BB">
        <w:rPr>
          <w:sz w:val="20"/>
          <w:szCs w:val="20"/>
        </w:rPr>
        <w:t>Mujiyana</w:t>
      </w:r>
      <w:r w:rsidR="00F25D52" w:rsidRPr="00A573BB">
        <w:rPr>
          <w:sz w:val="20"/>
          <w:szCs w:val="20"/>
          <w:vertAlign w:val="superscript"/>
          <w:lang w:val="id-ID"/>
        </w:rPr>
        <w:t>2</w:t>
      </w:r>
      <w:r w:rsidR="00F25D52" w:rsidRPr="00A573BB">
        <w:rPr>
          <w:sz w:val="20"/>
          <w:szCs w:val="20"/>
          <w:lang w:val="id-ID"/>
        </w:rPr>
        <w:t>Rossi Maunofa Widayat</w:t>
      </w:r>
      <w:r w:rsidR="00F25D52" w:rsidRPr="00A573BB">
        <w:rPr>
          <w:sz w:val="20"/>
          <w:szCs w:val="20"/>
          <w:vertAlign w:val="superscript"/>
          <w:lang w:val="id-ID"/>
        </w:rPr>
        <w:t>3</w:t>
      </w:r>
    </w:p>
    <w:p w:rsidR="00C86A42" w:rsidRPr="00C86A42" w:rsidRDefault="00C86A42" w:rsidP="00DA4C7D">
      <w:pPr>
        <w:rPr>
          <w:sz w:val="18"/>
          <w:szCs w:val="18"/>
          <w:vertAlign w:val="superscript"/>
        </w:rPr>
      </w:pPr>
    </w:p>
    <w:p w:rsidR="00310C10" w:rsidRPr="00C86A42" w:rsidRDefault="00310C10" w:rsidP="00DA4C7D">
      <w:pPr>
        <w:ind w:right="187" w:hanging="504"/>
        <w:contextualSpacing/>
        <w:jc w:val="center"/>
        <w:rPr>
          <w:color w:val="000000" w:themeColor="text1"/>
          <w:sz w:val="16"/>
          <w:szCs w:val="16"/>
          <w:lang w:val="id-ID"/>
        </w:rPr>
      </w:pPr>
      <w:r w:rsidRPr="00C86A42">
        <w:rPr>
          <w:color w:val="000000" w:themeColor="text1"/>
          <w:position w:val="10"/>
          <w:sz w:val="16"/>
          <w:szCs w:val="16"/>
          <w:lang w:val="id-ID"/>
        </w:rPr>
        <w:t>1</w:t>
      </w:r>
      <w:r w:rsidRPr="00C86A42">
        <w:rPr>
          <w:color w:val="000000" w:themeColor="text1"/>
          <w:sz w:val="16"/>
          <w:szCs w:val="16"/>
          <w:lang w:val="id-ID"/>
        </w:rPr>
        <w:t>Dosen Ilmu Pemerintahan Universitas Muhammadiyah Yogyakarta</w:t>
      </w:r>
    </w:p>
    <w:p w:rsidR="00F25D52" w:rsidRPr="00C86A42" w:rsidRDefault="00C86A42" w:rsidP="00DA4C7D">
      <w:pPr>
        <w:ind w:right="187" w:hanging="504"/>
        <w:contextualSpacing/>
        <w:jc w:val="center"/>
        <w:rPr>
          <w:color w:val="000000" w:themeColor="text1"/>
          <w:sz w:val="16"/>
          <w:szCs w:val="16"/>
          <w:lang w:val="id-ID"/>
        </w:rPr>
      </w:pPr>
      <w:r w:rsidRPr="00C86A42">
        <w:rPr>
          <w:color w:val="000000" w:themeColor="text1"/>
          <w:position w:val="10"/>
          <w:sz w:val="16"/>
          <w:szCs w:val="16"/>
          <w:lang w:val="id-ID"/>
        </w:rPr>
        <w:t>2</w:t>
      </w:r>
      <w:r w:rsidR="00F25D52" w:rsidRPr="00C86A42">
        <w:rPr>
          <w:color w:val="000000" w:themeColor="text1"/>
          <w:sz w:val="16"/>
          <w:szCs w:val="16"/>
          <w:lang w:val="id-ID"/>
        </w:rPr>
        <w:t>Dosen Ilmu Pemerintahan Universitas Muhammadiyah Yogyakarta</w:t>
      </w:r>
    </w:p>
    <w:p w:rsidR="00C86A42" w:rsidRPr="00C86A42" w:rsidRDefault="00C86A42" w:rsidP="00DA4C7D">
      <w:pPr>
        <w:ind w:right="187" w:hanging="504"/>
        <w:contextualSpacing/>
        <w:jc w:val="center"/>
        <w:rPr>
          <w:color w:val="000000" w:themeColor="text1"/>
          <w:sz w:val="16"/>
          <w:szCs w:val="16"/>
          <w:lang w:val="id-ID"/>
        </w:rPr>
      </w:pPr>
      <w:r w:rsidRPr="00C86A42">
        <w:rPr>
          <w:position w:val="10"/>
          <w:sz w:val="16"/>
          <w:szCs w:val="16"/>
          <w:lang w:val="id-ID"/>
        </w:rPr>
        <w:t>3</w:t>
      </w:r>
      <w:r w:rsidRPr="00C86A42">
        <w:rPr>
          <w:color w:val="000000" w:themeColor="text1"/>
          <w:sz w:val="16"/>
          <w:szCs w:val="16"/>
          <w:lang w:val="id-ID"/>
        </w:rPr>
        <w:t>Dosen Ilmu Pemerintahan Universitas Muhammadiyah Mataram</w:t>
      </w:r>
    </w:p>
    <w:p w:rsidR="00C86A42" w:rsidRPr="00F25D52" w:rsidRDefault="00C86A42" w:rsidP="00DA4C7D">
      <w:pPr>
        <w:ind w:right="187" w:hanging="504"/>
        <w:contextualSpacing/>
        <w:jc w:val="center"/>
        <w:rPr>
          <w:color w:val="000000" w:themeColor="text1"/>
          <w:sz w:val="18"/>
          <w:szCs w:val="18"/>
          <w:lang w:val="id-ID"/>
        </w:rPr>
      </w:pPr>
    </w:p>
    <w:p w:rsidR="00C86A42" w:rsidRPr="00A573BB" w:rsidRDefault="00C86A42" w:rsidP="00DA4C7D">
      <w:pPr>
        <w:pStyle w:val="Default"/>
        <w:rPr>
          <w:rFonts w:ascii="Times New Roman" w:hAnsi="Times New Roman" w:cs="Times New Roman"/>
        </w:rPr>
      </w:pPr>
    </w:p>
    <w:p w:rsidR="00C86A42" w:rsidRPr="00A573BB" w:rsidRDefault="00C86A42" w:rsidP="00DA4C7D">
      <w:pPr>
        <w:pStyle w:val="Default"/>
        <w:rPr>
          <w:rFonts w:ascii="Times New Roman" w:hAnsi="Times New Roman" w:cs="Times New Roman"/>
          <w:sz w:val="16"/>
          <w:szCs w:val="16"/>
        </w:rPr>
      </w:pPr>
      <w:r w:rsidRPr="00A573BB">
        <w:rPr>
          <w:rFonts w:ascii="Times New Roman" w:hAnsi="Times New Roman" w:cs="Times New Roman"/>
        </w:rPr>
        <w:t xml:space="preserve">                                                </w:t>
      </w:r>
      <w:r w:rsidR="004873E9">
        <w:rPr>
          <w:rFonts w:ascii="Times New Roman" w:hAnsi="Times New Roman" w:cs="Times New Roman"/>
        </w:rPr>
        <w:t xml:space="preserve">         </w:t>
      </w:r>
      <w:r w:rsidRPr="00A573BB">
        <w:rPr>
          <w:rFonts w:ascii="Times New Roman" w:hAnsi="Times New Roman" w:cs="Times New Roman"/>
          <w:sz w:val="16"/>
          <w:szCs w:val="16"/>
        </w:rPr>
        <w:t>Correspondin</w:t>
      </w:r>
      <w:r w:rsidR="00A573BB" w:rsidRPr="00A573BB">
        <w:rPr>
          <w:rFonts w:ascii="Times New Roman" w:hAnsi="Times New Roman" w:cs="Times New Roman"/>
          <w:sz w:val="16"/>
          <w:szCs w:val="16"/>
        </w:rPr>
        <w:t xml:space="preserve">g </w:t>
      </w:r>
      <w:proofErr w:type="gramStart"/>
      <w:r w:rsidR="00A573BB" w:rsidRPr="00A573BB">
        <w:rPr>
          <w:rFonts w:ascii="Times New Roman" w:hAnsi="Times New Roman" w:cs="Times New Roman"/>
          <w:sz w:val="16"/>
          <w:szCs w:val="16"/>
        </w:rPr>
        <w:t>author :</w:t>
      </w:r>
      <w:proofErr w:type="gramEnd"/>
      <w:r w:rsidR="00A573BB" w:rsidRPr="00A573BB">
        <w:rPr>
          <w:rFonts w:ascii="Times New Roman" w:hAnsi="Times New Roman" w:cs="Times New Roman"/>
          <w:sz w:val="16"/>
          <w:szCs w:val="16"/>
        </w:rPr>
        <w:t xml:space="preserve"> Juhari</w:t>
      </w:r>
    </w:p>
    <w:p w:rsidR="00F25D52" w:rsidRPr="00A573BB" w:rsidRDefault="00760AF1" w:rsidP="00DA4C7D">
      <w:pPr>
        <w:ind w:right="187" w:hanging="504"/>
        <w:contextualSpacing/>
        <w:jc w:val="center"/>
        <w:rPr>
          <w:color w:val="000000" w:themeColor="text1"/>
          <w:sz w:val="18"/>
          <w:szCs w:val="18"/>
          <w:lang w:val="id-ID"/>
        </w:rPr>
      </w:pPr>
      <w:r w:rsidRPr="00A573BB">
        <w:rPr>
          <w:sz w:val="16"/>
          <w:szCs w:val="16"/>
        </w:rPr>
        <w:t xml:space="preserve">            </w:t>
      </w:r>
      <w:r w:rsidR="00C86A42" w:rsidRPr="00A573BB">
        <w:rPr>
          <w:sz w:val="16"/>
          <w:szCs w:val="16"/>
        </w:rPr>
        <w:t>E-</w:t>
      </w:r>
      <w:proofErr w:type="gramStart"/>
      <w:r w:rsidR="00C86A42" w:rsidRPr="00A573BB">
        <w:rPr>
          <w:sz w:val="16"/>
          <w:szCs w:val="16"/>
        </w:rPr>
        <w:t>mail :</w:t>
      </w:r>
      <w:proofErr w:type="gramEnd"/>
      <w:r w:rsidR="00C86A42" w:rsidRPr="00A573BB">
        <w:rPr>
          <w:sz w:val="16"/>
          <w:szCs w:val="16"/>
        </w:rPr>
        <w:t xml:space="preserve"> </w:t>
      </w:r>
      <w:r w:rsidR="00A573BB" w:rsidRPr="00A573BB">
        <w:rPr>
          <w:sz w:val="16"/>
          <w:szCs w:val="16"/>
        </w:rPr>
        <w:t>Juhariyogya@gmail.com</w:t>
      </w:r>
    </w:p>
    <w:p w:rsidR="00310C10" w:rsidRDefault="00AE2DA4" w:rsidP="00DA4C7D">
      <w:pPr>
        <w:rPr>
          <w:sz w:val="20"/>
          <w:szCs w:val="20"/>
        </w:rPr>
      </w:pPr>
      <w:r>
        <w:rPr>
          <w:sz w:val="20"/>
          <w:szCs w:val="20"/>
        </w:rPr>
        <w:tab/>
      </w:r>
      <w:r>
        <w:rPr>
          <w:sz w:val="20"/>
          <w:szCs w:val="20"/>
        </w:rPr>
        <w:tab/>
      </w:r>
      <w:r>
        <w:rPr>
          <w:sz w:val="20"/>
          <w:szCs w:val="20"/>
        </w:rPr>
        <w:tab/>
      </w:r>
      <w:r>
        <w:rPr>
          <w:sz w:val="20"/>
          <w:szCs w:val="20"/>
        </w:rPr>
        <w:tab/>
      </w:r>
    </w:p>
    <w:p w:rsidR="00AE2DA4" w:rsidRDefault="00AE2DA4" w:rsidP="00DA4C7D">
      <w:pPr>
        <w:rPr>
          <w:sz w:val="20"/>
          <w:szCs w:val="20"/>
        </w:rPr>
      </w:pPr>
      <w:r>
        <w:rPr>
          <w:sz w:val="20"/>
          <w:szCs w:val="20"/>
        </w:rPr>
        <w:tab/>
      </w:r>
      <w:r w:rsidR="004873E9">
        <w:rPr>
          <w:sz w:val="20"/>
          <w:szCs w:val="20"/>
        </w:rPr>
        <w:t xml:space="preserve">                                     </w:t>
      </w:r>
      <w:r>
        <w:rPr>
          <w:sz w:val="20"/>
          <w:szCs w:val="20"/>
        </w:rPr>
        <w:t>Diterima……….2020, Disetujui……………..2020</w:t>
      </w:r>
    </w:p>
    <w:p w:rsidR="00AE2DA4" w:rsidRDefault="00310C10" w:rsidP="00DA4C7D">
      <w:pPr>
        <w:jc w:val="center"/>
      </w:pPr>
      <w:r>
        <w:t xml:space="preserve"> </w:t>
      </w:r>
    </w:p>
    <w:p w:rsidR="00310C10" w:rsidRDefault="00310C10" w:rsidP="00DA4C7D">
      <w:pPr>
        <w:jc w:val="center"/>
        <w:rPr>
          <w:lang w:val="id-ID"/>
        </w:rPr>
      </w:pPr>
      <w:r>
        <w:t xml:space="preserve"> </w:t>
      </w:r>
      <w:r w:rsidRPr="00DB143C">
        <w:rPr>
          <w:lang w:val="id-ID"/>
        </w:rPr>
        <w:t>Abstra</w:t>
      </w:r>
      <w:r w:rsidRPr="00050B78">
        <w:rPr>
          <w:lang w:val="id-ID"/>
        </w:rPr>
        <w:t>k</w:t>
      </w:r>
    </w:p>
    <w:p w:rsidR="00310C10" w:rsidRDefault="00310C10" w:rsidP="00DA4C7D">
      <w:pPr>
        <w:jc w:val="center"/>
        <w:rPr>
          <w:sz w:val="20"/>
          <w:szCs w:val="20"/>
        </w:rPr>
      </w:pPr>
    </w:p>
    <w:p w:rsidR="00310C10" w:rsidRDefault="00310C10" w:rsidP="00DA4C7D">
      <w:pPr>
        <w:jc w:val="center"/>
        <w:rPr>
          <w:sz w:val="20"/>
          <w:szCs w:val="20"/>
        </w:rPr>
      </w:pPr>
    </w:p>
    <w:p w:rsidR="00DB064F" w:rsidRDefault="002A37B5" w:rsidP="00DA4C7D">
      <w:pPr>
        <w:jc w:val="both"/>
      </w:pPr>
      <w:r w:rsidRPr="002A37B5">
        <w:t xml:space="preserve">Permasalahan dari mitra pengabdi kami </w:t>
      </w:r>
      <w:proofErr w:type="gramStart"/>
      <w:r w:rsidRPr="002A37B5">
        <w:t>adalah :</w:t>
      </w:r>
      <w:proofErr w:type="gramEnd"/>
      <w:r w:rsidRPr="002A37B5">
        <w:t xml:space="preserve"> Usaha mengembangkan skala ekonomi dengan industri kerajinan anyaman palitan di Dusun Nglengkong, Desa Giripurwo, Kabupaten Kulonprogo, masih mengalami berbagai kendala. Diantaranya, banyak penduduk Dusun Nglengkong yang bekerja di Industi kerajianan namun belum memiliki organisasi (lembaga) bagi buruh kerajinan. </w:t>
      </w:r>
      <w:r w:rsidR="001F54E7">
        <w:t>Kemudia a</w:t>
      </w:r>
      <w:r w:rsidRPr="002A37B5">
        <w:t xml:space="preserve">lat dan </w:t>
      </w:r>
      <w:proofErr w:type="gramStart"/>
      <w:r w:rsidRPr="002A37B5">
        <w:t>cara</w:t>
      </w:r>
      <w:proofErr w:type="gramEnd"/>
      <w:r w:rsidRPr="002A37B5">
        <w:t xml:space="preserve"> pembuatan</w:t>
      </w:r>
      <w:r w:rsidR="001F54E7">
        <w:t>nya masih</w:t>
      </w:r>
      <w:r w:rsidRPr="002A37B5">
        <w:t xml:space="preserve"> kerajianan manual dan tradisional. Pemasaran masih melalui pengumpul/koordinator), sehingga daya tawar rendah. Serta motif / model dan variasi kerajinan anyaman masih sangat monoton</w:t>
      </w:r>
      <w:r>
        <w:t xml:space="preserve">. Dari permasalah mitra tersebut </w:t>
      </w:r>
      <w:r w:rsidR="008C105E">
        <w:t xml:space="preserve">UMY melalui program pengabdian kepada masyarakat ini disinergikan melalui Kuliah Kerja Nyata (KKN). Program ini ditujukan untuk memotivasi para warga agar terdorong jiwa kewirausahaannya dalam kerajinan palitan melalui sosialisasi menumbuhkan semangat wirausaha. </w:t>
      </w:r>
      <w:r w:rsidR="008C105E">
        <w:rPr>
          <w:lang w:val="id-ID"/>
        </w:rPr>
        <w:t xml:space="preserve">Masyarakat di </w:t>
      </w:r>
      <w:r w:rsidR="00060588">
        <w:t xml:space="preserve">Dusun </w:t>
      </w:r>
      <w:r w:rsidR="008C105E">
        <w:rPr>
          <w:lang w:val="id-ID"/>
        </w:rPr>
        <w:t xml:space="preserve">Nglengkong </w:t>
      </w:r>
      <w:r w:rsidR="008C105E">
        <w:t xml:space="preserve">telah diberikan pemahaman mengenai motivasi berwirausaha dari kerajinan ayaman dan bagaimana cara memasarkan produknya dengan menggunakan media online. Dengan adanya sosialisasi </w:t>
      </w:r>
      <w:r w:rsidR="008C105E">
        <w:rPr>
          <w:lang w:val="id-ID"/>
        </w:rPr>
        <w:t>pengembangan kerajinan anyaman palitan, masyarakat pengrajin mulai m</w:t>
      </w:r>
      <w:r w:rsidR="008C105E">
        <w:t xml:space="preserve">emahami mengenai produk yang </w:t>
      </w:r>
      <w:proofErr w:type="gramStart"/>
      <w:r w:rsidR="008C105E">
        <w:t>akan</w:t>
      </w:r>
      <w:proofErr w:type="gramEnd"/>
      <w:r w:rsidR="008C105E">
        <w:t xml:space="preserve"> di jual dengan memperhatikan ciri khas dari anyaman palitan. Masyarakat lebih dipersiapkan untuk membuka usaha sendiri atau berkelompok </w:t>
      </w:r>
      <w:r w:rsidR="00E179C6">
        <w:t>bukan lagi sebagai buruh kerja.</w:t>
      </w:r>
    </w:p>
    <w:p w:rsidR="00E179C6" w:rsidRDefault="00E179C6" w:rsidP="00DA4C7D">
      <w:pPr>
        <w:jc w:val="both"/>
      </w:pPr>
    </w:p>
    <w:p w:rsidR="00E179C6" w:rsidRDefault="00E179C6" w:rsidP="00DA4C7D">
      <w:pPr>
        <w:jc w:val="both"/>
      </w:pPr>
      <w:r>
        <w:t xml:space="preserve">Kata </w:t>
      </w:r>
      <w:proofErr w:type="gramStart"/>
      <w:r>
        <w:t>Kunci :</w:t>
      </w:r>
      <w:proofErr w:type="gramEnd"/>
      <w:r>
        <w:t xml:space="preserve"> Industri Kerajinan, penguatan, sosialisasi, pemasaran, produk unggulan desa</w:t>
      </w:r>
    </w:p>
    <w:p w:rsidR="00E179C6" w:rsidRDefault="00E179C6" w:rsidP="00DA4C7D">
      <w:pPr>
        <w:jc w:val="both"/>
      </w:pPr>
    </w:p>
    <w:p w:rsidR="00077A3A" w:rsidRDefault="00077A3A" w:rsidP="00DA4C7D">
      <w:pPr>
        <w:jc w:val="both"/>
        <w:rPr>
          <w:b/>
        </w:rPr>
      </w:pPr>
      <w:r w:rsidRPr="00077A3A">
        <w:rPr>
          <w:b/>
        </w:rPr>
        <w:t xml:space="preserve">Pendahuluan </w:t>
      </w:r>
    </w:p>
    <w:p w:rsidR="00AE2DA4" w:rsidRDefault="00AE2DA4" w:rsidP="00DA4C7D">
      <w:pPr>
        <w:pStyle w:val="ListParagraph"/>
        <w:autoSpaceDE w:val="0"/>
        <w:autoSpaceDN w:val="0"/>
        <w:adjustRightInd w:val="0"/>
        <w:ind w:left="0" w:firstLine="720"/>
        <w:contextualSpacing/>
        <w:jc w:val="both"/>
        <w:sectPr w:rsidR="00AE2DA4" w:rsidSect="004873E9">
          <w:footerReference w:type="default" r:id="rId8"/>
          <w:pgSz w:w="11907" w:h="16839" w:code="9"/>
          <w:pgMar w:top="1440" w:right="1440" w:bottom="1440" w:left="1440" w:header="720" w:footer="720" w:gutter="0"/>
          <w:cols w:space="720"/>
          <w:docGrid w:linePitch="360"/>
        </w:sectPr>
      </w:pPr>
    </w:p>
    <w:p w:rsidR="00BA3835" w:rsidRDefault="0005745A" w:rsidP="00DA4C7D">
      <w:pPr>
        <w:pStyle w:val="ListParagraph"/>
        <w:autoSpaceDE w:val="0"/>
        <w:autoSpaceDN w:val="0"/>
        <w:adjustRightInd w:val="0"/>
        <w:ind w:left="0" w:firstLine="720"/>
        <w:contextualSpacing/>
        <w:jc w:val="both"/>
      </w:pPr>
      <w:r w:rsidRPr="002616CF">
        <w:lastRenderedPageBreak/>
        <w:t xml:space="preserve">Salah satu </w:t>
      </w:r>
      <w:proofErr w:type="gramStart"/>
      <w:r w:rsidRPr="002616CF">
        <w:t>cara</w:t>
      </w:r>
      <w:proofErr w:type="gramEnd"/>
      <w:r w:rsidRPr="002616CF">
        <w:t xml:space="preserve"> dalam pembangunan ekonomi ini dengan mengoptimalkan produk unggulan atau komoditas unggulan. Produk unggulan ini </w:t>
      </w:r>
      <w:proofErr w:type="gramStart"/>
      <w:r w:rsidRPr="002616CF">
        <w:t>akan</w:t>
      </w:r>
      <w:proofErr w:type="gramEnd"/>
      <w:r w:rsidRPr="002616CF">
        <w:t xml:space="preserve"> memberikan manfaat dalam pengoptimalan sumber daya yang ada dan mampu memberikan suatu pengetahuan tentang suatu bahan yang memiliki nilai ekonomis lebih. Selain itu, dengan adanya produk unggulan mampu menimbulkan potensi peningkatan ekonomi masyarakat suatu wil</w:t>
      </w:r>
      <w:r w:rsidR="00BA3835">
        <w:t xml:space="preserve">ayah tersebut </w:t>
      </w:r>
    </w:p>
    <w:p w:rsidR="008542FD" w:rsidRPr="002616CF" w:rsidRDefault="00BA3835" w:rsidP="00BA3835">
      <w:pPr>
        <w:autoSpaceDE w:val="0"/>
        <w:autoSpaceDN w:val="0"/>
        <w:adjustRightInd w:val="0"/>
        <w:contextualSpacing/>
        <w:jc w:val="both"/>
      </w:pPr>
      <w:r>
        <w:fldChar w:fldCharType="begin" w:fldLock="1"/>
      </w:r>
      <w:r>
        <w:instrText>ADDIN CSL_CITATION { "citationItems" : [ { "id" : "ITEM-1", "itemData" : { "author" : [ { "dropping-particle" : "", "family" : "Jufriyanto", "given" : "Moh", "non-dropping-particle" : "", "parse-names" : false, "suffix" : "" } ], "container-title" : "Jurnal Pengabdhi", "id" : "ITEM-1", "issue" : "1", "issued" : { "date-parts" : [ [ "2019" ] ] }, "title" : "Pengembangan Produk Unggulan Sebagai Potensi Peningkatan Ekonomi Masyarakat Desa di Kecamatan Modung Bangkalan", "type" : "article-journal", "volume" : "5" }, "uris" : [ "http://www.mendeley.com/documents/?uuid=cab788d7-efb2-49ce-98f8-060d591eceed" ] } ], "mendeley" : { "formattedCitation" : "(Jufriyanto, 2019)", "plainTextFormattedCitation" : "(Jufriyanto, 2019)", "previouslyFormattedCitation" : "(Jufriyanto, 2019)" }, "properties" : {  }, "schema" : "https://github.com/citation-style-language/schema/raw/master/csl-citation.json" }</w:instrText>
      </w:r>
      <w:r>
        <w:fldChar w:fldCharType="separate"/>
      </w:r>
      <w:r w:rsidRPr="00BA3835">
        <w:rPr>
          <w:noProof/>
        </w:rPr>
        <w:t>(Jufriyanto, 2019)</w:t>
      </w:r>
      <w:r>
        <w:fldChar w:fldCharType="end"/>
      </w:r>
      <w:r>
        <w:t>.</w:t>
      </w:r>
      <w:r w:rsidR="0005745A" w:rsidRPr="002616CF">
        <w:t xml:space="preserve"> </w:t>
      </w:r>
    </w:p>
    <w:p w:rsidR="008542FD" w:rsidRDefault="00866FC9" w:rsidP="00DA4C7D">
      <w:pPr>
        <w:pStyle w:val="ListParagraph"/>
        <w:autoSpaceDE w:val="0"/>
        <w:autoSpaceDN w:val="0"/>
        <w:adjustRightInd w:val="0"/>
        <w:ind w:left="0" w:firstLine="720"/>
        <w:contextualSpacing/>
        <w:jc w:val="both"/>
      </w:pPr>
      <w:r>
        <w:t xml:space="preserve">Permasalahan </w:t>
      </w:r>
      <w:r w:rsidR="008542FD" w:rsidRPr="002616CF">
        <w:t xml:space="preserve">tentang perekonomian sangatlah penting. Hal ini </w:t>
      </w:r>
      <w:r w:rsidR="008542FD" w:rsidRPr="002616CF">
        <w:lastRenderedPageBreak/>
        <w:t>menandakan bahwa dengan meningkatnya perekonomian suatu daerah maka tingkat taraf kesejahteraan juga meningkat. Hal ini juga berhubungan dengan pembangunan ekonomi. Menurut Chuzaimah dan Mabruroh (200</w:t>
      </w:r>
      <w:r>
        <w:t>8) menyatakan bahwa pembangunan</w:t>
      </w:r>
      <w:r w:rsidR="008542FD" w:rsidRPr="002616CF">
        <w:t xml:space="preserve"> ekonomi adalah suatu proses dimana suatu masyarakat menciptakan suatu lingkungan yang mempengaruhi hasil-hasil indikator ekonomi seperti kenaikan kesempatan kerja, peningkatan pendapatan dan perbaikan taraf hidup. Lingkungan yang dimaksud sebagai sumber daya perencanaan meliputi tentang </w:t>
      </w:r>
      <w:r w:rsidR="008542FD" w:rsidRPr="002616CF">
        <w:lastRenderedPageBreak/>
        <w:t>lingkungan fisik, peraturan dan perilaku. Dalam pembangunan ekonomi terdapat kesenjangan ekonomi antar daerah yang berakibat pada rendahnya tingkat pendapatan masyarakat dan bahkan kemiskinan, adalah masalah yang belum terselesaikan. Dalam hal ini pembangunan masih berorientasi sektoral dan kurang memperhatikan karakteristik dan kondisi dari sumber daya suatu wilayah, sedangkan sumber-sumber daya pembangunan se</w:t>
      </w:r>
      <w:r w:rsidR="001A30FA">
        <w:t xml:space="preserve">makin terbatas </w:t>
      </w:r>
      <w:r w:rsidR="001A30FA">
        <w:fldChar w:fldCharType="begin" w:fldLock="1"/>
      </w:r>
      <w:r w:rsidR="001A30FA">
        <w:instrText>ADDIN CSL_CITATION { "citationItems" : [ { "id" : "ITEM-1", "itemData" : { "author" : [ { "dropping-particle" : "", "family" : "Yomalinda", "given" : "", "non-dropping-particle" : "", "parse-names" : false, "suffix" : "" } ], "container-title" : "Journal of Economic and Economic Education", "id" : "ITEM-1", "issue" : "1", "issued" : { "date-parts" : [ [ "2014" ] ] }, "page" : "27-41", "title" : "KOMODITI UNGGULAN KABUPATEN AGAM Oleh Yolamalinda PENDAHULUAN Pembangunan ekonomi daerah dalam era otonomi daerah menghadapi berbagai tantangan . Di satu pihak , kesenjangan ekonomi antar daerah yang berakibat pada rendahnya tingkat pendapatan masyarakat", "type" : "article-journal", "volume" : "3" }, "uris" : [ "http://www.mendeley.com/documents/?uuid=2e60e087-7ab5-4056-b892-f89199ec10ea" ] } ], "mendeley" : { "formattedCitation" : "(Yomalinda, 2014)", "plainTextFormattedCitation" : "(Yomalinda, 2014)", "previouslyFormattedCitation" : "(Yomalinda, 2014)" }, "properties" : {  }, "schema" : "https://github.com/citation-style-language/schema/raw/master/csl-citation.json" }</w:instrText>
      </w:r>
      <w:r w:rsidR="001A30FA">
        <w:fldChar w:fldCharType="separate"/>
      </w:r>
      <w:r w:rsidR="001A30FA" w:rsidRPr="001A30FA">
        <w:rPr>
          <w:noProof/>
        </w:rPr>
        <w:t>(Yomalinda, 2014)</w:t>
      </w:r>
      <w:r w:rsidR="001A30FA">
        <w:fldChar w:fldCharType="end"/>
      </w:r>
      <w:r w:rsidR="008542FD" w:rsidRPr="002616CF">
        <w:t>.</w:t>
      </w:r>
    </w:p>
    <w:p w:rsidR="00866FC9" w:rsidRDefault="00D568E4" w:rsidP="00DA4C7D">
      <w:pPr>
        <w:pStyle w:val="ListParagraph"/>
        <w:autoSpaceDE w:val="0"/>
        <w:autoSpaceDN w:val="0"/>
        <w:adjustRightInd w:val="0"/>
        <w:ind w:left="0" w:firstLine="720"/>
        <w:contextualSpacing/>
        <w:jc w:val="both"/>
      </w:pPr>
      <w:r>
        <w:t>Menurut Pantow et.al (2015) menyatakan bahwa Pertumbuhan ekonomi mempunyai peranan yang sangat penting, sehingga perlu adanya perencanaan yang matang dalam meningkatkan kinerja dan orientasi pembangunan. Selain itu, menjamin keterkaitan dan konsistensi antara perencanaan, penganggaran, pelaksanaan dan pengawasan sehingga dapat mengoptimalkan partisipasi masyarakat dalam perencanaan pembangunan untuk tercapainya pembangu</w:t>
      </w:r>
      <w:r w:rsidR="00686F36">
        <w:t xml:space="preserve">nan secara efisien dan efektif </w:t>
      </w:r>
      <w:r w:rsidR="00686F36">
        <w:fldChar w:fldCharType="begin" w:fldLock="1"/>
      </w:r>
      <w:r w:rsidR="00686F36">
        <w:instrText>ADDIN CSL_CITATION { "citationItems" : [ { "id" : "ITEM-1", "itemData" : { "author" : [ { "dropping-particle" : "", "family" : "Anam", "given" : "A Khoirul", "non-dropping-particle" : "", "parse-names" : false, "suffix" : "" }, { "dropping-particle" : "", "family" : "Susilo", "given" : "Edi", "non-dropping-particle" : "", "parse-names" : false, "suffix" : "" } ], "container-title" : "Jurnal Pengabdian dan Pemberdayaan Masyarakat", "id" : "ITEM-1", "issue" : "2", "issued" : { "date-parts" : [ [ "2018" ] ] }, "title" : "INCREASING PRODUCTIVITY AND BUSINESS MANAGEMENT ON RATTAN WEAVING CRAFTSMEN TH", "type" : "article-journal", "volume" : "2" }, "uris" : [ "http://www.mendeley.com/documents/?uuid=8edff135-cb9b-4ba3-a23f-e8dbf7016ce3" ] } ], "mendeley" : { "formattedCitation" : "(Anam &amp; Susilo, 2018)", "plainTextFormattedCitation" : "(Anam &amp; Susilo, 2018)", "previouslyFormattedCitation" : "(Anam &amp; Susilo, 2018)" }, "properties" : {  }, "schema" : "https://github.com/citation-style-language/schema/raw/master/csl-citation.json" }</w:instrText>
      </w:r>
      <w:r w:rsidR="00686F36">
        <w:fldChar w:fldCharType="separate"/>
      </w:r>
      <w:r w:rsidR="00686F36" w:rsidRPr="00686F36">
        <w:rPr>
          <w:noProof/>
        </w:rPr>
        <w:t>(Anam &amp; Susilo, 2018)</w:t>
      </w:r>
      <w:r w:rsidR="00686F36">
        <w:fldChar w:fldCharType="end"/>
      </w:r>
    </w:p>
    <w:p w:rsidR="00D568E4" w:rsidRPr="002616CF" w:rsidRDefault="00D568E4" w:rsidP="00DA4C7D">
      <w:pPr>
        <w:pStyle w:val="ListParagraph"/>
        <w:autoSpaceDE w:val="0"/>
        <w:autoSpaceDN w:val="0"/>
        <w:adjustRightInd w:val="0"/>
        <w:ind w:left="0" w:firstLine="720"/>
        <w:contextualSpacing/>
        <w:jc w:val="both"/>
      </w:pPr>
      <w:r>
        <w:t xml:space="preserve">Dalam menghadapi permasalahan tersebut maka diperlukan pengoptimalan potensi wilayah baik dari sumber daya alam, sumber daya manusia serta sumber </w:t>
      </w:r>
      <w:proofErr w:type="gramStart"/>
      <w:r>
        <w:t>dana</w:t>
      </w:r>
      <w:proofErr w:type="gramEnd"/>
      <w:r>
        <w:t xml:space="preserve"> lainnya untuk pembangunan ekonomi daerahnya. Salah satu </w:t>
      </w:r>
      <w:proofErr w:type="gramStart"/>
      <w:r>
        <w:t>cara</w:t>
      </w:r>
      <w:proofErr w:type="gramEnd"/>
      <w:r>
        <w:t xml:space="preserve"> dalam pembangunan ekonomi ini dengan mengoptimalkan produk unggulan atau komoditas unggulan. Menurut Hidayah (2010) menyatakan bahwa komoditas unggulan adalah komoditas andalan yang memiliki posisi strategis untuk dikembangkan di suatu wilayah. Posisi strategis ini didasarkan pada pertimbangan teknis (kondisi tanah dan iklim), sosial ekonomi dan kelembagaan</w:t>
      </w:r>
      <w:r w:rsidR="00686F36">
        <w:t xml:space="preserve"> </w:t>
      </w:r>
      <w:r w:rsidR="00892B8B">
        <w:fldChar w:fldCharType="begin" w:fldLock="1"/>
      </w:r>
      <w:r w:rsidR="00892B8B">
        <w:instrText>ADDIN CSL_CITATION { "citationItems" : [ { "id" : "ITEM-1", "itemData" : { "author" : [ { "dropping-particle" : "", "family" : "Yulika", "given" : "Rahmanita", "non-dropping-particle" : "", "parse-names" : false, "suffix" : "" } ], "container-title" : "Jurnal Batobah", "id" : "ITEM-1", "issue" : "2", "issued" : { "date-parts" : [ [ "2017" ] ] }, "title" : "PEMBERDAYAAN MASYARAKAT ULAKAN TAPAKIS MELALUI PENGEMBANGAN DESAIN PRODUK ANYAMAN PANDAN Febri", "type" : "article-journal", "volume" : "2" }, "uris" : [ "http://www.mendeley.com/documents/?uuid=9b3f8eb3-c97f-4bbe-b209-e0a883b5a07b" ] } ], "mendeley" : { "formattedCitation" : "(Yulika, 2017)", "plainTextFormattedCitation" : "(Yulika, 2017)", "previouslyFormattedCitation" : "(Yulika, 2017)" }, "properties" : {  }, "schema" : "https://github.com/citation-style-language/schema/raw/master/csl-citation.json" }</w:instrText>
      </w:r>
      <w:r w:rsidR="00892B8B">
        <w:fldChar w:fldCharType="separate"/>
      </w:r>
      <w:r w:rsidR="00892B8B" w:rsidRPr="00892B8B">
        <w:rPr>
          <w:noProof/>
        </w:rPr>
        <w:t>(Yulika, 2017)</w:t>
      </w:r>
      <w:r w:rsidR="00892B8B">
        <w:fldChar w:fldCharType="end"/>
      </w:r>
    </w:p>
    <w:p w:rsidR="008542FD" w:rsidRPr="002616CF" w:rsidRDefault="008542FD" w:rsidP="00DA4C7D">
      <w:pPr>
        <w:pStyle w:val="ListParagraph"/>
        <w:autoSpaceDE w:val="0"/>
        <w:autoSpaceDN w:val="0"/>
        <w:adjustRightInd w:val="0"/>
        <w:ind w:left="0" w:firstLine="720"/>
        <w:contextualSpacing/>
        <w:jc w:val="both"/>
      </w:pPr>
      <w:r w:rsidRPr="002616CF">
        <w:t xml:space="preserve">Salah satu potensi yang ada di Dusun Nglengkong, Giripurwo, Girimulyo, Kulon Progo adalah anyaman palitan. Anyaman palitan adalah kerajinan tangan yang memanfaatkan tanaman pandan liar. Anyaman ini dapat berbentuk berupa keranjang, tikar, tas dan sebagainya. Masyarakat yang menggeluti kerajinan ini </w:t>
      </w:r>
      <w:r w:rsidRPr="002616CF">
        <w:lastRenderedPageBreak/>
        <w:t>belum dapat berinovasi lebih, masyarakat belum banyak mencoba model baru dalam proses produksinya sehingga variasi motif dan model kerajinan masih monoton. Pengrajin anyaman palitan di Dusun Nglengkong ini senantiasa berupaya l</w:t>
      </w:r>
      <w:r w:rsidR="00892B8B">
        <w:t xml:space="preserve">ebih untuk menambah penghasilan </w:t>
      </w:r>
      <w:r w:rsidR="00E1732B">
        <w:fldChar w:fldCharType="begin" w:fldLock="1"/>
      </w:r>
      <w:r w:rsidR="00E1732B">
        <w:instrText>ADDIN CSL_CITATION { "citationItems" : [ { "id" : "ITEM-1", "itemData" : { "author" : [ { "dropping-particle" : "", "family" : "Kurnia", "given" : "Aprilia", "non-dropping-particle" : "", "parse-names" : false, "suffix" : "" } ], "container-title" : "Jurnal Pengabdian dan Pemberdayaan Masyarakat", "id" : "ITEM-1", "issue" : "1", "issued" : { "date-parts" : [ [ "2018" ] ] }, "page" : "37-42", "title" : "Peningkatan Jumlah Produksi Kerajinan Anyaman Tas Dengan Alat Pemotong Dan Pengukur Tali Pengepek", "type" : "article-journal", "volume" : "2" }, "uris" : [ "http://www.mendeley.com/documents/?uuid=007fab60-3f9c-444a-b0fc-6a4888efd594" ] } ], "mendeley" : { "formattedCitation" : "(Kurnia, 2018)", "plainTextFormattedCitation" : "(Kurnia, 2018)", "previouslyFormattedCitation" : "(Kurnia, 2018)" }, "properties" : {  }, "schema" : "https://github.com/citation-style-language/schema/raw/master/csl-citation.json" }</w:instrText>
      </w:r>
      <w:r w:rsidR="00E1732B">
        <w:fldChar w:fldCharType="separate"/>
      </w:r>
      <w:r w:rsidR="00E1732B" w:rsidRPr="00E1732B">
        <w:rPr>
          <w:noProof/>
        </w:rPr>
        <w:t>(Kurnia, 2018)</w:t>
      </w:r>
      <w:r w:rsidR="00E1732B">
        <w:fldChar w:fldCharType="end"/>
      </w:r>
      <w:r w:rsidR="00E1732B">
        <w:t>.</w:t>
      </w:r>
    </w:p>
    <w:p w:rsidR="002616CF" w:rsidRDefault="008542FD" w:rsidP="00DA4C7D">
      <w:pPr>
        <w:pStyle w:val="ListParagraph"/>
        <w:autoSpaceDE w:val="0"/>
        <w:autoSpaceDN w:val="0"/>
        <w:adjustRightInd w:val="0"/>
        <w:ind w:left="0" w:firstLine="720"/>
        <w:contextualSpacing/>
        <w:jc w:val="both"/>
      </w:pPr>
      <w:r w:rsidRPr="002616CF">
        <w:t xml:space="preserve">Pengrajin di Dusun Nglengkong saat ini hanya menjadi buruh industri. Sistem yang berlaku adalah pengrajin menerima bahan </w:t>
      </w:r>
      <w:proofErr w:type="gramStart"/>
      <w:r w:rsidRPr="002616CF">
        <w:t>baku</w:t>
      </w:r>
      <w:proofErr w:type="gramEnd"/>
      <w:r w:rsidRPr="002616CF">
        <w:t xml:space="preserve"> dari pengusaha kerajinan untuk dijadikan bentuk yang sesuai pesanan dan akan menyerahkan hasilnya pada saat waktu yang ditentukan. Bahan utama yang digunakan berupa pandan, gedebong pisang dan tali raffia yang dililit menggunakan mesin. Mesin ini hanya dimiliki oleh pengusaha sedangkan untuk menganyam kerajinan, pengrajin hanya menggunakan tangan untuk membuat anyaman palitannya</w:t>
      </w:r>
      <w:r w:rsidR="002616CF">
        <w:t xml:space="preserve">. </w:t>
      </w:r>
    </w:p>
    <w:p w:rsidR="0005745A" w:rsidRDefault="002616CF" w:rsidP="00DA4C7D">
      <w:pPr>
        <w:pStyle w:val="ListParagraph"/>
        <w:autoSpaceDE w:val="0"/>
        <w:autoSpaceDN w:val="0"/>
        <w:adjustRightInd w:val="0"/>
        <w:ind w:left="0" w:firstLine="720"/>
        <w:contextualSpacing/>
        <w:jc w:val="both"/>
      </w:pPr>
      <w:r w:rsidRPr="00D91AD3">
        <w:t>Kegiatan pemasaran yang dilakukan pengrajin yaitu pengumpulan produk ke pengepul. Hal ini tidak efektif bagi pengrajin karena harga yang dibayarkan sangat rendah tidak sebanding dengan harga yang dijual kepada konsumen. Standar harga jual pengrajin yang berbeda-beda menjadikan persaingan antar pengrajin. Persaingan ini yang menyebabakan beberapa pengrajin tidak lagi menggeluti kerajinan ini</w:t>
      </w:r>
    </w:p>
    <w:p w:rsidR="002616CF" w:rsidRDefault="002616CF" w:rsidP="00DA4C7D">
      <w:pPr>
        <w:pStyle w:val="ListParagraph"/>
        <w:autoSpaceDE w:val="0"/>
        <w:autoSpaceDN w:val="0"/>
        <w:adjustRightInd w:val="0"/>
        <w:ind w:left="0" w:firstLine="720"/>
        <w:contextualSpacing/>
        <w:jc w:val="both"/>
      </w:pPr>
      <w:r w:rsidRPr="00D91AD3">
        <w:t>Pengrajin di Dusun Nglengkong juga belum mempunyai lembaga/organisasi. Padahal dengan adanya lembaga ini dapat membantu pengrajin dalam pembuatan perencaanan bisnis, memudahkan dalam mencapai target hingga menimbulkan kebersamaan dan semangat kerja. Struktur lembaga/organisasi ini dapat dibentuk berdasarkan hasil musyawarah dan kesepakatan bersama</w:t>
      </w:r>
      <w:r>
        <w:t xml:space="preserve">. </w:t>
      </w:r>
    </w:p>
    <w:p w:rsidR="002616CF" w:rsidRDefault="002616CF" w:rsidP="00DA4C7D">
      <w:pPr>
        <w:pStyle w:val="ListParagraph"/>
        <w:autoSpaceDE w:val="0"/>
        <w:autoSpaceDN w:val="0"/>
        <w:adjustRightInd w:val="0"/>
        <w:ind w:left="0" w:firstLine="720"/>
        <w:contextualSpacing/>
        <w:jc w:val="both"/>
      </w:pPr>
    </w:p>
    <w:p w:rsidR="002616CF" w:rsidRDefault="002616CF" w:rsidP="00DA4C7D">
      <w:pPr>
        <w:autoSpaceDE w:val="0"/>
        <w:autoSpaceDN w:val="0"/>
        <w:adjustRightInd w:val="0"/>
        <w:contextualSpacing/>
        <w:jc w:val="both"/>
        <w:rPr>
          <w:b/>
        </w:rPr>
      </w:pPr>
      <w:r w:rsidRPr="002616CF">
        <w:rPr>
          <w:b/>
        </w:rPr>
        <w:t>Metode Pengabdian Masyarakat</w:t>
      </w:r>
    </w:p>
    <w:p w:rsidR="00232236" w:rsidRDefault="001107AF" w:rsidP="00DA4C7D">
      <w:pPr>
        <w:pStyle w:val="ListParagraph"/>
        <w:ind w:left="0" w:firstLine="720"/>
        <w:jc w:val="both"/>
      </w:pPr>
      <w:r w:rsidRPr="001107AF">
        <w:t>Metode yang digunakan dalam kegiatan pengabdian masyara</w:t>
      </w:r>
      <w:r w:rsidR="00232236">
        <w:t xml:space="preserve">kat dalam menjawab permasalahan </w:t>
      </w:r>
      <w:r w:rsidRPr="001107AF">
        <w:t>yang terjadi pada mitra pengabdi yakni</w:t>
      </w:r>
      <w:r>
        <w:t xml:space="preserve"> bersama anggota </w:t>
      </w:r>
      <w:r>
        <w:lastRenderedPageBreak/>
        <w:t>mahasi</w:t>
      </w:r>
      <w:r w:rsidR="00373E86">
        <w:t>swa KKN yang berjumlah sepuluh</w:t>
      </w:r>
      <w:r w:rsidR="00D92A58">
        <w:t xml:space="preserve"> orang</w:t>
      </w:r>
      <w:r w:rsidR="00373E86">
        <w:t xml:space="preserve">. Program pengabdian ini dilaksanakan selama </w:t>
      </w:r>
      <w:proofErr w:type="gramStart"/>
      <w:r w:rsidR="00373E86">
        <w:t>lima</w:t>
      </w:r>
      <w:proofErr w:type="gramEnd"/>
      <w:r w:rsidR="00373E86">
        <w:t xml:space="preserve"> bulan (Februari-Juli) 2020. Beberapa strategi /teknis keberhasilan dalam menjalankan program kerja di Dusun Nglengkong, </w:t>
      </w:r>
      <w:proofErr w:type="gramStart"/>
      <w:r w:rsidR="00373E86">
        <w:t>yaitu :</w:t>
      </w:r>
      <w:proofErr w:type="gramEnd"/>
      <w:r w:rsidR="00373E86">
        <w:t xml:space="preserve"> </w:t>
      </w:r>
      <w:r w:rsidR="00373E86" w:rsidRPr="00373E86">
        <w:rPr>
          <w:i/>
        </w:rPr>
        <w:t>Pertama</w:t>
      </w:r>
      <w:r w:rsidR="00373E86">
        <w:t xml:space="preserve">, </w:t>
      </w:r>
      <w:r w:rsidR="00373E86" w:rsidRPr="00077DCA">
        <w:t>Sosialisasi</w:t>
      </w:r>
      <w:r w:rsidR="00294563">
        <w:t xml:space="preserve"> p</w:t>
      </w:r>
      <w:r w:rsidR="00373E86" w:rsidRPr="00077DCA">
        <w:t>emberian edukasi yang berupa kegiatan sosialisasi dilaksanakan dengan mendatangkan pemateri yang berkompeten dibidangnya. Kegiatan ini bertujuan menyampaikan pengetahuan baru atau tambahan sembari menampilkan gambar dalam bentuk presentasi yang menarik.</w:t>
      </w:r>
      <w:r w:rsidR="00373E86">
        <w:t xml:space="preserve"> </w:t>
      </w:r>
      <w:r w:rsidR="00232236" w:rsidRPr="00232236">
        <w:rPr>
          <w:i/>
        </w:rPr>
        <w:t>Kedua</w:t>
      </w:r>
      <w:r w:rsidR="00232236">
        <w:t xml:space="preserve">, </w:t>
      </w:r>
      <w:r w:rsidR="00232236" w:rsidRPr="00077DCA">
        <w:t>Pelatihan</w:t>
      </w:r>
      <w:r w:rsidR="00294563">
        <w:t xml:space="preserve"> </w:t>
      </w:r>
      <w:r w:rsidR="00232236" w:rsidRPr="00077DCA">
        <w:t xml:space="preserve">dilaksanakan untuk kegiatan program pokok (Pelatihan Anyaman Palitan) dimana dengan praktik langsung untuk mencapai tujuan yang bersifat psikomotorik. </w:t>
      </w:r>
      <w:r w:rsidR="00294563" w:rsidRPr="00294563">
        <w:rPr>
          <w:i/>
        </w:rPr>
        <w:t>Ketiga</w:t>
      </w:r>
      <w:r w:rsidR="00294563">
        <w:t xml:space="preserve">, </w:t>
      </w:r>
      <w:r w:rsidR="00294563" w:rsidRPr="00077DCA">
        <w:t xml:space="preserve">Pendampingan </w:t>
      </w:r>
      <w:r w:rsidR="00AC7B7A">
        <w:t xml:space="preserve">motivasi kewirausahaan bertujuan untuk </w:t>
      </w:r>
      <w:r w:rsidR="00FE1353">
        <w:t>meningkatkan minat masyarakat dalam membangun dan mengembangkan usaha mereka</w:t>
      </w:r>
      <w:r w:rsidR="00FE1353">
        <w:t xml:space="preserve">. </w:t>
      </w:r>
      <w:r w:rsidR="00FE1353" w:rsidRPr="00FE1353">
        <w:rPr>
          <w:i/>
        </w:rPr>
        <w:t>Keempat</w:t>
      </w:r>
      <w:r w:rsidR="00FE1353">
        <w:t xml:space="preserve">, Pembuatan market place via online, bertujuan untuk memudahkan pengrajin dalam </w:t>
      </w:r>
      <w:r w:rsidR="00FE1353">
        <w:t>memasarkan produknya dengan menampilkan barang hasil produksi</w:t>
      </w:r>
      <w:r w:rsidR="00FE1353">
        <w:t xml:space="preserve"> melalui media online.   </w:t>
      </w:r>
      <w:r w:rsidR="004B73F6">
        <w:t xml:space="preserve"> </w:t>
      </w:r>
    </w:p>
    <w:p w:rsidR="00E4490C" w:rsidRDefault="004B73F6" w:rsidP="00DA4C7D">
      <w:pPr>
        <w:pStyle w:val="ListParagraph"/>
        <w:ind w:left="0" w:firstLine="720"/>
        <w:jc w:val="both"/>
        <w:rPr>
          <w:rFonts w:eastAsiaTheme="minorHAnsi"/>
        </w:rPr>
      </w:pPr>
      <w:r>
        <w:t xml:space="preserve">Sebelum melakukan penelitian tim pengabdian bersama anggota mahasiswa KKN yang berjumlah 10 orang yang ikut mempersiapkan pelaksanaan kegiatan KKN-PPM dengan kegiatan meliputi </w:t>
      </w:r>
      <w:r w:rsidR="00E4490C">
        <w:t xml:space="preserve">(1) </w:t>
      </w:r>
      <w:r w:rsidRPr="00E4490C">
        <w:rPr>
          <w:rFonts w:eastAsiaTheme="minorHAnsi"/>
        </w:rPr>
        <w:t>Penyusunan jadwal agenda, persiapan ini dilakukan untuk meyusun jadwal</w:t>
      </w:r>
      <w:r w:rsidR="006D06BB">
        <w:rPr>
          <w:rFonts w:eastAsiaTheme="minorHAnsi"/>
        </w:rPr>
        <w:t>-</w:t>
      </w:r>
      <w:r w:rsidRPr="00E4490C">
        <w:rPr>
          <w:rFonts w:eastAsiaTheme="minorHAnsi"/>
        </w:rPr>
        <w:t>jadwal</w:t>
      </w:r>
      <w:r w:rsidR="00E4490C">
        <w:rPr>
          <w:rFonts w:eastAsiaTheme="minorHAnsi"/>
        </w:rPr>
        <w:t xml:space="preserve"> </w:t>
      </w:r>
      <w:r w:rsidRPr="00E4490C">
        <w:rPr>
          <w:rFonts w:eastAsiaTheme="minorHAnsi"/>
        </w:rPr>
        <w:t>kegiatan bersama anggota KKN, agar jadwal agenda yang sudah</w:t>
      </w:r>
      <w:r w:rsidR="00E4490C">
        <w:rPr>
          <w:rFonts w:eastAsiaTheme="minorHAnsi"/>
        </w:rPr>
        <w:t xml:space="preserve"> </w:t>
      </w:r>
      <w:r w:rsidRPr="00E4490C">
        <w:rPr>
          <w:rFonts w:eastAsiaTheme="minorHAnsi"/>
        </w:rPr>
        <w:t>dipersiapkan sesuai dengan jadwal program kegiatan yang sudah disusun oleh</w:t>
      </w:r>
      <w:r w:rsidR="00E4490C">
        <w:rPr>
          <w:rFonts w:eastAsiaTheme="minorHAnsi"/>
        </w:rPr>
        <w:t xml:space="preserve"> </w:t>
      </w:r>
      <w:r w:rsidRPr="00E4490C">
        <w:rPr>
          <w:rFonts w:eastAsiaTheme="minorHAnsi"/>
        </w:rPr>
        <w:t>anggota KKN. Sehingga kegiatan KKN-PPM juga masuk dalam kegiatan</w:t>
      </w:r>
      <w:r w:rsidR="00E4490C">
        <w:rPr>
          <w:rFonts w:eastAsiaTheme="minorHAnsi"/>
        </w:rPr>
        <w:t xml:space="preserve"> </w:t>
      </w:r>
      <w:r w:rsidRPr="00E4490C">
        <w:rPr>
          <w:rFonts w:eastAsiaTheme="minorHAnsi"/>
        </w:rPr>
        <w:t>program pada mahasiwa KKN selama proses kegiatan KKN</w:t>
      </w:r>
      <w:proofErr w:type="gramStart"/>
      <w:r w:rsidR="00E4490C">
        <w:rPr>
          <w:rFonts w:eastAsiaTheme="minorHAnsi"/>
        </w:rPr>
        <w:t>.(</w:t>
      </w:r>
      <w:proofErr w:type="gramEnd"/>
      <w:r w:rsidR="00E4490C">
        <w:rPr>
          <w:rFonts w:eastAsiaTheme="minorHAnsi"/>
        </w:rPr>
        <w:t xml:space="preserve">2) </w:t>
      </w:r>
      <w:r w:rsidR="00E4490C" w:rsidRPr="00E4490C">
        <w:rPr>
          <w:rFonts w:eastAsiaTheme="minorHAnsi"/>
        </w:rPr>
        <w:t>Modul materi pelatihan, persiapan ini dilakukan oleh tim pengabdian</w:t>
      </w:r>
      <w:r w:rsidR="00E4490C">
        <w:rPr>
          <w:rFonts w:eastAsiaTheme="minorHAnsi"/>
        </w:rPr>
        <w:t xml:space="preserve"> </w:t>
      </w:r>
      <w:r w:rsidR="00E4490C" w:rsidRPr="00E4490C">
        <w:rPr>
          <w:rFonts w:eastAsiaTheme="minorHAnsi"/>
        </w:rPr>
        <w:t>masyarakat dengan nantinya sesuai</w:t>
      </w:r>
      <w:r w:rsidR="00E4490C">
        <w:rPr>
          <w:rFonts w:eastAsiaTheme="minorHAnsi"/>
        </w:rPr>
        <w:t xml:space="preserve"> </w:t>
      </w:r>
      <w:r w:rsidR="00E4490C" w:rsidRPr="00E4490C">
        <w:rPr>
          <w:rFonts w:eastAsiaTheme="minorHAnsi"/>
        </w:rPr>
        <w:t>jadwal yang telah ditentukan akan</w:t>
      </w:r>
      <w:r w:rsidR="00E4490C">
        <w:rPr>
          <w:rFonts w:eastAsiaTheme="minorHAnsi"/>
        </w:rPr>
        <w:t xml:space="preserve"> </w:t>
      </w:r>
      <w:r w:rsidR="00E4490C" w:rsidRPr="00E4490C">
        <w:rPr>
          <w:rFonts w:eastAsiaTheme="minorHAnsi"/>
        </w:rPr>
        <w:t>mengundang nara sumber-nara sumber terkait program kegiatan yang akan</w:t>
      </w:r>
      <w:r w:rsidR="00E4490C">
        <w:rPr>
          <w:rFonts w:eastAsiaTheme="minorHAnsi"/>
        </w:rPr>
        <w:t xml:space="preserve"> </w:t>
      </w:r>
      <w:r w:rsidR="00E4490C" w:rsidRPr="00E4490C">
        <w:rPr>
          <w:rFonts w:eastAsiaTheme="minorHAnsi"/>
        </w:rPr>
        <w:t>disampaikan dalam bentuk sosialisasi, pelatihan yang pesertanya dari kelompok</w:t>
      </w:r>
      <w:r w:rsidR="006D06BB">
        <w:rPr>
          <w:rFonts w:eastAsiaTheme="minorHAnsi"/>
        </w:rPr>
        <w:t>-</w:t>
      </w:r>
      <w:r w:rsidR="00E4490C" w:rsidRPr="00E4490C">
        <w:rPr>
          <w:rFonts w:eastAsiaTheme="minorHAnsi"/>
        </w:rPr>
        <w:t>kelompok</w:t>
      </w:r>
      <w:r w:rsidR="00E4490C">
        <w:rPr>
          <w:rFonts w:eastAsiaTheme="minorHAnsi"/>
        </w:rPr>
        <w:t xml:space="preserve"> </w:t>
      </w:r>
      <w:r w:rsidR="00E4490C" w:rsidRPr="00E4490C">
        <w:rPr>
          <w:rFonts w:eastAsiaTheme="minorHAnsi"/>
        </w:rPr>
        <w:t>masyarakat pengrajin anyaman di Dusun Klengkong. Nantinya para</w:t>
      </w:r>
      <w:r w:rsidR="00E4490C">
        <w:rPr>
          <w:rFonts w:eastAsiaTheme="minorHAnsi"/>
        </w:rPr>
        <w:t xml:space="preserve"> </w:t>
      </w:r>
      <w:r w:rsidR="00E4490C" w:rsidRPr="00E4490C">
        <w:rPr>
          <w:rFonts w:eastAsiaTheme="minorHAnsi"/>
        </w:rPr>
        <w:t xml:space="preserve">peserta </w:t>
      </w:r>
      <w:r w:rsidR="00E4490C" w:rsidRPr="00E4490C">
        <w:rPr>
          <w:rFonts w:eastAsiaTheme="minorHAnsi"/>
        </w:rPr>
        <w:lastRenderedPageBreak/>
        <w:t>akan dibagikan modul/materi dari setiap kegiatan yang diikuti</w:t>
      </w:r>
      <w:proofErr w:type="gramStart"/>
      <w:r w:rsidR="00E4490C">
        <w:rPr>
          <w:rFonts w:eastAsiaTheme="minorHAnsi"/>
        </w:rPr>
        <w:t>.(</w:t>
      </w:r>
      <w:proofErr w:type="gramEnd"/>
      <w:r w:rsidR="00E4490C">
        <w:rPr>
          <w:rFonts w:eastAsiaTheme="minorHAnsi"/>
        </w:rPr>
        <w:t xml:space="preserve">3) </w:t>
      </w:r>
      <w:r w:rsidR="00E4490C" w:rsidRPr="00E4490C">
        <w:rPr>
          <w:rFonts w:eastAsiaTheme="minorHAnsi"/>
        </w:rPr>
        <w:t>Persiapan sarana dan prasarana, persiapan ini dilakukan antara tim pengabdian</w:t>
      </w:r>
      <w:r w:rsidR="00E4490C">
        <w:rPr>
          <w:rFonts w:eastAsiaTheme="minorHAnsi"/>
        </w:rPr>
        <w:t xml:space="preserve"> </w:t>
      </w:r>
      <w:r w:rsidR="00E4490C" w:rsidRPr="00E4490C">
        <w:rPr>
          <w:rFonts w:eastAsiaTheme="minorHAnsi"/>
        </w:rPr>
        <w:t>masyarakat dengan anggota KKN yang berjumlah 10 orang untuk</w:t>
      </w:r>
      <w:r w:rsidR="00E4490C">
        <w:rPr>
          <w:rFonts w:eastAsiaTheme="minorHAnsi"/>
        </w:rPr>
        <w:t xml:space="preserve"> </w:t>
      </w:r>
      <w:r w:rsidR="00E4490C" w:rsidRPr="00E4490C">
        <w:rPr>
          <w:rFonts w:eastAsiaTheme="minorHAnsi"/>
        </w:rPr>
        <w:t>berkoordianasi dengan perangkat desa terkait ketersediaan sarana dan prasarana</w:t>
      </w:r>
      <w:r w:rsidR="00E4490C">
        <w:rPr>
          <w:rFonts w:eastAsiaTheme="minorHAnsi"/>
        </w:rPr>
        <w:t xml:space="preserve"> selama proses kegiatan. (4)</w:t>
      </w:r>
      <w:r w:rsidR="00E4490C" w:rsidRPr="00E4490C">
        <w:rPr>
          <w:rFonts w:eastAsiaTheme="minorHAnsi"/>
        </w:rPr>
        <w:t xml:space="preserve"> Kordinasi lapangan, persiapan ini dilakukaka</w:t>
      </w:r>
      <w:r w:rsidR="00E4490C">
        <w:rPr>
          <w:rFonts w:eastAsiaTheme="minorHAnsi"/>
        </w:rPr>
        <w:t xml:space="preserve">n dengan melibatkan anggota KKN </w:t>
      </w:r>
      <w:r w:rsidR="00E4490C" w:rsidRPr="00E4490C">
        <w:rPr>
          <w:rFonts w:eastAsiaTheme="minorHAnsi"/>
        </w:rPr>
        <w:t>yang nantinya memiliki peran dalam setiap keg</w:t>
      </w:r>
      <w:r w:rsidR="00E4490C">
        <w:rPr>
          <w:rFonts w:eastAsiaTheme="minorHAnsi"/>
        </w:rPr>
        <w:t xml:space="preserve">iatan sehingga diharapkan semua </w:t>
      </w:r>
      <w:r w:rsidR="00E4490C" w:rsidRPr="00E4490C">
        <w:rPr>
          <w:rFonts w:eastAsiaTheme="minorHAnsi"/>
        </w:rPr>
        <w:t>proses kegiatan berjalan dengan lancar, dan</w:t>
      </w:r>
      <w:r w:rsidR="00E4490C">
        <w:rPr>
          <w:rFonts w:eastAsiaTheme="minorHAnsi"/>
        </w:rPr>
        <w:t xml:space="preserve"> setiap kegiatan anggota KKN di </w:t>
      </w:r>
      <w:r w:rsidR="00E4490C" w:rsidRPr="00E4490C">
        <w:rPr>
          <w:rFonts w:eastAsiaTheme="minorHAnsi"/>
        </w:rPr>
        <w:t>bagi menjadi dua tim yang memiliki tugas dan</w:t>
      </w:r>
      <w:r w:rsidR="00E4490C">
        <w:rPr>
          <w:rFonts w:eastAsiaTheme="minorHAnsi"/>
        </w:rPr>
        <w:t xml:space="preserve"> tanggungjawab yang berbedabeda </w:t>
      </w:r>
      <w:r w:rsidR="00E4490C" w:rsidRPr="00E4490C">
        <w:rPr>
          <w:rFonts w:eastAsiaTheme="minorHAnsi"/>
        </w:rPr>
        <w:t>di se</w:t>
      </w:r>
      <w:r w:rsidR="00E4490C">
        <w:rPr>
          <w:rFonts w:eastAsiaTheme="minorHAnsi"/>
        </w:rPr>
        <w:t>tiap kegiatan yang dilaksanakan (</w:t>
      </w:r>
      <w:r w:rsidR="00E4490C" w:rsidRPr="00E4490C">
        <w:rPr>
          <w:rFonts w:eastAsiaTheme="minorHAnsi"/>
        </w:rPr>
        <w:t>5</w:t>
      </w:r>
      <w:r w:rsidR="00E4490C">
        <w:rPr>
          <w:rFonts w:eastAsiaTheme="minorHAnsi"/>
        </w:rPr>
        <w:t>)</w:t>
      </w:r>
      <w:r w:rsidR="00E4490C" w:rsidRPr="00E4490C">
        <w:rPr>
          <w:rFonts w:eastAsiaTheme="minorHAnsi"/>
        </w:rPr>
        <w:t xml:space="preserve">. Sosialisasi dengan mengumpulkan semua </w:t>
      </w:r>
      <w:r w:rsidR="00E4490C" w:rsidRPr="00E4490C">
        <w:rPr>
          <w:rFonts w:eastAsiaTheme="minorHAnsi"/>
          <w:i/>
          <w:iCs/>
        </w:rPr>
        <w:t xml:space="preserve">stakholders </w:t>
      </w:r>
      <w:r w:rsidR="00E4490C">
        <w:rPr>
          <w:rFonts w:eastAsiaTheme="minorHAnsi"/>
        </w:rPr>
        <w:t xml:space="preserve">yang terlibat, persiapan </w:t>
      </w:r>
      <w:r w:rsidR="00E4490C" w:rsidRPr="00E4490C">
        <w:rPr>
          <w:rFonts w:eastAsiaTheme="minorHAnsi"/>
        </w:rPr>
        <w:t xml:space="preserve">ini dilakukan </w:t>
      </w:r>
      <w:proofErr w:type="gramStart"/>
      <w:r w:rsidR="00E4490C" w:rsidRPr="00E4490C">
        <w:rPr>
          <w:rFonts w:eastAsiaTheme="minorHAnsi"/>
        </w:rPr>
        <w:t>tim</w:t>
      </w:r>
      <w:proofErr w:type="gramEnd"/>
      <w:r w:rsidR="00E4490C" w:rsidRPr="00E4490C">
        <w:rPr>
          <w:rFonts w:eastAsiaTheme="minorHAnsi"/>
        </w:rPr>
        <w:t xml:space="preserve"> pengabdian dengan mengundang </w:t>
      </w:r>
      <w:r w:rsidR="00E4490C" w:rsidRPr="00E4490C">
        <w:rPr>
          <w:rFonts w:eastAsiaTheme="minorHAnsi"/>
          <w:i/>
          <w:iCs/>
        </w:rPr>
        <w:t xml:space="preserve">stakholders </w:t>
      </w:r>
      <w:r w:rsidR="00E4490C">
        <w:rPr>
          <w:rFonts w:eastAsiaTheme="minorHAnsi"/>
        </w:rPr>
        <w:t xml:space="preserve">diantaranya </w:t>
      </w:r>
      <w:r w:rsidR="00E4490C" w:rsidRPr="00E4490C">
        <w:rPr>
          <w:rFonts w:eastAsiaTheme="minorHAnsi"/>
        </w:rPr>
        <w:t>tokoh tokoh pemuda, tokoh masyarak</w:t>
      </w:r>
      <w:r w:rsidR="00E4490C">
        <w:rPr>
          <w:rFonts w:eastAsiaTheme="minorHAnsi"/>
        </w:rPr>
        <w:t xml:space="preserve">at, aparatur desa, dan kelompok </w:t>
      </w:r>
      <w:r w:rsidR="00E4490C" w:rsidRPr="00E4490C">
        <w:rPr>
          <w:rFonts w:eastAsiaTheme="minorHAnsi"/>
        </w:rPr>
        <w:t>masyarakat pengrajin anyaman dengan ma</w:t>
      </w:r>
      <w:r w:rsidR="00E4490C">
        <w:rPr>
          <w:rFonts w:eastAsiaTheme="minorHAnsi"/>
        </w:rPr>
        <w:t xml:space="preserve">ksud serta tujuan pemberitahuan </w:t>
      </w:r>
      <w:r w:rsidR="00E4490C" w:rsidRPr="00E4490C">
        <w:rPr>
          <w:rFonts w:eastAsiaTheme="minorHAnsi"/>
        </w:rPr>
        <w:t xml:space="preserve">terkait kegiatan pengabdian masyarakat </w:t>
      </w:r>
      <w:r w:rsidR="00E4490C">
        <w:rPr>
          <w:rFonts w:eastAsiaTheme="minorHAnsi"/>
        </w:rPr>
        <w:t xml:space="preserve">ini serta menerima masukan dari </w:t>
      </w:r>
      <w:r w:rsidR="00E4490C" w:rsidRPr="00E4490C">
        <w:rPr>
          <w:rFonts w:eastAsiaTheme="minorHAnsi"/>
        </w:rPr>
        <w:t>berbagai pihak mengenai program-program yang akan dilaksanakan.</w:t>
      </w:r>
    </w:p>
    <w:p w:rsidR="00E079C1" w:rsidRDefault="00E079C1" w:rsidP="00DA4C7D">
      <w:pPr>
        <w:pStyle w:val="ListParagraph"/>
        <w:ind w:left="0" w:firstLine="720"/>
        <w:jc w:val="both"/>
        <w:rPr>
          <w:rFonts w:eastAsiaTheme="minorHAnsi"/>
        </w:rPr>
      </w:pPr>
    </w:p>
    <w:p w:rsidR="00E079C1" w:rsidRDefault="00E079C1" w:rsidP="00DA4C7D">
      <w:pPr>
        <w:jc w:val="both"/>
        <w:rPr>
          <w:rFonts w:eastAsiaTheme="minorHAnsi"/>
          <w:b/>
        </w:rPr>
      </w:pPr>
      <w:r w:rsidRPr="00E079C1">
        <w:rPr>
          <w:rFonts w:eastAsiaTheme="minorHAnsi"/>
          <w:b/>
        </w:rPr>
        <w:t xml:space="preserve">Hasil dan Pembahasan </w:t>
      </w:r>
    </w:p>
    <w:p w:rsidR="00AC7B7A" w:rsidRDefault="00AC7B7A" w:rsidP="00AC7B7A">
      <w:pPr>
        <w:pStyle w:val="ListParagraph"/>
        <w:autoSpaceDE w:val="0"/>
        <w:autoSpaceDN w:val="0"/>
        <w:adjustRightInd w:val="0"/>
        <w:ind w:left="0" w:firstLine="720"/>
        <w:contextualSpacing/>
        <w:jc w:val="both"/>
      </w:pPr>
      <w:r>
        <w:t xml:space="preserve">Bila dilihat dari aspek geografisnya </w:t>
      </w:r>
    </w:p>
    <w:p w:rsidR="00AC7B7A" w:rsidRDefault="00AC7B7A" w:rsidP="006D06BB">
      <w:pPr>
        <w:pStyle w:val="ListParagraph"/>
        <w:ind w:left="0" w:firstLine="0"/>
        <w:jc w:val="both"/>
      </w:pPr>
      <w:r>
        <w:t>Dusun N</w:t>
      </w:r>
      <w:r w:rsidR="006D06BB">
        <w:t>glengkong merupakan salah satu D</w:t>
      </w:r>
      <w:r>
        <w:t>usun yang terletak di Desa Giripurwo, Kecamatan Girimulyo, Kabupaten Kulon Progo Daerah Istimewa Yogyakarta. Dusun Nglengkong pada bagian utara berbatasan dengan Dusun Pendoworejo, pada bagian barat berbata</w:t>
      </w:r>
      <w:r w:rsidR="006D06BB">
        <w:t>san dengan D</w:t>
      </w:r>
      <w:r>
        <w:t>usun Kebonromo, pada bagian selatan berbatasan dengan Karanganyar, pada bagian timur berbatasan dengan</w:t>
      </w:r>
      <w:r>
        <w:rPr>
          <w:spacing w:val="-5"/>
        </w:rPr>
        <w:t xml:space="preserve"> </w:t>
      </w:r>
      <w:r>
        <w:t>Grigak.</w:t>
      </w:r>
      <w:r>
        <w:rPr>
          <w:spacing w:val="-4"/>
        </w:rPr>
        <w:t xml:space="preserve"> </w:t>
      </w:r>
      <w:r>
        <w:t>Dusun</w:t>
      </w:r>
      <w:r>
        <w:rPr>
          <w:spacing w:val="-4"/>
        </w:rPr>
        <w:t xml:space="preserve"> </w:t>
      </w:r>
      <w:r>
        <w:t>Nglengkong</w:t>
      </w:r>
      <w:r>
        <w:rPr>
          <w:spacing w:val="-7"/>
        </w:rPr>
        <w:t xml:space="preserve"> </w:t>
      </w:r>
      <w:r>
        <w:t>sendiri</w:t>
      </w:r>
      <w:r>
        <w:rPr>
          <w:spacing w:val="-4"/>
        </w:rPr>
        <w:t xml:space="preserve"> </w:t>
      </w:r>
      <w:r>
        <w:t>terdiri</w:t>
      </w:r>
      <w:r>
        <w:rPr>
          <w:spacing w:val="-1"/>
        </w:rPr>
        <w:t xml:space="preserve"> </w:t>
      </w:r>
      <w:r>
        <w:t>dari</w:t>
      </w:r>
      <w:r>
        <w:rPr>
          <w:spacing w:val="-5"/>
        </w:rPr>
        <w:t xml:space="preserve"> </w:t>
      </w:r>
      <w:r>
        <w:t>6</w:t>
      </w:r>
      <w:r>
        <w:rPr>
          <w:spacing w:val="-4"/>
        </w:rPr>
        <w:t xml:space="preserve"> </w:t>
      </w:r>
      <w:r>
        <w:t>(enam)</w:t>
      </w:r>
      <w:r>
        <w:rPr>
          <w:spacing w:val="-4"/>
        </w:rPr>
        <w:t xml:space="preserve"> </w:t>
      </w:r>
      <w:r>
        <w:t>RT</w:t>
      </w:r>
      <w:r>
        <w:rPr>
          <w:spacing w:val="-5"/>
        </w:rPr>
        <w:t xml:space="preserve"> </w:t>
      </w:r>
      <w:r>
        <w:t>dan</w:t>
      </w:r>
      <w:r>
        <w:rPr>
          <w:spacing w:val="-4"/>
        </w:rPr>
        <w:t xml:space="preserve"> </w:t>
      </w:r>
      <w:r>
        <w:t>4</w:t>
      </w:r>
      <w:r>
        <w:rPr>
          <w:spacing w:val="-4"/>
        </w:rPr>
        <w:t xml:space="preserve"> </w:t>
      </w:r>
      <w:r>
        <w:t>(empat) RW. Dusun Nglengkong mempunyai luas wilayah 86</w:t>
      </w:r>
      <w:proofErr w:type="gramStart"/>
      <w:r>
        <w:t>,3575</w:t>
      </w:r>
      <w:proofErr w:type="gramEnd"/>
      <w:r>
        <w:t xml:space="preserve"> Ha. Luas wilayah ini digunakan sebagai lahan pertanian dan lahan pemukiman warga. Pertanahan yang berada di Dusun Nglengkong di miliki oleh Dusun, perorangan dan Pemerintah. Kantor Kecamatan Girimulyo tepat berada di </w:t>
      </w:r>
      <w:r>
        <w:lastRenderedPageBreak/>
        <w:t>Dusun</w:t>
      </w:r>
      <w:r>
        <w:rPr>
          <w:spacing w:val="-16"/>
        </w:rPr>
        <w:t xml:space="preserve"> </w:t>
      </w:r>
      <w:r>
        <w:t>Nglengkong,</w:t>
      </w:r>
      <w:r>
        <w:rPr>
          <w:spacing w:val="-16"/>
        </w:rPr>
        <w:t xml:space="preserve"> </w:t>
      </w:r>
      <w:r>
        <w:t>untuk</w:t>
      </w:r>
      <w:r>
        <w:rPr>
          <w:spacing w:val="-15"/>
        </w:rPr>
        <w:t xml:space="preserve"> </w:t>
      </w:r>
      <w:r>
        <w:t>jarak</w:t>
      </w:r>
      <w:r>
        <w:rPr>
          <w:spacing w:val="-10"/>
        </w:rPr>
        <w:t xml:space="preserve"> </w:t>
      </w:r>
      <w:r>
        <w:t>dengan pusat Kabupaten Kulon Progo 9,9 km dan berjarak 21 km dari provinsi kota Daerah Istimewa Yogyakarta. Lebih dari 80% penduduk Dusun Nglengkong sendiri bermata pencaharian sebagai petani dengan luas kepemilikan lahan di Dusun Nglengkong sendiri mencapai 15 Ha dengan kondisi lahan pertanian mayoritas</w:t>
      </w:r>
      <w:r>
        <w:rPr>
          <w:spacing w:val="-5"/>
        </w:rPr>
        <w:t xml:space="preserve"> </w:t>
      </w:r>
      <w:r>
        <w:t>petani</w:t>
      </w:r>
      <w:r>
        <w:rPr>
          <w:spacing w:val="-4"/>
        </w:rPr>
        <w:t xml:space="preserve"> </w:t>
      </w:r>
      <w:r>
        <w:t>sawah</w:t>
      </w:r>
      <w:r>
        <w:rPr>
          <w:spacing w:val="-5"/>
        </w:rPr>
        <w:t xml:space="preserve"> </w:t>
      </w:r>
      <w:r>
        <w:t>dan</w:t>
      </w:r>
      <w:r>
        <w:rPr>
          <w:spacing w:val="-4"/>
        </w:rPr>
        <w:t xml:space="preserve"> </w:t>
      </w:r>
      <w:r>
        <w:t>ladang,</w:t>
      </w:r>
      <w:r>
        <w:rPr>
          <w:spacing w:val="-5"/>
        </w:rPr>
        <w:t xml:space="preserve"> </w:t>
      </w:r>
      <w:r>
        <w:t>dengan</w:t>
      </w:r>
      <w:r>
        <w:rPr>
          <w:spacing w:val="-4"/>
        </w:rPr>
        <w:t xml:space="preserve"> </w:t>
      </w:r>
      <w:r>
        <w:t>kondisi</w:t>
      </w:r>
      <w:r>
        <w:rPr>
          <w:spacing w:val="-4"/>
        </w:rPr>
        <w:t xml:space="preserve"> </w:t>
      </w:r>
      <w:r>
        <w:t>lahan</w:t>
      </w:r>
      <w:r>
        <w:rPr>
          <w:spacing w:val="-4"/>
        </w:rPr>
        <w:t xml:space="preserve"> </w:t>
      </w:r>
      <w:r>
        <w:t>pertanian</w:t>
      </w:r>
      <w:r>
        <w:rPr>
          <w:spacing w:val="-1"/>
        </w:rPr>
        <w:t xml:space="preserve"> </w:t>
      </w:r>
      <w:r>
        <w:t>yang</w:t>
      </w:r>
      <w:r>
        <w:rPr>
          <w:spacing w:val="-6"/>
        </w:rPr>
        <w:t xml:space="preserve"> </w:t>
      </w:r>
      <w:r>
        <w:t>baik</w:t>
      </w:r>
      <w:r>
        <w:rPr>
          <w:spacing w:val="-4"/>
        </w:rPr>
        <w:t xml:space="preserve"> </w:t>
      </w:r>
      <w:r>
        <w:t>dan topografi lahan yaitu dataran</w:t>
      </w:r>
      <w:r>
        <w:rPr>
          <w:spacing w:val="3"/>
        </w:rPr>
        <w:t xml:space="preserve"> </w:t>
      </w:r>
      <w:r>
        <w:t>tinggi.</w:t>
      </w:r>
    </w:p>
    <w:p w:rsidR="00945781" w:rsidRDefault="00945781" w:rsidP="00945781">
      <w:pPr>
        <w:pStyle w:val="ListParagraph"/>
        <w:ind w:left="0" w:firstLine="630"/>
        <w:jc w:val="both"/>
      </w:pPr>
      <w:r>
        <w:t xml:space="preserve">Sedangkan dari aspek demografis dan ketenagakerjaan </w:t>
      </w:r>
      <w:r w:rsidRPr="00066AA9">
        <w:t>Dilihat dari aspek demografis dan ketenagakerjaan, Dusun Nglengkong memiliki penduduk berjumlah 180 Kepala Keluarga</w:t>
      </w:r>
      <w:r>
        <w:t xml:space="preserve">. </w:t>
      </w:r>
      <w:r w:rsidRPr="00066AA9">
        <w:t>Berdasarkan kelompok usia/umur</w:t>
      </w:r>
      <w:proofErr w:type="gramStart"/>
      <w:r w:rsidRPr="00066AA9">
        <w:t>,</w:t>
      </w:r>
      <w:r w:rsidRPr="00066AA9">
        <w:rPr>
          <w:spacing w:val="-37"/>
        </w:rPr>
        <w:t xml:space="preserve">  </w:t>
      </w:r>
      <w:r w:rsidRPr="00066AA9">
        <w:t>Dusun</w:t>
      </w:r>
      <w:proofErr w:type="gramEnd"/>
      <w:r w:rsidRPr="00066AA9">
        <w:t xml:space="preserve"> Nglengkong</w:t>
      </w:r>
      <w:r w:rsidRPr="00066AA9">
        <w:rPr>
          <w:spacing w:val="-11"/>
        </w:rPr>
        <w:t xml:space="preserve"> </w:t>
      </w:r>
      <w:r w:rsidRPr="00066AA9">
        <w:t>memiliki</w:t>
      </w:r>
      <w:r w:rsidRPr="00066AA9">
        <w:rPr>
          <w:spacing w:val="-8"/>
        </w:rPr>
        <w:t xml:space="preserve"> </w:t>
      </w:r>
      <w:r w:rsidRPr="00066AA9">
        <w:t>307</w:t>
      </w:r>
      <w:r w:rsidRPr="00066AA9">
        <w:rPr>
          <w:spacing w:val="-10"/>
        </w:rPr>
        <w:t xml:space="preserve"> </w:t>
      </w:r>
      <w:r w:rsidRPr="00066AA9">
        <w:t>jiwa</w:t>
      </w:r>
      <w:r w:rsidRPr="00066AA9">
        <w:rPr>
          <w:spacing w:val="-8"/>
        </w:rPr>
        <w:t xml:space="preserve"> </w:t>
      </w:r>
      <w:r w:rsidRPr="00066AA9">
        <w:t>yang</w:t>
      </w:r>
      <w:r w:rsidRPr="00066AA9">
        <w:rPr>
          <w:spacing w:val="-12"/>
        </w:rPr>
        <w:t xml:space="preserve"> </w:t>
      </w:r>
      <w:r w:rsidRPr="00066AA9">
        <w:t>berkelamin</w:t>
      </w:r>
      <w:r w:rsidRPr="00066AA9">
        <w:rPr>
          <w:spacing w:val="-10"/>
        </w:rPr>
        <w:t xml:space="preserve"> </w:t>
      </w:r>
      <w:r w:rsidRPr="00066AA9">
        <w:t>laki-laki</w:t>
      </w:r>
      <w:r w:rsidRPr="00066AA9">
        <w:rPr>
          <w:spacing w:val="-10"/>
        </w:rPr>
        <w:t xml:space="preserve"> </w:t>
      </w:r>
      <w:r w:rsidRPr="00066AA9">
        <w:t>dan</w:t>
      </w:r>
      <w:r w:rsidRPr="00066AA9">
        <w:rPr>
          <w:spacing w:val="-9"/>
        </w:rPr>
        <w:t xml:space="preserve"> </w:t>
      </w:r>
      <w:r w:rsidRPr="00066AA9">
        <w:t>357</w:t>
      </w:r>
      <w:r w:rsidRPr="00066AA9">
        <w:rPr>
          <w:spacing w:val="-10"/>
        </w:rPr>
        <w:t xml:space="preserve"> </w:t>
      </w:r>
      <w:r w:rsidRPr="00066AA9">
        <w:t>jiwa. Berdasarkan kelompok agama sebanyak 664 jiwa merupakan penduduk beragama Islam. Untuk jumlah penduduk menurut tingkat pendidikannya, sebanyak 7 jiwa tidak menempuh pendidikan sekolah, 27 jiwa telah menempuh pendidikan Sekolah Dasar, 38 jiwa menempuh pendidikan</w:t>
      </w:r>
      <w:r w:rsidRPr="00066AA9">
        <w:rPr>
          <w:spacing w:val="1"/>
        </w:rPr>
        <w:t xml:space="preserve"> </w:t>
      </w:r>
      <w:r w:rsidRPr="00066AA9">
        <w:t>SMP,57 jiwa menempuh pendidikan SMA/ SLTA, 3 jiwa menempuh pendidikan Perguruan tinggi. Berdasarkan jumlah penduduk menurut mata pencaharian, ada</w:t>
      </w:r>
      <w:r w:rsidRPr="00066AA9">
        <w:rPr>
          <w:spacing w:val="-36"/>
        </w:rPr>
        <w:t xml:space="preserve"> </w:t>
      </w:r>
      <w:r w:rsidRPr="00066AA9">
        <w:t>6 jiwa bekerja sebagai PNS, 71 jiwa bekerja sebagai Pegawai Swasta, 111 jiwa bekerja sebagai petani, dan 10 jiwa bekerja sebagai lain –</w:t>
      </w:r>
      <w:r w:rsidRPr="00066AA9">
        <w:rPr>
          <w:spacing w:val="-5"/>
        </w:rPr>
        <w:t xml:space="preserve"> </w:t>
      </w:r>
      <w:r w:rsidRPr="00066AA9">
        <w:t>lain</w:t>
      </w:r>
      <w:r>
        <w:t>.</w:t>
      </w:r>
    </w:p>
    <w:p w:rsidR="00E264C3" w:rsidRDefault="00945781" w:rsidP="00C9410B">
      <w:pPr>
        <w:pStyle w:val="ListParagraph"/>
        <w:ind w:left="0" w:firstLine="630"/>
        <w:jc w:val="both"/>
      </w:pPr>
      <w:r>
        <w:t>H</w:t>
      </w:r>
      <w:r w:rsidR="00C9410B">
        <w:t>al ini menunjukkan bahwa mayoritas masyarakat Dusun Ngelengkong telah memiliki mata pencaharian. Sehingga keberadaan kerajinan anyaman p</w:t>
      </w:r>
      <w:r w:rsidR="00E264C3">
        <w:t>alitan merupakan sumber penghasilan tambahan dan menjadi kegiatan sampingan bagi sebagian masyarakat di</w:t>
      </w:r>
      <w:r w:rsidR="00C9410B">
        <w:t xml:space="preserve"> D</w:t>
      </w:r>
      <w:r w:rsidR="00E264C3">
        <w:t>usun Nglengk</w:t>
      </w:r>
      <w:r w:rsidR="00C9410B">
        <w:t xml:space="preserve">ong, namun keberadaan kerajinan ini bisa menjadi pusat kerajianan anyaman jika masyarakatnya mau mengelolanya dengan manajemen yang </w:t>
      </w:r>
      <w:r w:rsidR="00194AFE">
        <w:t xml:space="preserve">lebih </w:t>
      </w:r>
      <w:r w:rsidR="00C9410B">
        <w:t>professional</w:t>
      </w:r>
      <w:r w:rsidR="00194AFE">
        <w:t xml:space="preserve"> dikarenakan berpotensi memiliki nilai ekonomis. </w:t>
      </w:r>
      <w:r w:rsidR="00C9410B">
        <w:t>Untuk j</w:t>
      </w:r>
      <w:r w:rsidR="00E264C3">
        <w:t>umla</w:t>
      </w:r>
      <w:r w:rsidR="00C9410B">
        <w:t>h pengrajin anyaman palitan di D</w:t>
      </w:r>
      <w:r w:rsidR="00E264C3">
        <w:t xml:space="preserve">usun Nglengkong </w:t>
      </w:r>
      <w:r w:rsidR="00C9410B">
        <w:t xml:space="preserve">saat ini </w:t>
      </w:r>
      <w:r w:rsidR="00E264C3">
        <w:t xml:space="preserve">sebanyak 22 orang pengrajin dan </w:t>
      </w:r>
      <w:r w:rsidR="00E264C3">
        <w:lastRenderedPageBreak/>
        <w:t>sebagian besar didominasi oleh perempuan berumur sekitar 45 tahun. Pengrajin anyaman pali</w:t>
      </w:r>
      <w:r w:rsidR="00194AFE">
        <w:t>tan di D</w:t>
      </w:r>
      <w:r w:rsidR="00C9410B">
        <w:t>usun ini sudah berkecimp</w:t>
      </w:r>
      <w:r w:rsidR="00E264C3">
        <w:t xml:space="preserve">ung dalam pembuatan produk anyaman ini kurang lebih 3-5 tahunan. </w:t>
      </w:r>
    </w:p>
    <w:p w:rsidR="00950F07" w:rsidRDefault="00E264C3" w:rsidP="00950F07">
      <w:pPr>
        <w:ind w:firstLine="630"/>
        <w:jc w:val="both"/>
      </w:pPr>
      <w:r>
        <w:tab/>
        <w:t>Peran masyarakat dalam mengelola kerajinan anyaman palitan disini hanyalah sebagai tenaga kerja bukan sebagai wirausaha yang menjual produk yang mereka olah dari bahan mentah ke bahan yang setengah jadi dengan harga yang mereka tentukan. Masyarakat yang berperan dalam mengolah kerajinan tersebut mendapatkan bahan-bahan untuk memproduksi anyaman tersebut dari pengepul dan mereka hanya diberikan biaya pembuatan sekitar 7000 per produk</w:t>
      </w:r>
      <w:r>
        <w:t>.</w:t>
      </w:r>
    </w:p>
    <w:p w:rsidR="00E264C3" w:rsidRDefault="00E264C3" w:rsidP="00950F07">
      <w:pPr>
        <w:ind w:firstLine="630"/>
        <w:jc w:val="both"/>
      </w:pPr>
      <w:r>
        <w:t>Perm</w:t>
      </w:r>
      <w:r w:rsidR="00950F07">
        <w:t>asalahan mengenai pengembangan kerajinan anyaman palitan di D</w:t>
      </w:r>
      <w:r>
        <w:t>usun Nglengkong yaitu belum terbentuknya wadah bagi kelompok pengrajin agar mampu berdiri sendiri dan tidak bergantung dengan p</w:t>
      </w:r>
      <w:r w:rsidR="00950F07">
        <w:t>ihak lain. Wadah atau struktur o</w:t>
      </w:r>
      <w:r>
        <w:t>rganisasi merupakan suatu susunan dari banyak komponen atau unit kerja pada suatu organisasi. Dalam struktur organisasi pada suatu kelompok berisikan tentang pembagian tugas dan tanggung jawab pada setiap anggotanya. Dengan adanya struktur organisasi dapat dengan mudah mengkoordinir setiap anggotanya dalam pelaksanaan kegiatan untuk dapat mengembangkan kerajinan dan dapat menemukan titik temu dalam menyelesaikan suatu masalah.</w:t>
      </w:r>
    </w:p>
    <w:p w:rsidR="00E264C3" w:rsidRDefault="00E264C3" w:rsidP="00E264C3">
      <w:pPr>
        <w:pStyle w:val="ListParagraph"/>
        <w:ind w:left="0" w:firstLine="630"/>
        <w:jc w:val="both"/>
      </w:pPr>
      <w:r>
        <w:t xml:space="preserve">Mengingat pentingnya suatu wadah atau struktur organisasi tersebut, maka </w:t>
      </w:r>
      <w:r w:rsidRPr="00E264C3">
        <w:rPr>
          <w:lang w:val="id-ID"/>
        </w:rPr>
        <w:t xml:space="preserve">pengabdi </w:t>
      </w:r>
      <w:r>
        <w:t xml:space="preserve">berkerjasama dengan Dinas Perindustrian dan Perdagangan (DISPERINDAG) Kabupaten Kulon Progo, Daerah Istimewa Yogyakarta dalam mengadakan program kerja yaitu </w:t>
      </w:r>
      <w:r w:rsidR="00950F07">
        <w:t>“</w:t>
      </w:r>
      <w:r>
        <w:t>Sosialisasi Pengembangan Kerajinan Anyaman</w:t>
      </w:r>
      <w:r w:rsidR="00C03F84">
        <w:t xml:space="preserve"> Palitan</w:t>
      </w:r>
      <w:r w:rsidR="00950F07">
        <w:t>”</w:t>
      </w:r>
      <w:r w:rsidR="00C03F84">
        <w:t xml:space="preserve"> pada tanggal 25 Februari</w:t>
      </w:r>
      <w:r>
        <w:t xml:space="preserve"> 2020 yang dilakukan di Pendhapa Sastro Suwarnan (Balai Padukuhan) dusun Nglengkong.</w:t>
      </w:r>
    </w:p>
    <w:p w:rsidR="00E264C3" w:rsidRDefault="00E264C3" w:rsidP="00E264C3">
      <w:pPr>
        <w:ind w:firstLine="630"/>
        <w:jc w:val="both"/>
        <w:rPr>
          <w:rFonts w:eastAsiaTheme="minorHAnsi"/>
        </w:rPr>
      </w:pPr>
      <w:r>
        <w:tab/>
      </w:r>
      <w:r w:rsidRPr="008A18E1">
        <w:t xml:space="preserve">Dalam kegiatan sosialisasi anyaman palitan yang kami selenggarakan dengan pihak </w:t>
      </w:r>
      <w:proofErr w:type="gramStart"/>
      <w:r w:rsidRPr="008A18E1">
        <w:t>dinas</w:t>
      </w:r>
      <w:proofErr w:type="gramEnd"/>
      <w:r w:rsidRPr="008A18E1">
        <w:t xml:space="preserve"> perindustrian dan perdagangan </w:t>
      </w:r>
      <w:r w:rsidRPr="008A18E1">
        <w:lastRenderedPageBreak/>
        <w:t xml:space="preserve">kabupaten Kulon Progo yang didampingi oleh ibu Tri Driyanti selaku perwakilan dari </w:t>
      </w:r>
      <w:r w:rsidR="00950F07">
        <w:t>Dinas P</w:t>
      </w:r>
      <w:r w:rsidRPr="008A18E1">
        <w:t>erindustrian. Beliau memberikan pemahaman mengenai kebijakan industri produk kerajinan kepada para pengrajin serta memberikan pemahaman mengenai pentingnya kemandirian usaha dalam kegiatan untuk membentuk jiwa wirausaha dengan dibentuknya suatu wadah dalam kegiatan pengrajin anyaman palitan</w:t>
      </w:r>
      <w:r w:rsidR="00950F07">
        <w:t>.</w:t>
      </w:r>
    </w:p>
    <w:p w:rsidR="00C03F84" w:rsidRDefault="00C03F84" w:rsidP="00DA4C7D">
      <w:pPr>
        <w:ind w:firstLine="720"/>
        <w:jc w:val="both"/>
      </w:pPr>
      <w:r>
        <w:rPr>
          <w:rFonts w:eastAsiaTheme="minorHAnsi"/>
        </w:rPr>
        <w:t xml:space="preserve">Dari kegiatan ini ditemukan bahwa </w:t>
      </w:r>
      <w:r>
        <w:t xml:space="preserve">pengumpulan informasi dan </w:t>
      </w:r>
      <w:r>
        <w:t xml:space="preserve">biodata pengrajin menjadi faktor pendukung dari kegiatan ini. Biodata-biodata yang dikumpulkan dapat memudahkan </w:t>
      </w:r>
      <w:proofErr w:type="gramStart"/>
      <w:r>
        <w:t>jika  ada</w:t>
      </w:r>
      <w:proofErr w:type="gramEnd"/>
      <w:r>
        <w:t xml:space="preserve"> pembentukan organisasi. Namun ada beberapa pengrajin yang belum menyerahkan biodata dirinya. Dari informasi yang didapat, masalah yang dialami pengrajin dapat diketahui, sehingga masalah dapat menjadi evaluasi perbaikan kedepannya</w:t>
      </w:r>
      <w:r>
        <w:t>.</w:t>
      </w:r>
    </w:p>
    <w:p w:rsidR="000B2056" w:rsidRDefault="000B2056" w:rsidP="001B7C73">
      <w:pPr>
        <w:ind w:firstLine="90"/>
        <w:jc w:val="center"/>
        <w:rPr>
          <w:rFonts w:eastAsiaTheme="minorHAnsi"/>
        </w:rPr>
      </w:pPr>
      <w:r>
        <w:rPr>
          <w:noProof/>
        </w:rPr>
        <w:drawing>
          <wp:inline distT="0" distB="0" distL="0" distR="0" wp14:anchorId="78DD66B8" wp14:editId="60BAAB3C">
            <wp:extent cx="2638425" cy="26123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36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8043" cy="2641716"/>
                    </a:xfrm>
                    <a:prstGeom prst="rect">
                      <a:avLst/>
                    </a:prstGeom>
                  </pic:spPr>
                </pic:pic>
              </a:graphicData>
            </a:graphic>
          </wp:inline>
        </w:drawing>
      </w:r>
      <w:r w:rsidR="00294384">
        <w:rPr>
          <w:rFonts w:eastAsiaTheme="minorHAnsi"/>
        </w:rPr>
        <w:t xml:space="preserve">     </w:t>
      </w:r>
      <w:r>
        <w:rPr>
          <w:rFonts w:eastAsiaTheme="minorHAnsi"/>
        </w:rPr>
        <w:t xml:space="preserve">Gambar </w:t>
      </w:r>
      <w:proofErr w:type="gramStart"/>
      <w:r>
        <w:rPr>
          <w:rFonts w:eastAsiaTheme="minorHAnsi"/>
        </w:rPr>
        <w:t>1 :</w:t>
      </w:r>
      <w:proofErr w:type="gramEnd"/>
      <w:r>
        <w:rPr>
          <w:rFonts w:eastAsiaTheme="minorHAnsi"/>
        </w:rPr>
        <w:t xml:space="preserve"> </w:t>
      </w:r>
      <w:r w:rsidR="004F1433">
        <w:t>Kegiatan S</w:t>
      </w:r>
      <w:r w:rsidR="00294384">
        <w:t xml:space="preserve">osialisasi </w:t>
      </w:r>
      <w:r w:rsidR="004F1433">
        <w:t>Anyaman P</w:t>
      </w:r>
      <w:r w:rsidRPr="008A18E1">
        <w:t>alitan</w:t>
      </w:r>
    </w:p>
    <w:p w:rsidR="00C03F84" w:rsidRDefault="004F1433" w:rsidP="004F1433">
      <w:pPr>
        <w:ind w:firstLine="90"/>
        <w:jc w:val="both"/>
        <w:rPr>
          <w:rFonts w:eastAsiaTheme="minorHAnsi"/>
        </w:rPr>
      </w:pPr>
      <w:r>
        <w:rPr>
          <w:b/>
          <w:noProof/>
        </w:rPr>
        <w:drawing>
          <wp:inline distT="0" distB="0" distL="0" distR="0" wp14:anchorId="2250CA79" wp14:editId="10745003">
            <wp:extent cx="2637155" cy="175566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358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7155" cy="1755665"/>
                    </a:xfrm>
                    <a:prstGeom prst="rect">
                      <a:avLst/>
                    </a:prstGeom>
                  </pic:spPr>
                </pic:pic>
              </a:graphicData>
            </a:graphic>
          </wp:inline>
        </w:drawing>
      </w:r>
    </w:p>
    <w:p w:rsidR="004F1433" w:rsidRDefault="004F1433" w:rsidP="00294384">
      <w:pPr>
        <w:ind w:left="720"/>
        <w:jc w:val="both"/>
        <w:rPr>
          <w:rFonts w:eastAsiaTheme="minorHAnsi"/>
        </w:rPr>
      </w:pPr>
      <w:r>
        <w:rPr>
          <w:rFonts w:eastAsiaTheme="minorHAnsi"/>
        </w:rPr>
        <w:lastRenderedPageBreak/>
        <w:t xml:space="preserve">Gambar </w:t>
      </w:r>
      <w:proofErr w:type="gramStart"/>
      <w:r>
        <w:rPr>
          <w:rFonts w:eastAsiaTheme="minorHAnsi"/>
        </w:rPr>
        <w:t>2 :</w:t>
      </w:r>
      <w:proofErr w:type="gramEnd"/>
      <w:r>
        <w:rPr>
          <w:rFonts w:eastAsiaTheme="minorHAnsi"/>
        </w:rPr>
        <w:t xml:space="preserve"> Kegiatan Sosialisasi Anyaman Palitan</w:t>
      </w:r>
    </w:p>
    <w:p w:rsidR="003E6534" w:rsidRDefault="000B2056" w:rsidP="003E6534">
      <w:pPr>
        <w:ind w:firstLine="720"/>
        <w:jc w:val="both"/>
      </w:pPr>
      <w:r>
        <w:rPr>
          <w:rFonts w:eastAsiaTheme="minorHAnsi"/>
        </w:rPr>
        <w:t xml:space="preserve">Dari gambar 1 </w:t>
      </w:r>
      <w:r w:rsidR="004F1433">
        <w:rPr>
          <w:rFonts w:eastAsiaTheme="minorHAnsi"/>
        </w:rPr>
        <w:t xml:space="preserve">&amp; 2 </w:t>
      </w:r>
      <w:r>
        <w:rPr>
          <w:rFonts w:eastAsiaTheme="minorHAnsi"/>
        </w:rPr>
        <w:t xml:space="preserve">menunjukkan bahwa </w:t>
      </w:r>
      <w:r w:rsidR="00132CD9">
        <w:t>p</w:t>
      </w:r>
      <w:r>
        <w:t xml:space="preserve">rogram ini dilakukan sebagai bentuk kontribusi UMY kepada masyarakat di </w:t>
      </w:r>
      <w:r w:rsidR="004F1433">
        <w:t xml:space="preserve">Dusun </w:t>
      </w:r>
      <w:r>
        <w:t>Nglengkong. “Dengan sosialisasi ini diharapkan warga pengerajin di Nglengkong dapat berkem</w:t>
      </w:r>
      <w:r w:rsidR="00C03F84">
        <w:t xml:space="preserve">bang menjadi lebih </w:t>
      </w:r>
      <w:r>
        <w:t xml:space="preserve">maju, sehingga </w:t>
      </w:r>
      <w:r w:rsidR="00C03F84">
        <w:t xml:space="preserve">Dusun </w:t>
      </w:r>
      <w:r>
        <w:t xml:space="preserve">Nglengkong memiliki </w:t>
      </w:r>
      <w:r w:rsidR="003E6534">
        <w:t xml:space="preserve">ciri khas yaitu Anyaman Palitan. </w:t>
      </w:r>
    </w:p>
    <w:p w:rsidR="003E6534" w:rsidRDefault="009E67F4" w:rsidP="003E6534">
      <w:pPr>
        <w:ind w:firstLine="720"/>
        <w:jc w:val="both"/>
      </w:pPr>
      <w:r>
        <w:t xml:space="preserve">Setelah melaksanakan kegiatan sosialisasi, </w:t>
      </w:r>
      <w:proofErr w:type="gramStart"/>
      <w:r>
        <w:t>tim</w:t>
      </w:r>
      <w:proofErr w:type="gramEnd"/>
      <w:r>
        <w:t xml:space="preserve"> juga melaksanakan </w:t>
      </w:r>
      <w:r w:rsidR="00B74202">
        <w:t>kegiatan pelatihan</w:t>
      </w:r>
      <w:r w:rsidR="004F1433">
        <w:t>.</w:t>
      </w:r>
      <w:r w:rsidR="003E6534">
        <w:t xml:space="preserve"> </w:t>
      </w:r>
      <w:r w:rsidR="003E6534">
        <w:t xml:space="preserve">Pelatihan ini dihadiri oleh para pengrajin anyaman palitan Dusun Nglengkong. Dinas Perindustrian dan Perdagangan Kulon Progo juga menghadiri </w:t>
      </w:r>
      <w:proofErr w:type="gramStart"/>
      <w:r w:rsidR="003E6534">
        <w:t>pelatihan  anyaman</w:t>
      </w:r>
      <w:proofErr w:type="gramEnd"/>
      <w:r w:rsidR="003E6534">
        <w:t xml:space="preserve"> palitan ini.  </w:t>
      </w:r>
    </w:p>
    <w:p w:rsidR="00836AAD" w:rsidRDefault="004F1433" w:rsidP="00836AAD">
      <w:pPr>
        <w:ind w:firstLine="720"/>
        <w:jc w:val="both"/>
      </w:pPr>
      <w:r>
        <w:t>Terdapat dua</w:t>
      </w:r>
      <w:r w:rsidR="003E6534">
        <w:t xml:space="preserve"> jenis kerajinan anyaman yang ada di Dusun Nglengkong, yaitu kerajinan anyaman palitan dan kerajinan anyaman menggunakan senar. Penggunaan senar atau tidaknya tersebut yang membedakan jenis kerajinannya. Anyaman palitan dikatakan lebih rumit dibandingkan dengan anyaman yang menggunakan senar. Hal ini dikarenakan pola yang dibuat hanya menggunakan bahan pokoknya saja yaitu tali rafia. Anyaman palitan yang biasa dibuat yaitu karpet berbentuk lingkaran dengan diameter yang beragam sesuai dengan pesanan</w:t>
      </w:r>
      <w:r w:rsidR="003E6534">
        <w:t xml:space="preserve">. </w:t>
      </w:r>
      <w:r w:rsidR="003E6534">
        <w:t xml:space="preserve">Adapula anyaman palitan yang bentuk guci dan keranjang. Kerajinan anyaman yang menggunakan senar biasanya berbentuk </w:t>
      </w:r>
      <w:proofErr w:type="gramStart"/>
      <w:r w:rsidR="003E6534">
        <w:t>tas</w:t>
      </w:r>
      <w:proofErr w:type="gramEnd"/>
      <w:r w:rsidR="003E6534">
        <w:t xml:space="preserve"> </w:t>
      </w:r>
      <w:r w:rsidR="003E6534" w:rsidRPr="00886D6C">
        <w:rPr>
          <w:i/>
        </w:rPr>
        <w:t>laundry</w:t>
      </w:r>
      <w:r w:rsidR="003E6534">
        <w:t xml:space="preserve"> dengan tiga ukuran yang berbeda</w:t>
      </w:r>
      <w:r w:rsidR="00294384">
        <w:t>.</w:t>
      </w:r>
    </w:p>
    <w:p w:rsidR="00836AAD" w:rsidRDefault="00836AAD" w:rsidP="00836AAD">
      <w:pPr>
        <w:ind w:firstLine="720"/>
        <w:jc w:val="both"/>
      </w:pPr>
      <w:r>
        <w:t xml:space="preserve">Pengrajin anyaman yang ada di Dusun Nglengkong tidak semuanya mengetahui </w:t>
      </w:r>
      <w:proofErr w:type="gramStart"/>
      <w:r>
        <w:t>cara</w:t>
      </w:r>
      <w:proofErr w:type="gramEnd"/>
      <w:r>
        <w:t xml:space="preserve"> pembuatan anyaman palitan begitu pula dengan anyaman yang menggunakan senar. Seorang pengrajin hanya membuat satu jenis kerajinan anyaman sehingga tidak menguasai semua jenis kerajinan yang ada. Oleh karena itu pelatihan ini menggunakan </w:t>
      </w:r>
      <w:r w:rsidR="00294384">
        <w:t>“</w:t>
      </w:r>
      <w:r>
        <w:t>metode tutor sebaya</w:t>
      </w:r>
      <w:r w:rsidR="00294384">
        <w:t>”</w:t>
      </w:r>
      <w:r>
        <w:t xml:space="preserve"> dengan tujuan antar pengrajin dapat mengajari </w:t>
      </w:r>
      <w:proofErr w:type="gramStart"/>
      <w:r>
        <w:t>cara</w:t>
      </w:r>
      <w:proofErr w:type="gramEnd"/>
      <w:r>
        <w:t xml:space="preserve"> masing-masing jenis anyaman. </w:t>
      </w:r>
    </w:p>
    <w:p w:rsidR="00836AAD" w:rsidRDefault="00836AAD" w:rsidP="00836AAD">
      <w:pPr>
        <w:ind w:firstLine="720"/>
        <w:jc w:val="both"/>
      </w:pPr>
      <w:r>
        <w:t xml:space="preserve">Produk-produk anyaman yang dibuat oleh para pengrajin sebagian besar </w:t>
      </w:r>
      <w:r>
        <w:lastRenderedPageBreak/>
        <w:t xml:space="preserve">memiliki model dan warna yang </w:t>
      </w:r>
      <w:proofErr w:type="gramStart"/>
      <w:r>
        <w:t>sama</w:t>
      </w:r>
      <w:proofErr w:type="gramEnd"/>
      <w:r>
        <w:t xml:space="preserve"> sehingga tidak terdapat variasi pada produk anyaman palitan. Pada pelatihan ini, pengrajin diberi beberapa contoh gambar modifikasi anyaman palitan dari </w:t>
      </w:r>
      <w:r w:rsidRPr="00B856E3">
        <w:rPr>
          <w:i/>
        </w:rPr>
        <w:t>social media</w:t>
      </w:r>
      <w:r>
        <w:rPr>
          <w:i/>
        </w:rPr>
        <w:t xml:space="preserve"> </w:t>
      </w:r>
      <w:r>
        <w:t xml:space="preserve">maupun dari sumber internet lainnya. Contoh-contoh gambar modifikasi yang diberikan memiliki warna dan fitur tambahan yang lebih menarik tetapi bentuk yang ditampilkan </w:t>
      </w:r>
      <w:proofErr w:type="gramStart"/>
      <w:r>
        <w:t>sama</w:t>
      </w:r>
      <w:proofErr w:type="gramEnd"/>
      <w:r>
        <w:t xml:space="preserve"> seperti bentuk yang dibuat oleh para pengrajin</w:t>
      </w:r>
    </w:p>
    <w:p w:rsidR="00572700" w:rsidRDefault="00572700" w:rsidP="00896D42">
      <w:pPr>
        <w:jc w:val="both"/>
      </w:pPr>
      <w:r>
        <w:t xml:space="preserve">                            </w:t>
      </w:r>
      <w:r>
        <w:rPr>
          <w:b/>
          <w:noProof/>
        </w:rPr>
        <w:drawing>
          <wp:inline distT="0" distB="0" distL="0" distR="0" wp14:anchorId="2701D622" wp14:editId="0C808AE1">
            <wp:extent cx="2743200" cy="1828800"/>
            <wp:effectExtent l="0" t="0" r="0" b="0"/>
            <wp:docPr id="1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rsidR="00132CD9" w:rsidRDefault="00836AAD" w:rsidP="00836AAD">
      <w:pPr>
        <w:jc w:val="both"/>
      </w:pPr>
      <w:r>
        <w:t xml:space="preserve">     </w:t>
      </w:r>
      <w:r w:rsidR="00294384">
        <w:rPr>
          <w:noProof/>
        </w:rPr>
        <w:t>Gambar 3</w:t>
      </w:r>
      <w:r w:rsidR="00572700">
        <w:rPr>
          <w:noProof/>
        </w:rPr>
        <w:t xml:space="preserve"> </w:t>
      </w:r>
      <w:r w:rsidR="00190E69">
        <w:rPr>
          <w:noProof/>
        </w:rPr>
        <w:t>: Pelatihan Anyaman P</w:t>
      </w:r>
      <w:r w:rsidR="00572700">
        <w:rPr>
          <w:noProof/>
        </w:rPr>
        <w:t xml:space="preserve">alitan </w:t>
      </w:r>
      <w:r w:rsidR="00572700">
        <w:t xml:space="preserve">    </w:t>
      </w:r>
    </w:p>
    <w:p w:rsidR="00132CD9" w:rsidRDefault="00294384" w:rsidP="00DA4C7D">
      <w:pPr>
        <w:ind w:firstLine="450"/>
        <w:jc w:val="both"/>
      </w:pPr>
      <w:r>
        <w:t>Dari gambar 3</w:t>
      </w:r>
      <w:r w:rsidR="00132CD9">
        <w:t xml:space="preserve"> menunjukkan bahwa Dengan adanya pelatihan tutor sebaya, pengrajin yang sebelumnya belum mengetahui </w:t>
      </w:r>
      <w:proofErr w:type="gramStart"/>
      <w:r w:rsidR="00132CD9">
        <w:t>cara</w:t>
      </w:r>
      <w:proofErr w:type="gramEnd"/>
      <w:r w:rsidR="00132CD9">
        <w:t xml:space="preserve"> pembuatan anyaman palitan dapat membuat anyaman palitan sendiri begitu pula dengan anyaman menggunakan senar. Pada saat pelatihan, pengrajin yang biasa membuat anyaman palitan mengajarkan </w:t>
      </w:r>
      <w:proofErr w:type="gramStart"/>
      <w:r w:rsidR="00132CD9">
        <w:t>cara</w:t>
      </w:r>
      <w:proofErr w:type="gramEnd"/>
      <w:r w:rsidR="00132CD9">
        <w:t xml:space="preserve"> membuat anyaman palitan dengan perlahan-lahan. Pengrajin anyaman menggunakan senar juga menunjukkan </w:t>
      </w:r>
      <w:proofErr w:type="gramStart"/>
      <w:r w:rsidR="00132CD9">
        <w:t>cara</w:t>
      </w:r>
      <w:proofErr w:type="gramEnd"/>
      <w:r w:rsidR="00132CD9">
        <w:t xml:space="preserve"> membuat anyaman menggunakan senar dengan seksama agar mudah dimengerti oleh pengrajin lainnya. </w:t>
      </w:r>
    </w:p>
    <w:p w:rsidR="003C5BDF" w:rsidRDefault="00132CD9" w:rsidP="00DA4C7D">
      <w:pPr>
        <w:pStyle w:val="ListParagraph"/>
        <w:ind w:left="0" w:firstLine="719"/>
        <w:jc w:val="both"/>
      </w:pPr>
      <w:r>
        <w:t xml:space="preserve">Kegiatan trakhir dari program pengabdian ini yakni </w:t>
      </w:r>
      <w:r w:rsidR="00C026C5">
        <w:t>pendampingan motivasi kewira</w:t>
      </w:r>
      <w:r>
        <w:t>usahaan</w:t>
      </w:r>
      <w:r w:rsidR="00C026C5">
        <w:t xml:space="preserve">. </w:t>
      </w:r>
      <w:r>
        <w:t xml:space="preserve">Kegiatan ini dilaksanakan </w:t>
      </w:r>
      <w:r w:rsidR="00C026C5">
        <w:t>bertempat di Pendhopo</w:t>
      </w:r>
      <w:r>
        <w:t xml:space="preserve"> Sas</w:t>
      </w:r>
      <w:r w:rsidR="00C026C5">
        <w:t xml:space="preserve">tro Suwarnan (Balai Padukuhan). </w:t>
      </w:r>
      <w:r>
        <w:t>Alien Akmalia, SE., M.Sc, Pengajar di Prodi Manajemen FEB UMY (Kewirausahaan, Pengelolaan Usaha, Manaajemen Bisnis, Manajemen Keuangan, Manajemen Investasi, Komputer Bisnis, Penganggaran Pe</w:t>
      </w:r>
      <w:r w:rsidR="00836AAD">
        <w:t>rusahaan, Matematika Bisnis</w:t>
      </w:r>
      <w:r>
        <w:t>), hadir dalam kegiatan ini sebagai pemateri acara yang berjudul Motivasi Kewirausahaan.</w:t>
      </w:r>
      <w:r w:rsidR="00C026C5">
        <w:t xml:space="preserve"> </w:t>
      </w:r>
    </w:p>
    <w:p w:rsidR="009D22FF" w:rsidRDefault="009D22FF" w:rsidP="00DA4C7D">
      <w:pPr>
        <w:pStyle w:val="ListParagraph"/>
        <w:ind w:left="0" w:firstLine="719"/>
        <w:jc w:val="both"/>
      </w:pPr>
    </w:p>
    <w:p w:rsidR="00190E69" w:rsidRDefault="00132CD9" w:rsidP="00DA4C7D">
      <w:pPr>
        <w:pStyle w:val="ListParagraph"/>
        <w:ind w:left="0" w:firstLine="719"/>
        <w:jc w:val="both"/>
      </w:pPr>
      <w:r>
        <w:t>Motivasi kewirausahaan sang</w:t>
      </w:r>
      <w:r w:rsidR="00C026C5">
        <w:t>at dibutuhkan oleh warga D</w:t>
      </w:r>
      <w:r>
        <w:t>usun Nglengkong untuk meningkatkan minat masyarakat dalam membangun dan mengembangkan usaha mereka. Dalam kegiatan ini, pemateri menyampaikan konsep wirausaha, perbedaan antara pedagang dan pengusaha, contoh pengusaha sukses, dan motivasi berwirausaha dari segi keagamaan</w:t>
      </w:r>
      <w:r w:rsidR="00C026C5">
        <w:t>.</w:t>
      </w:r>
    </w:p>
    <w:p w:rsidR="00294384" w:rsidRDefault="00190E69" w:rsidP="00836AAD">
      <w:pPr>
        <w:pStyle w:val="ListParagraph"/>
        <w:ind w:left="360" w:hanging="360"/>
        <w:jc w:val="both"/>
      </w:pPr>
      <w:r>
        <w:rPr>
          <w:b/>
          <w:noProof/>
        </w:rPr>
        <w:drawing>
          <wp:inline distT="0" distB="0" distL="0" distR="0" wp14:anchorId="5D1A79CA" wp14:editId="5BBF2381">
            <wp:extent cx="2667000" cy="1828165"/>
            <wp:effectExtent l="0" t="0" r="0" b="63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357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4304" cy="1833172"/>
                    </a:xfrm>
                    <a:prstGeom prst="rect">
                      <a:avLst/>
                    </a:prstGeom>
                  </pic:spPr>
                </pic:pic>
              </a:graphicData>
            </a:graphic>
          </wp:inline>
        </w:drawing>
      </w:r>
      <w:r w:rsidR="00836AAD">
        <w:t xml:space="preserve">Gambar </w:t>
      </w:r>
      <w:proofErr w:type="gramStart"/>
      <w:r w:rsidR="00836AAD">
        <w:t>3 :</w:t>
      </w:r>
      <w:r>
        <w:t>Pendampingan</w:t>
      </w:r>
      <w:proofErr w:type="gramEnd"/>
      <w:r>
        <w:t xml:space="preserve"> Motivasi </w:t>
      </w:r>
      <w:r w:rsidR="00836AAD">
        <w:t xml:space="preserve">  </w:t>
      </w:r>
      <w:r>
        <w:t>Kewirausahaan</w:t>
      </w:r>
      <w:r w:rsidR="00572700">
        <w:t xml:space="preserve">    </w:t>
      </w:r>
    </w:p>
    <w:p w:rsidR="00572700" w:rsidRDefault="00294384" w:rsidP="00836AAD">
      <w:pPr>
        <w:pStyle w:val="ListParagraph"/>
        <w:ind w:left="360" w:hanging="360"/>
        <w:jc w:val="both"/>
      </w:pPr>
      <w:r>
        <w:rPr>
          <w:noProof/>
        </w:rPr>
        <w:drawing>
          <wp:inline distT="0" distB="0" distL="0" distR="0" wp14:anchorId="7DFD5374" wp14:editId="7A778FA2">
            <wp:extent cx="2637155" cy="17553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398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7155" cy="1755356"/>
                    </a:xfrm>
                    <a:prstGeom prst="rect">
                      <a:avLst/>
                    </a:prstGeom>
                  </pic:spPr>
                </pic:pic>
              </a:graphicData>
            </a:graphic>
          </wp:inline>
        </w:drawing>
      </w:r>
      <w:r w:rsidR="00572700">
        <w:t xml:space="preserve"> </w:t>
      </w:r>
    </w:p>
    <w:p w:rsidR="007F2C42" w:rsidRDefault="00294384" w:rsidP="00294384">
      <w:pPr>
        <w:ind w:left="450" w:hanging="450"/>
        <w:jc w:val="both"/>
      </w:pPr>
      <w:r>
        <w:t xml:space="preserve">       Gambar </w:t>
      </w:r>
      <w:proofErr w:type="gramStart"/>
      <w:r>
        <w:t>4 :</w:t>
      </w:r>
      <w:proofErr w:type="gramEnd"/>
      <w:r>
        <w:t xml:space="preserve"> Pendampungan Motivasi   Kewirausahaan</w:t>
      </w:r>
    </w:p>
    <w:p w:rsidR="003C5BDF" w:rsidRDefault="003C5BDF" w:rsidP="003C5BDF">
      <w:pPr>
        <w:pStyle w:val="ListParagraph"/>
        <w:ind w:left="0" w:firstLine="0"/>
        <w:jc w:val="both"/>
      </w:pPr>
      <w:r>
        <w:t xml:space="preserve">Keadaan ekonomi masyarakat Dusun Nglengkong masih terbilang kurang, hal itu dikarenakan mayoritas masyarakat bekerja sebagai petani yang mengolah lahan sawah orang lain atau bukan milik pribadi </w:t>
      </w:r>
      <w:proofErr w:type="gramStart"/>
      <w:r>
        <w:t>sehingga</w:t>
      </w:r>
      <w:proofErr w:type="gramEnd"/>
      <w:r>
        <w:t xml:space="preserve"> mereka tidak mendapat pemasukan yang cukup dari pekerjaan tersebut.</w:t>
      </w:r>
    </w:p>
    <w:p w:rsidR="003C5BDF" w:rsidRDefault="003C5BDF" w:rsidP="003C5BDF">
      <w:pPr>
        <w:pStyle w:val="ListParagraph"/>
        <w:ind w:left="0" w:firstLine="720"/>
        <w:jc w:val="both"/>
      </w:pPr>
      <w:r>
        <w:t xml:space="preserve">Kegiatan ini diharapkan dapat menumbuhkan minat masyarakat Dusun Nglengkong untuk memulai dan mengembangkan usaha mereka sendiri. Dengan diadakannya sosialisasi ini juga diharapkan masyarakat memiliki penghasilan yang lebih dan bersifat mandiri. Dengan begitu, keadaan ekonomi </w:t>
      </w:r>
      <w:r>
        <w:lastRenderedPageBreak/>
        <w:t>di Dusun Nglengkon</w:t>
      </w:r>
      <w:r w:rsidR="00294384">
        <w:t>g</w:t>
      </w:r>
      <w:r>
        <w:t xml:space="preserve"> bisa menjadi lebih baik</w:t>
      </w:r>
      <w:r>
        <w:t>.</w:t>
      </w:r>
    </w:p>
    <w:p w:rsidR="003C5BDF" w:rsidRDefault="003C5BDF" w:rsidP="003C5BDF">
      <w:pPr>
        <w:pStyle w:val="ListParagraph"/>
        <w:ind w:left="0" w:firstLine="720"/>
        <w:jc w:val="both"/>
      </w:pPr>
      <w:r>
        <w:t>Keinginan masyarakat Dusun Nglengkong untuk meningkatkan keadaan ekonomi mereka membuat masyarakat lebih antusias dalam menghadiri kegiatan ini. Beberapa remaja yang hadir juga menjadi bukti bahwa kegiatan ini sangat diminati masyarakat Dusun Nglengkong yang berusia muda.</w:t>
      </w:r>
    </w:p>
    <w:p w:rsidR="003C5BDF" w:rsidRDefault="003C5BDF" w:rsidP="003C5BDF">
      <w:pPr>
        <w:pStyle w:val="ListParagraph"/>
        <w:ind w:left="0" w:firstLine="720"/>
        <w:jc w:val="both"/>
      </w:pPr>
      <w:r>
        <w:t xml:space="preserve">Faktor yang menjadi penghambat masyarakat dalam berkembang adalah keterbatasan mereka dalam memiliki </w:t>
      </w:r>
      <w:proofErr w:type="gramStart"/>
      <w:r>
        <w:t>dana</w:t>
      </w:r>
      <w:proofErr w:type="gramEnd"/>
      <w:r>
        <w:t xml:space="preserve"> sebagai modal usaha. Meskipun keinginan mereka untuk berkembang sudah ada, </w:t>
      </w:r>
      <w:proofErr w:type="gramStart"/>
      <w:r>
        <w:t>akan</w:t>
      </w:r>
      <w:proofErr w:type="gramEnd"/>
      <w:r>
        <w:t xml:space="preserve"> tetapi mereka cenderung takut untuk memulai usaha karena keterbatasan modal tadi sehingga mereka terjebak pada zona nyaman mereka sebagai buruh</w:t>
      </w:r>
    </w:p>
    <w:p w:rsidR="003C5BDF" w:rsidRDefault="003C5BDF" w:rsidP="003C5BDF">
      <w:pPr>
        <w:pStyle w:val="ListParagraph"/>
        <w:ind w:left="0" w:firstLine="720"/>
        <w:jc w:val="both"/>
      </w:pPr>
      <w:r>
        <w:t xml:space="preserve">Penggunaan teknologi sangat membantu manusia dalam berbagai aspek termasuk dalam hal pemasaran. Pada zaman modern seperti saat ini, kegiatan jual beli tidak selalu harus dilakukan secara langsung. Pemasaran dapat dilakukan dengan 2 metode yaitu dengan metode </w:t>
      </w:r>
      <w:r w:rsidRPr="004D71CC">
        <w:rPr>
          <w:i/>
        </w:rPr>
        <w:t>offline</w:t>
      </w:r>
      <w:r>
        <w:t xml:space="preserve"> dan </w:t>
      </w:r>
      <w:r w:rsidRPr="004D71CC">
        <w:rPr>
          <w:i/>
        </w:rPr>
        <w:t>online</w:t>
      </w:r>
      <w:r>
        <w:t xml:space="preserve">. </w:t>
      </w:r>
    </w:p>
    <w:p w:rsidR="003C5BDF" w:rsidRDefault="003C5BDF" w:rsidP="003C5BDF">
      <w:pPr>
        <w:pStyle w:val="ListParagraph"/>
        <w:ind w:left="0" w:firstLine="720"/>
        <w:jc w:val="both"/>
      </w:pPr>
      <w:r>
        <w:t xml:space="preserve">Kegiatan ini memfasilitasi produsen dalam hal pemasaran dengan pembuatan </w:t>
      </w:r>
      <w:r w:rsidRPr="00DE0803">
        <w:rPr>
          <w:i/>
        </w:rPr>
        <w:t>market place</w:t>
      </w:r>
      <w:r>
        <w:t xml:space="preserve"> via </w:t>
      </w:r>
      <w:r w:rsidRPr="00431C72">
        <w:rPr>
          <w:i/>
        </w:rPr>
        <w:t>online</w:t>
      </w:r>
      <w:r>
        <w:t xml:space="preserve">. </w:t>
      </w:r>
      <w:r w:rsidRPr="007E25AF">
        <w:rPr>
          <w:i/>
        </w:rPr>
        <w:t>Online</w:t>
      </w:r>
      <w:r>
        <w:t xml:space="preserve"> yang dimaksud adalah penggunaan sosial media yaitu </w:t>
      </w:r>
      <w:r w:rsidRPr="00DE0803">
        <w:rPr>
          <w:i/>
        </w:rPr>
        <w:t>Instagram</w:t>
      </w:r>
      <w:r>
        <w:t xml:space="preserve">. Di </w:t>
      </w:r>
      <w:r w:rsidRPr="007C6FBF">
        <w:rPr>
          <w:i/>
        </w:rPr>
        <w:t>Instagram</w:t>
      </w:r>
      <w:r>
        <w:rPr>
          <w:i/>
        </w:rPr>
        <w:t>,</w:t>
      </w:r>
      <w:r>
        <w:t xml:space="preserve"> produsen bisa memasarkan produknya dengan menampilkan barang hasil produksi mereka sekaligus memberikan informasi berupa harga maupun bahan produksi. Dengan </w:t>
      </w:r>
      <w:r w:rsidRPr="00FA3307">
        <w:rPr>
          <w:i/>
        </w:rPr>
        <w:t>Instagram</w:t>
      </w:r>
      <w:r>
        <w:t xml:space="preserve"> tadi, calon pembeli dan penjual juga dapat berkomunikasi dengan layanan </w:t>
      </w:r>
      <w:r w:rsidRPr="00FA3307">
        <w:rPr>
          <w:i/>
        </w:rPr>
        <w:t>Direct Message</w:t>
      </w:r>
    </w:p>
    <w:p w:rsidR="003C5BDF" w:rsidRDefault="003C5BDF" w:rsidP="009D22FF">
      <w:pPr>
        <w:pStyle w:val="ListParagraph"/>
        <w:ind w:left="0" w:firstLine="720"/>
        <w:jc w:val="both"/>
      </w:pPr>
      <w:r>
        <w:t>Produsen kadang tidak selalu punya modal tambahan untuk membuka warung atau lapak mereka sendiri. Dengan begitu, mereka harus mencari jalan lain demi menjual produk mereka.</w:t>
      </w:r>
      <w:r w:rsidR="009D22FF">
        <w:t xml:space="preserve"> </w:t>
      </w:r>
      <w:r>
        <w:t xml:space="preserve">Kegiatan ini membantu produsen memasarkan produk mereka melalui sosial media yang dapat diakses secara </w:t>
      </w:r>
      <w:r w:rsidRPr="00F23D41">
        <w:rPr>
          <w:i/>
        </w:rPr>
        <w:t>online</w:t>
      </w:r>
      <w:r>
        <w:rPr>
          <w:i/>
        </w:rPr>
        <w:t>.</w:t>
      </w:r>
      <w:r>
        <w:t xml:space="preserve"> Dengan adanya kegiatan ini diharapkan dapat membuat produsen mampu mengembangkan </w:t>
      </w:r>
      <w:r>
        <w:lastRenderedPageBreak/>
        <w:t>pemasaran mereka secara nasional dan internasional</w:t>
      </w:r>
    </w:p>
    <w:p w:rsidR="00E91E60" w:rsidRDefault="003C5BDF" w:rsidP="00E91E60">
      <w:pPr>
        <w:pStyle w:val="ListParagraph"/>
        <w:ind w:left="0" w:firstLine="720"/>
        <w:jc w:val="both"/>
      </w:pPr>
      <w:r>
        <w:t xml:space="preserve">Seperti yang sudah disebutkan sebelumnya, sosial media lebih sering diakses oleh anak muda. </w:t>
      </w:r>
      <w:r w:rsidR="009D22FF">
        <w:t>Sehingga dalam pendampingan kewirausahaan ini diharapkan ada juga kontribusi dari anak muda untuk memasarkan hasil produ</w:t>
      </w:r>
      <w:r w:rsidR="00E91E60">
        <w:t xml:space="preserve">ksi kerajinan anyaman palitan. </w:t>
      </w:r>
      <w:r>
        <w:t>Pengrajin di Dusun Nglengkong semuanya adalah orang tua, ada juga yang lansia, maka dari itu mereka kurang menguasai teknologi ini sehingga sedikit mengalami kesulitan saat pelaksanaannya</w:t>
      </w:r>
      <w:r w:rsidR="009D22FF">
        <w:t xml:space="preserve">. </w:t>
      </w:r>
      <w:r w:rsidR="007F2C42">
        <w:t>Keinginan masyarakat Dusun Nglengkong untuk meningkatkan keadaan ekonomi mereka membuat masyarakat lebih antusias dalam menghadiri kegiatan ini. Beberapa remaja yang hadir juga menjadi bukti bahwa kegiatan ini sangat diminati masyarakat Dusun Nglengkong yang berusia muda.</w:t>
      </w:r>
      <w:r w:rsidR="007F2C42" w:rsidRPr="007F2C42">
        <w:t xml:space="preserve"> </w:t>
      </w:r>
    </w:p>
    <w:p w:rsidR="00D77D71" w:rsidRDefault="007F2C42" w:rsidP="00E91E60">
      <w:pPr>
        <w:pStyle w:val="ListParagraph"/>
        <w:ind w:left="0" w:firstLine="720"/>
        <w:jc w:val="both"/>
      </w:pPr>
      <w:r>
        <w:t xml:space="preserve">Faktor yang menjadi penghambat masyarakat dalam berkembang adalah keterbatasan mereka dalam memiliki </w:t>
      </w:r>
      <w:proofErr w:type="gramStart"/>
      <w:r>
        <w:t>dana</w:t>
      </w:r>
      <w:proofErr w:type="gramEnd"/>
      <w:r>
        <w:t xml:space="preserve"> sebagai m</w:t>
      </w:r>
      <w:r w:rsidR="00E91E60">
        <w:t>odal usaha, serta</w:t>
      </w:r>
      <w:r w:rsidR="00D77D71">
        <w:t xml:space="preserve"> keterbatasan dalam pemasaran.</w:t>
      </w:r>
      <w:r w:rsidR="00E91E60">
        <w:t xml:space="preserve"> </w:t>
      </w:r>
      <w:r>
        <w:t xml:space="preserve">Meskipun keinginan mereka untuk berkembang sudah ada, </w:t>
      </w:r>
      <w:proofErr w:type="gramStart"/>
      <w:r>
        <w:t>akan</w:t>
      </w:r>
      <w:proofErr w:type="gramEnd"/>
      <w:r>
        <w:t xml:space="preserve"> tetapi mereka cenderung takut untuk memulai usaha karena keterbatasan modal tadi sehingga mereka terjebak pada zona nyaman mereka sebagai buruh. </w:t>
      </w:r>
    </w:p>
    <w:p w:rsidR="007F2C42" w:rsidRDefault="007F2C42" w:rsidP="00DA4C7D">
      <w:pPr>
        <w:pStyle w:val="ListParagraph"/>
        <w:ind w:left="0" w:firstLine="720"/>
        <w:jc w:val="both"/>
      </w:pPr>
    </w:p>
    <w:p w:rsidR="007F2C42" w:rsidRDefault="007F2C42" w:rsidP="00DA4C7D">
      <w:pPr>
        <w:pStyle w:val="ListParagraph"/>
        <w:ind w:left="0" w:firstLine="0"/>
        <w:jc w:val="both"/>
        <w:rPr>
          <w:b/>
        </w:rPr>
      </w:pPr>
      <w:r w:rsidRPr="007F2C42">
        <w:rPr>
          <w:b/>
        </w:rPr>
        <w:t>Kesimpulan dan Saaran</w:t>
      </w:r>
    </w:p>
    <w:p w:rsidR="00172D77" w:rsidRDefault="00172D77" w:rsidP="00DA4C7D">
      <w:pPr>
        <w:pStyle w:val="ListParagraph"/>
        <w:ind w:left="0" w:firstLine="0"/>
        <w:jc w:val="both"/>
        <w:rPr>
          <w:b/>
        </w:rPr>
      </w:pPr>
      <w:r>
        <w:rPr>
          <w:b/>
        </w:rPr>
        <w:t xml:space="preserve">Kesimpulan </w:t>
      </w:r>
    </w:p>
    <w:p w:rsidR="007C6E39" w:rsidRDefault="007C6E39" w:rsidP="00DA4C7D">
      <w:pPr>
        <w:pStyle w:val="ListParagraph"/>
        <w:numPr>
          <w:ilvl w:val="0"/>
          <w:numId w:val="3"/>
        </w:numPr>
        <w:ind w:left="0"/>
        <w:jc w:val="both"/>
      </w:pPr>
      <w:r>
        <w:t xml:space="preserve">Dalam kegiatan pengabdian ini para pengrajin </w:t>
      </w:r>
      <w:r w:rsidR="00172D77">
        <w:t xml:space="preserve">anyaman </w:t>
      </w:r>
      <w:r>
        <w:t xml:space="preserve">mulai terinisiasi untuk membentuk wadah organisasi yang struktur organiasinya merupakan bagian para pengrajin yang ada di Dusun Ngelengkong. </w:t>
      </w:r>
    </w:p>
    <w:p w:rsidR="00172D77" w:rsidRDefault="00172D77" w:rsidP="00DA4C7D">
      <w:pPr>
        <w:pStyle w:val="ListParagraph"/>
        <w:numPr>
          <w:ilvl w:val="0"/>
          <w:numId w:val="3"/>
        </w:numPr>
        <w:ind w:left="0"/>
        <w:jc w:val="both"/>
      </w:pPr>
      <w:r>
        <w:t xml:space="preserve">Dengan adanya kegiatan ini masyarakat pengrajin anyaman yang ada di Dusun Nglengkong yang awalnya tidak semuanya mengetahui </w:t>
      </w:r>
      <w:proofErr w:type="gramStart"/>
      <w:r>
        <w:t>cara</w:t>
      </w:r>
      <w:proofErr w:type="gramEnd"/>
      <w:r>
        <w:t xml:space="preserve"> pembuatan anyaman palitan begitu pula dengan anyaman yang menggunakan senar. Karena bisanya seorang pengrajin hanya membuat satu jenis kerajinan anyaman sehingga tidak menguasai semua jenis kerajinan yang ada. Karena itu pelatihan ini menggunakan metode tutor sebaya dengan tujuan antar </w:t>
      </w:r>
      <w:r>
        <w:lastRenderedPageBreak/>
        <w:t xml:space="preserve">pengrajin dapat mengajari </w:t>
      </w:r>
      <w:proofErr w:type="gramStart"/>
      <w:r>
        <w:t>cara</w:t>
      </w:r>
      <w:proofErr w:type="gramEnd"/>
      <w:r>
        <w:t xml:space="preserve"> masing-masing jenis anyaman.</w:t>
      </w:r>
    </w:p>
    <w:p w:rsidR="00172D77" w:rsidRDefault="00172D77" w:rsidP="00DA4C7D">
      <w:pPr>
        <w:pStyle w:val="ListParagraph"/>
        <w:numPr>
          <w:ilvl w:val="0"/>
          <w:numId w:val="3"/>
        </w:numPr>
        <w:ind w:left="0"/>
        <w:jc w:val="both"/>
      </w:pPr>
      <w:r>
        <w:t xml:space="preserve">Kegiatan ini membantu produsen memasarkan produk mereka melalui sosial media yang dapat diakses secara </w:t>
      </w:r>
      <w:r w:rsidRPr="00F23D41">
        <w:rPr>
          <w:i/>
        </w:rPr>
        <w:t>online</w:t>
      </w:r>
      <w:r>
        <w:rPr>
          <w:i/>
        </w:rPr>
        <w:t xml:space="preserve">. </w:t>
      </w:r>
      <w:r>
        <w:t xml:space="preserve">Dari kegiatan ini, saat ini para pengrajin bisa melayanai pembeli melalui dengan 2 metode yaitu dengan metode </w:t>
      </w:r>
      <w:r w:rsidRPr="00172D77">
        <w:rPr>
          <w:i/>
        </w:rPr>
        <w:t>offline</w:t>
      </w:r>
      <w:r>
        <w:t xml:space="preserve"> dan </w:t>
      </w:r>
      <w:r w:rsidRPr="00172D77">
        <w:rPr>
          <w:i/>
        </w:rPr>
        <w:t>online</w:t>
      </w:r>
      <w:r>
        <w:rPr>
          <w:i/>
        </w:rPr>
        <w:t xml:space="preserve"> </w:t>
      </w:r>
      <w:r>
        <w:t>(Facebook, instagram, dan whatsap).</w:t>
      </w:r>
    </w:p>
    <w:p w:rsidR="007F2C42" w:rsidRDefault="00172D77" w:rsidP="00DA4C7D">
      <w:pPr>
        <w:jc w:val="both"/>
        <w:rPr>
          <w:b/>
        </w:rPr>
      </w:pPr>
      <w:r w:rsidRPr="00172D77">
        <w:rPr>
          <w:b/>
        </w:rPr>
        <w:lastRenderedPageBreak/>
        <w:t>Saran</w:t>
      </w:r>
      <w:r w:rsidR="007C6E39" w:rsidRPr="00172D77">
        <w:rPr>
          <w:b/>
        </w:rPr>
        <w:t xml:space="preserve"> </w:t>
      </w:r>
    </w:p>
    <w:p w:rsidR="00172D77" w:rsidRDefault="00172D77" w:rsidP="00DA4C7D">
      <w:pPr>
        <w:pStyle w:val="ListParagraph"/>
        <w:numPr>
          <w:ilvl w:val="0"/>
          <w:numId w:val="5"/>
        </w:numPr>
        <w:ind w:left="0"/>
        <w:jc w:val="both"/>
      </w:pPr>
      <w:r>
        <w:t xml:space="preserve">Diharapakan dari kegiatan pengabdian ini bisa terus untuk dilanjutkan dengan </w:t>
      </w:r>
      <w:r w:rsidR="00380BE0">
        <w:t>model kegiatan yang berbeda, karena masih banyak masyarakat yang membutuhkan sosialisasi, pelatihan seperti kegiatan yang telah dilaksanakan di Dusun Ngelenkong.</w:t>
      </w:r>
    </w:p>
    <w:p w:rsidR="00380BE0" w:rsidRDefault="00380BE0" w:rsidP="00DA4C7D">
      <w:pPr>
        <w:jc w:val="both"/>
      </w:pPr>
    </w:p>
    <w:p w:rsidR="00380BE0" w:rsidRDefault="00380BE0" w:rsidP="00DA4C7D">
      <w:pPr>
        <w:jc w:val="both"/>
        <w:rPr>
          <w:b/>
        </w:rPr>
      </w:pPr>
    </w:p>
    <w:p w:rsidR="00AE2DA4" w:rsidRDefault="00AE2DA4" w:rsidP="00DA4C7D">
      <w:pPr>
        <w:jc w:val="both"/>
        <w:rPr>
          <w:b/>
        </w:rPr>
        <w:sectPr w:rsidR="00AE2DA4" w:rsidSect="004873E9">
          <w:type w:val="continuous"/>
          <w:pgSz w:w="11907" w:h="16839" w:code="9"/>
          <w:pgMar w:top="1440" w:right="1440" w:bottom="1440" w:left="1440" w:header="720" w:footer="720" w:gutter="0"/>
          <w:cols w:num="2" w:space="720"/>
          <w:docGrid w:linePitch="360"/>
        </w:sectPr>
      </w:pPr>
    </w:p>
    <w:p w:rsidR="00543F27" w:rsidRDefault="00543F27" w:rsidP="00DA4C7D">
      <w:pPr>
        <w:jc w:val="both"/>
        <w:rPr>
          <w:b/>
        </w:rPr>
      </w:pPr>
    </w:p>
    <w:p w:rsidR="00380BE0" w:rsidRPr="00380BE0" w:rsidRDefault="00380BE0" w:rsidP="00DA4C7D">
      <w:pPr>
        <w:jc w:val="both"/>
        <w:rPr>
          <w:b/>
        </w:rPr>
      </w:pPr>
      <w:r w:rsidRPr="00380BE0">
        <w:rPr>
          <w:b/>
        </w:rPr>
        <w:t xml:space="preserve">Daftar </w:t>
      </w:r>
      <w:proofErr w:type="gramStart"/>
      <w:r w:rsidRPr="00380BE0">
        <w:rPr>
          <w:b/>
        </w:rPr>
        <w:t>Pustaka :</w:t>
      </w:r>
      <w:proofErr w:type="gramEnd"/>
    </w:p>
    <w:p w:rsidR="00061A19" w:rsidRPr="00061A19" w:rsidRDefault="00061A19" w:rsidP="00061A19">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Pr="00061A19">
        <w:rPr>
          <w:noProof/>
        </w:rPr>
        <w:t xml:space="preserve">Anam, A. K., &amp; Susilo, E. (2018). INCREASING PRODUCTIVITY AND BUSINESS MANAGEMENT ON RATTAN WEAVING CRAFTSMEN TH. </w:t>
      </w:r>
      <w:r w:rsidRPr="00061A19">
        <w:rPr>
          <w:i/>
          <w:iCs/>
          <w:noProof/>
        </w:rPr>
        <w:t>Jurnal Pengabdian Dan Pemberdayaan Masyarakat</w:t>
      </w:r>
      <w:r w:rsidRPr="00061A19">
        <w:rPr>
          <w:noProof/>
        </w:rPr>
        <w:t xml:space="preserve">, </w:t>
      </w:r>
      <w:r w:rsidRPr="00061A19">
        <w:rPr>
          <w:i/>
          <w:iCs/>
          <w:noProof/>
        </w:rPr>
        <w:t>2</w:t>
      </w:r>
      <w:r w:rsidRPr="00061A19">
        <w:rPr>
          <w:noProof/>
        </w:rPr>
        <w:t>(2).</w:t>
      </w:r>
    </w:p>
    <w:p w:rsidR="00061A19" w:rsidRPr="00061A19" w:rsidRDefault="00061A19" w:rsidP="00061A19">
      <w:pPr>
        <w:widowControl w:val="0"/>
        <w:autoSpaceDE w:val="0"/>
        <w:autoSpaceDN w:val="0"/>
        <w:adjustRightInd w:val="0"/>
        <w:ind w:left="480" w:hanging="480"/>
        <w:rPr>
          <w:noProof/>
        </w:rPr>
      </w:pPr>
      <w:r w:rsidRPr="00061A19">
        <w:rPr>
          <w:noProof/>
        </w:rPr>
        <w:t xml:space="preserve">Jufriyanto, M. (2019). Pengembangan Produk Unggulan Sebagai Potensi Peningkatan Ekonomi Masyarakat Desa di Kecamatan Modung Bangkalan. </w:t>
      </w:r>
      <w:r w:rsidRPr="00061A19">
        <w:rPr>
          <w:i/>
          <w:iCs/>
          <w:noProof/>
        </w:rPr>
        <w:t>Jurnal Pengabdhi</w:t>
      </w:r>
      <w:r w:rsidRPr="00061A19">
        <w:rPr>
          <w:noProof/>
        </w:rPr>
        <w:t xml:space="preserve">, </w:t>
      </w:r>
      <w:r w:rsidRPr="00061A19">
        <w:rPr>
          <w:i/>
          <w:iCs/>
          <w:noProof/>
        </w:rPr>
        <w:t>5</w:t>
      </w:r>
      <w:r w:rsidRPr="00061A19">
        <w:rPr>
          <w:noProof/>
        </w:rPr>
        <w:t>(1).</w:t>
      </w:r>
    </w:p>
    <w:p w:rsidR="00061A19" w:rsidRPr="00061A19" w:rsidRDefault="00061A19" w:rsidP="00061A19">
      <w:pPr>
        <w:widowControl w:val="0"/>
        <w:autoSpaceDE w:val="0"/>
        <w:autoSpaceDN w:val="0"/>
        <w:adjustRightInd w:val="0"/>
        <w:ind w:left="480" w:hanging="480"/>
        <w:rPr>
          <w:noProof/>
        </w:rPr>
      </w:pPr>
      <w:r w:rsidRPr="00061A19">
        <w:rPr>
          <w:noProof/>
        </w:rPr>
        <w:t xml:space="preserve">Kurnia, A. (2018). Peningkatan Jumlah Produksi Kerajinan Anyaman Tas Dengan Alat Pemotong Dan Pengukur Tali Pengepek. </w:t>
      </w:r>
      <w:r w:rsidRPr="00061A19">
        <w:rPr>
          <w:i/>
          <w:iCs/>
          <w:noProof/>
        </w:rPr>
        <w:t>Jurnal Pengabdian Dan Pemberdayaan Masyarakat</w:t>
      </w:r>
      <w:r w:rsidRPr="00061A19">
        <w:rPr>
          <w:noProof/>
        </w:rPr>
        <w:t xml:space="preserve">, </w:t>
      </w:r>
      <w:r w:rsidRPr="00061A19">
        <w:rPr>
          <w:i/>
          <w:iCs/>
          <w:noProof/>
        </w:rPr>
        <w:t>2</w:t>
      </w:r>
      <w:r w:rsidRPr="00061A19">
        <w:rPr>
          <w:noProof/>
        </w:rPr>
        <w:t>(1), 37–42.</w:t>
      </w:r>
    </w:p>
    <w:p w:rsidR="00061A19" w:rsidRPr="00061A19" w:rsidRDefault="00061A19" w:rsidP="00061A19">
      <w:pPr>
        <w:widowControl w:val="0"/>
        <w:autoSpaceDE w:val="0"/>
        <w:autoSpaceDN w:val="0"/>
        <w:adjustRightInd w:val="0"/>
        <w:ind w:left="480" w:hanging="480"/>
        <w:rPr>
          <w:noProof/>
        </w:rPr>
      </w:pPr>
      <w:r w:rsidRPr="00061A19">
        <w:rPr>
          <w:noProof/>
        </w:rPr>
        <w:t xml:space="preserve">Yomalinda. (2014). KOMODITI UNGGULAN KABUPATEN AGAM Oleh Yolamalinda PENDAHULUAN Pembangunan ekonomi daerah dalam era otonomi daerah menghadapi berbagai tantangan . Di satu pihak , kesenjangan ekonomi antar daerah yang berakibat pada rendahnya tingkat pendapatan masyarakat. </w:t>
      </w:r>
      <w:r w:rsidRPr="00061A19">
        <w:rPr>
          <w:i/>
          <w:iCs/>
          <w:noProof/>
        </w:rPr>
        <w:t>Journal of Economic and Economic Education</w:t>
      </w:r>
      <w:r w:rsidRPr="00061A19">
        <w:rPr>
          <w:noProof/>
        </w:rPr>
        <w:t xml:space="preserve">, </w:t>
      </w:r>
      <w:r w:rsidRPr="00061A19">
        <w:rPr>
          <w:i/>
          <w:iCs/>
          <w:noProof/>
        </w:rPr>
        <w:t>3</w:t>
      </w:r>
      <w:r w:rsidRPr="00061A19">
        <w:rPr>
          <w:noProof/>
        </w:rPr>
        <w:t>(1), 27–41.</w:t>
      </w:r>
    </w:p>
    <w:p w:rsidR="00061A19" w:rsidRPr="00061A19" w:rsidRDefault="00061A19" w:rsidP="00061A19">
      <w:pPr>
        <w:widowControl w:val="0"/>
        <w:autoSpaceDE w:val="0"/>
        <w:autoSpaceDN w:val="0"/>
        <w:adjustRightInd w:val="0"/>
        <w:ind w:left="480" w:hanging="480"/>
        <w:rPr>
          <w:noProof/>
        </w:rPr>
      </w:pPr>
      <w:r w:rsidRPr="00061A19">
        <w:rPr>
          <w:noProof/>
        </w:rPr>
        <w:t xml:space="preserve">Yulika, R. (2017). PEMBERDAYAAN MASYARAKAT ULAKAN TAPAKIS MELALUI PENGEMBANGAN DESAIN PRODUK ANYAMAN PANDAN Febri. </w:t>
      </w:r>
      <w:r w:rsidRPr="00061A19">
        <w:rPr>
          <w:i/>
          <w:iCs/>
          <w:noProof/>
        </w:rPr>
        <w:t>Jurnal Batobah</w:t>
      </w:r>
      <w:r w:rsidRPr="00061A19">
        <w:rPr>
          <w:noProof/>
        </w:rPr>
        <w:t xml:space="preserve">, </w:t>
      </w:r>
      <w:r w:rsidRPr="00061A19">
        <w:rPr>
          <w:i/>
          <w:iCs/>
          <w:noProof/>
        </w:rPr>
        <w:t>2</w:t>
      </w:r>
      <w:r w:rsidRPr="00061A19">
        <w:rPr>
          <w:noProof/>
        </w:rPr>
        <w:t>(2).</w:t>
      </w:r>
    </w:p>
    <w:p w:rsidR="007F2C42" w:rsidRPr="007F2C42" w:rsidRDefault="00061A19" w:rsidP="00DA4C7D">
      <w:pPr>
        <w:pStyle w:val="ListParagraph"/>
        <w:ind w:left="0" w:firstLine="0"/>
        <w:jc w:val="both"/>
      </w:pPr>
      <w:r>
        <w:fldChar w:fldCharType="end"/>
      </w:r>
      <w:bookmarkStart w:id="0" w:name="_GoBack"/>
      <w:bookmarkEnd w:id="0"/>
    </w:p>
    <w:sectPr w:rsidR="007F2C42" w:rsidRPr="007F2C42" w:rsidSect="004873E9">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DDB" w:rsidRDefault="00CA2DDB" w:rsidP="008542FD">
      <w:r>
        <w:separator/>
      </w:r>
    </w:p>
  </w:endnote>
  <w:endnote w:type="continuationSeparator" w:id="0">
    <w:p w:rsidR="00CA2DDB" w:rsidRDefault="00CA2DDB" w:rsidP="0085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5880"/>
      <w:docPartObj>
        <w:docPartGallery w:val="Page Numbers (Bottom of Page)"/>
        <w:docPartUnique/>
      </w:docPartObj>
    </w:sdtPr>
    <w:sdtEndPr>
      <w:rPr>
        <w:noProof/>
      </w:rPr>
    </w:sdtEndPr>
    <w:sdtContent>
      <w:p w:rsidR="00760AF1" w:rsidRDefault="00760AF1">
        <w:pPr>
          <w:pStyle w:val="Footer"/>
          <w:jc w:val="center"/>
        </w:pPr>
        <w:r>
          <w:fldChar w:fldCharType="begin"/>
        </w:r>
        <w:r>
          <w:instrText xml:space="preserve"> PAGE   \* MERGEFORMAT </w:instrText>
        </w:r>
        <w:r>
          <w:fldChar w:fldCharType="separate"/>
        </w:r>
        <w:r w:rsidR="00061A19">
          <w:rPr>
            <w:noProof/>
          </w:rPr>
          <w:t>8</w:t>
        </w:r>
        <w:r>
          <w:rPr>
            <w:noProof/>
          </w:rPr>
          <w:fldChar w:fldCharType="end"/>
        </w:r>
      </w:p>
    </w:sdtContent>
  </w:sdt>
  <w:p w:rsidR="00760AF1" w:rsidRDefault="00760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DDB" w:rsidRDefault="00CA2DDB" w:rsidP="008542FD">
      <w:r>
        <w:separator/>
      </w:r>
    </w:p>
  </w:footnote>
  <w:footnote w:type="continuationSeparator" w:id="0">
    <w:p w:rsidR="00CA2DDB" w:rsidRDefault="00CA2DDB" w:rsidP="00854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34F61"/>
    <w:multiLevelType w:val="hybridMultilevel"/>
    <w:tmpl w:val="DE6C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940EF"/>
    <w:multiLevelType w:val="hybridMultilevel"/>
    <w:tmpl w:val="3D9019B0"/>
    <w:lvl w:ilvl="0" w:tplc="4650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DE32EE"/>
    <w:multiLevelType w:val="hybridMultilevel"/>
    <w:tmpl w:val="A552E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1F34C5"/>
    <w:multiLevelType w:val="hybridMultilevel"/>
    <w:tmpl w:val="17CE7EC4"/>
    <w:lvl w:ilvl="0" w:tplc="2AE27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C823D4"/>
    <w:multiLevelType w:val="hybridMultilevel"/>
    <w:tmpl w:val="D576B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36"/>
    <w:rsid w:val="00003B95"/>
    <w:rsid w:val="00045CF6"/>
    <w:rsid w:val="0005745A"/>
    <w:rsid w:val="00060588"/>
    <w:rsid w:val="00061A19"/>
    <w:rsid w:val="00067636"/>
    <w:rsid w:val="00077A3A"/>
    <w:rsid w:val="000B2056"/>
    <w:rsid w:val="001107AF"/>
    <w:rsid w:val="00132CD9"/>
    <w:rsid w:val="0016490C"/>
    <w:rsid w:val="0017071D"/>
    <w:rsid w:val="00172D77"/>
    <w:rsid w:val="00190E69"/>
    <w:rsid w:val="00194AFE"/>
    <w:rsid w:val="001A30FA"/>
    <w:rsid w:val="001B7C73"/>
    <w:rsid w:val="001E5FD7"/>
    <w:rsid w:val="001F54E7"/>
    <w:rsid w:val="00207DEC"/>
    <w:rsid w:val="00232236"/>
    <w:rsid w:val="002616CF"/>
    <w:rsid w:val="00294384"/>
    <w:rsid w:val="00294563"/>
    <w:rsid w:val="002A37B5"/>
    <w:rsid w:val="002C33B8"/>
    <w:rsid w:val="002E7A59"/>
    <w:rsid w:val="00310C10"/>
    <w:rsid w:val="003152D9"/>
    <w:rsid w:val="00373E86"/>
    <w:rsid w:val="00380BE0"/>
    <w:rsid w:val="003C5BDF"/>
    <w:rsid w:val="003E6534"/>
    <w:rsid w:val="004873E9"/>
    <w:rsid w:val="004B73F6"/>
    <w:rsid w:val="004F1433"/>
    <w:rsid w:val="00543F27"/>
    <w:rsid w:val="00572700"/>
    <w:rsid w:val="005F4727"/>
    <w:rsid w:val="00686F36"/>
    <w:rsid w:val="006D06BB"/>
    <w:rsid w:val="00747E49"/>
    <w:rsid w:val="00760AF1"/>
    <w:rsid w:val="007C6E39"/>
    <w:rsid w:val="007F2C42"/>
    <w:rsid w:val="00836AAD"/>
    <w:rsid w:val="008542FD"/>
    <w:rsid w:val="00866FC9"/>
    <w:rsid w:val="00892B8B"/>
    <w:rsid w:val="00896D42"/>
    <w:rsid w:val="008C105E"/>
    <w:rsid w:val="00922FA1"/>
    <w:rsid w:val="00945781"/>
    <w:rsid w:val="00950F07"/>
    <w:rsid w:val="009D22FF"/>
    <w:rsid w:val="009E67F4"/>
    <w:rsid w:val="00A573BB"/>
    <w:rsid w:val="00AC066C"/>
    <w:rsid w:val="00AC7B7A"/>
    <w:rsid w:val="00AE2DA4"/>
    <w:rsid w:val="00B74202"/>
    <w:rsid w:val="00BA3835"/>
    <w:rsid w:val="00C026C5"/>
    <w:rsid w:val="00C03F84"/>
    <w:rsid w:val="00C86A42"/>
    <w:rsid w:val="00C9410B"/>
    <w:rsid w:val="00CA2DDB"/>
    <w:rsid w:val="00D568E4"/>
    <w:rsid w:val="00D77D71"/>
    <w:rsid w:val="00D92A58"/>
    <w:rsid w:val="00DA4C7D"/>
    <w:rsid w:val="00DB064F"/>
    <w:rsid w:val="00E079C1"/>
    <w:rsid w:val="00E1732B"/>
    <w:rsid w:val="00E179C6"/>
    <w:rsid w:val="00E264C3"/>
    <w:rsid w:val="00E4490C"/>
    <w:rsid w:val="00E560B7"/>
    <w:rsid w:val="00E91E60"/>
    <w:rsid w:val="00F25D52"/>
    <w:rsid w:val="00F63482"/>
    <w:rsid w:val="00FB609B"/>
    <w:rsid w:val="00FE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D213D5-98AD-4F73-AD44-FC9FCE28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76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542FD"/>
    <w:pPr>
      <w:keepNext/>
      <w:keepLines/>
      <w:spacing w:before="480" w:line="360" w:lineRule="auto"/>
      <w:ind w:right="-270"/>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5745A"/>
    <w:pPr>
      <w:ind w:left="480" w:hanging="361"/>
    </w:pPr>
  </w:style>
  <w:style w:type="character" w:customStyle="1" w:styleId="Heading1Char">
    <w:name w:val="Heading 1 Char"/>
    <w:basedOn w:val="DefaultParagraphFont"/>
    <w:link w:val="Heading1"/>
    <w:uiPriority w:val="9"/>
    <w:rsid w:val="008542FD"/>
    <w:rPr>
      <w:rFonts w:ascii="Times New Roman" w:eastAsiaTheme="majorEastAsia" w:hAnsi="Times New Roman" w:cstheme="majorBidi"/>
      <w:b/>
      <w:bCs/>
      <w:sz w:val="28"/>
      <w:szCs w:val="28"/>
    </w:rPr>
  </w:style>
  <w:style w:type="paragraph" w:styleId="BodyText">
    <w:name w:val="Body Text"/>
    <w:basedOn w:val="Normal"/>
    <w:link w:val="BodyTextChar"/>
    <w:uiPriority w:val="1"/>
    <w:qFormat/>
    <w:rsid w:val="008542FD"/>
    <w:pPr>
      <w:widowControl w:val="0"/>
      <w:autoSpaceDE w:val="0"/>
      <w:autoSpaceDN w:val="0"/>
    </w:pPr>
    <w:rPr>
      <w:lang w:val="id"/>
    </w:rPr>
  </w:style>
  <w:style w:type="character" w:customStyle="1" w:styleId="BodyTextChar">
    <w:name w:val="Body Text Char"/>
    <w:basedOn w:val="DefaultParagraphFont"/>
    <w:link w:val="BodyText"/>
    <w:uiPriority w:val="1"/>
    <w:rsid w:val="008542FD"/>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8542FD"/>
    <w:pPr>
      <w:tabs>
        <w:tab w:val="center" w:pos="4680"/>
        <w:tab w:val="right" w:pos="9360"/>
      </w:tabs>
    </w:pPr>
  </w:style>
  <w:style w:type="character" w:customStyle="1" w:styleId="HeaderChar">
    <w:name w:val="Header Char"/>
    <w:basedOn w:val="DefaultParagraphFont"/>
    <w:link w:val="Header"/>
    <w:uiPriority w:val="99"/>
    <w:rsid w:val="008542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42FD"/>
    <w:pPr>
      <w:tabs>
        <w:tab w:val="center" w:pos="4680"/>
        <w:tab w:val="right" w:pos="9360"/>
      </w:tabs>
    </w:pPr>
  </w:style>
  <w:style w:type="character" w:customStyle="1" w:styleId="FooterChar">
    <w:name w:val="Footer Char"/>
    <w:basedOn w:val="DefaultParagraphFont"/>
    <w:link w:val="Footer"/>
    <w:uiPriority w:val="99"/>
    <w:rsid w:val="008542FD"/>
    <w:rPr>
      <w:rFonts w:ascii="Times New Roman" w:eastAsia="Times New Roman" w:hAnsi="Times New Roman" w:cs="Times New Roman"/>
      <w:sz w:val="24"/>
      <w:szCs w:val="24"/>
    </w:rPr>
  </w:style>
  <w:style w:type="paragraph" w:customStyle="1" w:styleId="Default">
    <w:name w:val="Default"/>
    <w:rsid w:val="00C86A4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427C5-99CA-4795-971D-47214C89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8</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2020-08-22T14:59:00Z</dcterms:created>
  <dcterms:modified xsi:type="dcterms:W3CDTF">2020-08-25T18:44:00Z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2f7163d2-449f-3744-b0a9-f68a5e6609ef</vt:lpwstr>
  </property>
  <property fmtid="{D5CDD505-2E9C-101B-9397-08002B2CF9AE}" pid="24" name="Mendeley Citation Style_1">
    <vt:lpwstr>http://www.zotero.org/styles/apa</vt:lpwstr>
  </property>
</Properties>
</file>