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31247" w14:textId="77777777"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14:paraId="328118B7" w14:textId="53E40DE7" w:rsidR="00D41274" w:rsidRPr="00A624B3" w:rsidRDefault="41584DB1" w:rsidP="41584DB1">
      <w:pPr>
        <w:pStyle w:val="IEEEAuthorName"/>
        <w:tabs>
          <w:tab w:val="left" w:pos="1014"/>
          <w:tab w:val="center" w:pos="5017"/>
        </w:tabs>
        <w:spacing w:after="240"/>
        <w:rPr>
          <w:rFonts w:ascii="Cambria" w:hAnsi="Cambria"/>
          <w:b/>
          <w:bCs/>
          <w:sz w:val="34"/>
          <w:szCs w:val="34"/>
          <w:lang w:val="en-AU"/>
        </w:rPr>
      </w:pPr>
      <w:r w:rsidRPr="00A624B3">
        <w:rPr>
          <w:rFonts w:ascii="Cambria" w:hAnsi="Cambria"/>
          <w:b/>
          <w:bCs/>
          <w:sz w:val="34"/>
          <w:szCs w:val="34"/>
          <w:lang w:val="en-AU"/>
        </w:rPr>
        <w:t>Analysis of Critical Thinking Skills Level of 5th Grade Students in Mathematics Learning</w:t>
      </w:r>
    </w:p>
    <w:p w14:paraId="1D9E060A" w14:textId="6A0616A4" w:rsidR="005B3934" w:rsidRPr="007855B5" w:rsidRDefault="00415B3B" w:rsidP="005B3934">
      <w:pPr>
        <w:jc w:val="center"/>
        <w:rPr>
          <w:rFonts w:asciiTheme="majorHAnsi" w:hAnsiTheme="majorHAnsi"/>
          <w:b/>
          <w:bCs/>
          <w:sz w:val="22"/>
          <w:szCs w:val="22"/>
        </w:rPr>
      </w:pPr>
      <w:r>
        <w:rPr>
          <w:rFonts w:asciiTheme="majorHAnsi" w:hAnsiTheme="majorHAnsi"/>
          <w:b/>
          <w:bCs/>
          <w:sz w:val="22"/>
          <w:szCs w:val="22"/>
          <w:lang w:val="en-US"/>
        </w:rPr>
        <w:t>Puji Pu</w:t>
      </w:r>
      <w:r w:rsidR="00B867D4" w:rsidRPr="007855B5">
        <w:rPr>
          <w:rFonts w:asciiTheme="majorHAnsi" w:hAnsiTheme="majorHAnsi"/>
          <w:b/>
          <w:bCs/>
          <w:sz w:val="22"/>
          <w:szCs w:val="22"/>
          <w:lang w:val="en-US"/>
        </w:rPr>
        <w:t>r</w:t>
      </w:r>
      <w:r>
        <w:rPr>
          <w:rFonts w:asciiTheme="majorHAnsi" w:hAnsiTheme="majorHAnsi"/>
          <w:b/>
          <w:bCs/>
          <w:sz w:val="22"/>
          <w:szCs w:val="22"/>
          <w:lang w:val="en-US"/>
        </w:rPr>
        <w:t>wati</w:t>
      </w:r>
      <w:r w:rsidR="00AB2575" w:rsidRPr="007855B5">
        <w:rPr>
          <w:rFonts w:asciiTheme="majorHAnsi" w:hAnsiTheme="majorHAnsi"/>
          <w:b/>
          <w:bCs/>
          <w:sz w:val="22"/>
          <w:szCs w:val="22"/>
          <w:vertAlign w:val="superscript"/>
          <w:lang w:val="en-US"/>
        </w:rPr>
        <w:t>1</w:t>
      </w:r>
      <w:r w:rsidR="005B3934" w:rsidRPr="007855B5">
        <w:rPr>
          <w:rFonts w:asciiTheme="majorHAnsi" w:hAnsiTheme="majorHAnsi"/>
          <w:b/>
          <w:bCs/>
          <w:sz w:val="22"/>
          <w:szCs w:val="22"/>
          <w:lang w:val="id-ID"/>
        </w:rPr>
        <w:t xml:space="preserve">, </w:t>
      </w:r>
      <w:r>
        <w:rPr>
          <w:rFonts w:asciiTheme="majorHAnsi" w:hAnsiTheme="majorHAnsi"/>
          <w:b/>
          <w:bCs/>
          <w:sz w:val="22"/>
          <w:szCs w:val="22"/>
          <w:lang w:val="en-US"/>
        </w:rPr>
        <w:t>Sumardi</w:t>
      </w:r>
      <w:r w:rsidR="00AB2575" w:rsidRPr="007855B5">
        <w:rPr>
          <w:rFonts w:asciiTheme="majorHAnsi" w:hAnsiTheme="majorHAnsi"/>
          <w:b/>
          <w:bCs/>
          <w:sz w:val="22"/>
          <w:szCs w:val="22"/>
          <w:vertAlign w:val="superscript"/>
          <w:lang w:val="en-US"/>
        </w:rPr>
        <w:t>2</w:t>
      </w:r>
      <w:r w:rsidR="005B3934" w:rsidRPr="007855B5">
        <w:rPr>
          <w:rFonts w:asciiTheme="majorHAnsi" w:hAnsiTheme="majorHAnsi"/>
          <w:b/>
          <w:bCs/>
          <w:sz w:val="22"/>
          <w:szCs w:val="22"/>
          <w:lang w:val="id-ID"/>
        </w:rPr>
        <w:t xml:space="preserve">, </w:t>
      </w:r>
      <w:r>
        <w:rPr>
          <w:rFonts w:asciiTheme="majorHAnsi" w:hAnsiTheme="majorHAnsi"/>
          <w:b/>
          <w:bCs/>
          <w:sz w:val="22"/>
          <w:szCs w:val="22"/>
          <w:lang w:val="en-US"/>
        </w:rPr>
        <w:t>Minsih</w:t>
      </w:r>
      <w:r w:rsidR="00AB2575" w:rsidRPr="007855B5">
        <w:rPr>
          <w:rFonts w:asciiTheme="majorHAnsi" w:hAnsiTheme="majorHAnsi"/>
          <w:b/>
          <w:bCs/>
          <w:sz w:val="22"/>
          <w:szCs w:val="22"/>
          <w:vertAlign w:val="superscript"/>
          <w:lang w:val="en-US"/>
        </w:rPr>
        <w:t>3</w:t>
      </w:r>
      <w:r>
        <w:rPr>
          <w:rFonts w:asciiTheme="majorHAnsi" w:hAnsiTheme="majorHAnsi"/>
          <w:b/>
          <w:bCs/>
          <w:sz w:val="22"/>
          <w:szCs w:val="22"/>
        </w:rPr>
        <w:t xml:space="preserve">, </w:t>
      </w:r>
      <w:r>
        <w:rPr>
          <w:rFonts w:asciiTheme="majorHAnsi" w:hAnsiTheme="majorHAnsi"/>
          <w:b/>
          <w:bCs/>
          <w:sz w:val="22"/>
          <w:szCs w:val="22"/>
          <w:lang w:val="en-US"/>
        </w:rPr>
        <w:t>Yeny Prastiwi</w:t>
      </w:r>
      <w:r>
        <w:rPr>
          <w:rFonts w:asciiTheme="majorHAnsi" w:hAnsiTheme="majorHAnsi"/>
          <w:b/>
          <w:bCs/>
          <w:sz w:val="22"/>
          <w:szCs w:val="22"/>
          <w:vertAlign w:val="superscript"/>
          <w:lang w:val="en-US"/>
        </w:rPr>
        <w:t>4</w:t>
      </w:r>
      <w:r>
        <w:rPr>
          <w:rFonts w:asciiTheme="majorHAnsi" w:hAnsiTheme="majorHAnsi"/>
          <w:b/>
          <w:bCs/>
          <w:sz w:val="22"/>
          <w:szCs w:val="22"/>
          <w:lang w:val="en-US"/>
        </w:rPr>
        <w:t>,</w:t>
      </w:r>
      <w:r w:rsidRPr="00415B3B">
        <w:rPr>
          <w:rFonts w:asciiTheme="majorHAnsi" w:hAnsiTheme="majorHAnsi"/>
          <w:b/>
          <w:bCs/>
          <w:sz w:val="22"/>
          <w:szCs w:val="22"/>
          <w:lang w:val="en-US"/>
        </w:rPr>
        <w:t xml:space="preserve"> </w:t>
      </w:r>
      <w:r>
        <w:rPr>
          <w:rFonts w:asciiTheme="majorHAnsi" w:hAnsiTheme="majorHAnsi"/>
          <w:b/>
          <w:bCs/>
          <w:sz w:val="22"/>
          <w:szCs w:val="22"/>
          <w:lang w:val="en-US"/>
        </w:rPr>
        <w:t>Laili Etika Rahmawati</w:t>
      </w:r>
      <w:r>
        <w:rPr>
          <w:rFonts w:asciiTheme="majorHAnsi" w:hAnsiTheme="majorHAnsi"/>
          <w:b/>
          <w:bCs/>
          <w:sz w:val="22"/>
          <w:szCs w:val="22"/>
          <w:vertAlign w:val="superscript"/>
          <w:lang w:val="en-US"/>
        </w:rPr>
        <w:t>5</w:t>
      </w:r>
    </w:p>
    <w:p w14:paraId="525A7424" w14:textId="4F41AE81" w:rsidR="00CB19D8" w:rsidRPr="007855B5" w:rsidRDefault="00F66CC2" w:rsidP="3EBBA2D3">
      <w:pPr>
        <w:jc w:val="center"/>
        <w:rPr>
          <w:rFonts w:ascii="Cambria" w:eastAsia="Cambria" w:hAnsi="Cambria" w:cs="Cambria"/>
        </w:rPr>
      </w:pPr>
      <w:r w:rsidRPr="3EBBA2D3">
        <w:rPr>
          <w:rFonts w:asciiTheme="majorHAnsi" w:hAnsiTheme="majorHAnsi" w:cstheme="minorBidi"/>
          <w:sz w:val="22"/>
          <w:szCs w:val="22"/>
          <w:vertAlign w:val="superscript"/>
        </w:rPr>
        <w:t>1</w:t>
      </w:r>
      <w:r w:rsidR="007855B5" w:rsidRPr="3EBBA2D3">
        <w:rPr>
          <w:rFonts w:asciiTheme="majorHAnsi" w:hAnsiTheme="majorHAnsi" w:cstheme="minorBidi"/>
          <w:sz w:val="22"/>
          <w:szCs w:val="22"/>
          <w:vertAlign w:val="superscript"/>
        </w:rPr>
        <w:t>,2,3,</w:t>
      </w:r>
      <w:r w:rsidR="00415B3B" w:rsidRPr="3EBBA2D3">
        <w:rPr>
          <w:rFonts w:asciiTheme="majorHAnsi" w:hAnsiTheme="majorHAnsi" w:cstheme="minorBidi"/>
          <w:sz w:val="22"/>
          <w:szCs w:val="22"/>
          <w:vertAlign w:val="superscript"/>
        </w:rPr>
        <w:t xml:space="preserve">4,5 </w:t>
      </w:r>
      <w:r w:rsidR="3EBBA2D3" w:rsidRPr="3EBBA2D3">
        <w:rPr>
          <w:rFonts w:ascii="Cambria" w:eastAsia="Cambria" w:hAnsi="Cambria" w:cs="Cambria"/>
          <w:sz w:val="22"/>
          <w:szCs w:val="22"/>
        </w:rPr>
        <w:t>Master of Basic Education, Univers</w:t>
      </w:r>
      <w:r w:rsidR="00D64276">
        <w:rPr>
          <w:rFonts w:ascii="Cambria" w:eastAsia="Cambria" w:hAnsi="Cambria" w:cs="Cambria"/>
          <w:sz w:val="22"/>
          <w:szCs w:val="22"/>
        </w:rPr>
        <w:t xml:space="preserve">itas </w:t>
      </w:r>
      <w:r w:rsidR="00D64276" w:rsidRPr="3EBBA2D3">
        <w:rPr>
          <w:rFonts w:ascii="Cambria" w:eastAsia="Cambria" w:hAnsi="Cambria" w:cs="Cambria"/>
          <w:sz w:val="22"/>
          <w:szCs w:val="22"/>
        </w:rPr>
        <w:t>Muhammadiyah</w:t>
      </w:r>
      <w:r w:rsidR="3EBBA2D3" w:rsidRPr="3EBBA2D3">
        <w:rPr>
          <w:rFonts w:ascii="Cambria" w:eastAsia="Cambria" w:hAnsi="Cambria" w:cs="Cambria"/>
          <w:sz w:val="22"/>
          <w:szCs w:val="22"/>
        </w:rPr>
        <w:t xml:space="preserve"> Surakarta, Indonesia</w:t>
      </w:r>
    </w:p>
    <w:p w14:paraId="73265FFE" w14:textId="56FD3DD5" w:rsidR="005B3934" w:rsidRPr="0024681F" w:rsidRDefault="0024681F" w:rsidP="005B3934">
      <w:pPr>
        <w:jc w:val="center"/>
        <w:rPr>
          <w:rFonts w:asciiTheme="majorHAnsi" w:hAnsiTheme="majorHAnsi" w:cstheme="minorHAnsi"/>
          <w:sz w:val="22"/>
          <w:szCs w:val="22"/>
        </w:rPr>
      </w:pPr>
      <w:r w:rsidRPr="0024681F">
        <w:rPr>
          <w:rFonts w:ascii="Cambria" w:hAnsi="Cambria" w:cs="Arial"/>
          <w:sz w:val="22"/>
          <w:szCs w:val="22"/>
          <w:vertAlign w:val="superscript"/>
        </w:rPr>
        <w:t>1</w:t>
      </w:r>
      <w:hyperlink r:id="rId8" w:history="1">
        <w:r w:rsidR="00F01DB2" w:rsidRPr="00B206F1">
          <w:rPr>
            <w:rStyle w:val="Hyperlink"/>
            <w:rFonts w:ascii="Cambria" w:hAnsi="Cambria" w:cs="Arial"/>
            <w:sz w:val="22"/>
            <w:szCs w:val="22"/>
          </w:rPr>
          <w:t>q200200041@student.ums.ac.id</w:t>
        </w:r>
      </w:hyperlink>
      <w:r w:rsidRPr="0024681F">
        <w:rPr>
          <w:rFonts w:ascii="Cambria" w:hAnsi="Cambria" w:cs="Arial"/>
          <w:sz w:val="22"/>
          <w:szCs w:val="22"/>
        </w:rPr>
        <w:t xml:space="preserve">, </w:t>
      </w:r>
      <w:r w:rsidRPr="0024681F">
        <w:rPr>
          <w:rFonts w:ascii="Cambria" w:hAnsi="Cambria" w:cs="Arial"/>
          <w:sz w:val="22"/>
          <w:szCs w:val="22"/>
          <w:vertAlign w:val="superscript"/>
        </w:rPr>
        <w:t>2</w:t>
      </w:r>
      <w:hyperlink r:id="rId9" w:history="1">
        <w:r w:rsidRPr="0024681F">
          <w:rPr>
            <w:rStyle w:val="Hyperlink"/>
            <w:rFonts w:ascii="Cambria" w:hAnsi="Cambria" w:cs="Arial"/>
            <w:sz w:val="22"/>
            <w:szCs w:val="22"/>
          </w:rPr>
          <w:t>sum254@ums.ac.id</w:t>
        </w:r>
      </w:hyperlink>
      <w:r w:rsidRPr="0024681F">
        <w:rPr>
          <w:rFonts w:ascii="Cambria" w:hAnsi="Cambria" w:cs="Arial"/>
          <w:sz w:val="22"/>
          <w:szCs w:val="22"/>
        </w:rPr>
        <w:t xml:space="preserve">, </w:t>
      </w:r>
      <w:r w:rsidRPr="0024681F">
        <w:rPr>
          <w:rFonts w:ascii="Cambria" w:hAnsi="Cambria" w:cs="Arial"/>
          <w:sz w:val="22"/>
          <w:szCs w:val="22"/>
          <w:vertAlign w:val="superscript"/>
        </w:rPr>
        <w:t>3</w:t>
      </w:r>
      <w:hyperlink r:id="rId10" w:history="1">
        <w:r w:rsidRPr="0024681F">
          <w:rPr>
            <w:rStyle w:val="Hyperlink"/>
            <w:rFonts w:ascii="Cambria" w:hAnsi="Cambria" w:cs="Arial"/>
            <w:sz w:val="22"/>
            <w:szCs w:val="22"/>
          </w:rPr>
          <w:t>min139@ums.ac.id</w:t>
        </w:r>
      </w:hyperlink>
      <w:r w:rsidRPr="0024681F">
        <w:rPr>
          <w:rFonts w:ascii="Cambria" w:hAnsi="Cambria" w:cs="Arial"/>
          <w:sz w:val="22"/>
          <w:szCs w:val="22"/>
        </w:rPr>
        <w:t xml:space="preserve">, </w:t>
      </w:r>
      <w:r w:rsidRPr="0024681F">
        <w:rPr>
          <w:rFonts w:ascii="Cambria" w:hAnsi="Cambria" w:cs="Arial"/>
          <w:sz w:val="22"/>
          <w:szCs w:val="22"/>
          <w:vertAlign w:val="superscript"/>
        </w:rPr>
        <w:t>4</w:t>
      </w:r>
      <w:hyperlink r:id="rId11" w:history="1">
        <w:r w:rsidRPr="0024681F">
          <w:rPr>
            <w:rStyle w:val="Hyperlink"/>
            <w:rFonts w:ascii="Cambria" w:hAnsi="Cambria" w:cs="Arial"/>
            <w:sz w:val="22"/>
            <w:szCs w:val="22"/>
          </w:rPr>
          <w:t>yp252@ums.ac.id</w:t>
        </w:r>
      </w:hyperlink>
      <w:r w:rsidRPr="0024681F">
        <w:rPr>
          <w:rFonts w:ascii="Cambria" w:hAnsi="Cambria" w:cs="Arial"/>
          <w:sz w:val="22"/>
          <w:szCs w:val="22"/>
        </w:rPr>
        <w:t xml:space="preserve">, </w:t>
      </w:r>
      <w:r w:rsidRPr="0024681F">
        <w:rPr>
          <w:rFonts w:ascii="Cambria" w:hAnsi="Cambria" w:cs="Arial"/>
          <w:sz w:val="22"/>
          <w:szCs w:val="22"/>
          <w:vertAlign w:val="superscript"/>
        </w:rPr>
        <w:t>5</w:t>
      </w:r>
      <w:hyperlink r:id="rId12" w:history="1">
        <w:r w:rsidRPr="0024681F">
          <w:rPr>
            <w:rStyle w:val="Hyperlink"/>
            <w:rFonts w:ascii="Cambria" w:hAnsi="Cambria" w:cs="Arial"/>
            <w:sz w:val="22"/>
            <w:szCs w:val="22"/>
          </w:rPr>
          <w:t>ler211@ums.ac.id</w:t>
        </w:r>
      </w:hyperlink>
    </w:p>
    <w:p w14:paraId="223D8817" w14:textId="77777777" w:rsidR="00D41274" w:rsidRPr="00B3521D" w:rsidRDefault="00D41274" w:rsidP="00D41274">
      <w:pPr>
        <w:rPr>
          <w:rFonts w:ascii="Century Gothic" w:hAnsi="Century Gothic"/>
        </w:rPr>
      </w:pPr>
    </w:p>
    <w:p w14:paraId="2D9A94BA" w14:textId="77777777" w:rsidR="00D41274" w:rsidRPr="00B3521D" w:rsidRDefault="00D41274">
      <w:pPr>
        <w:rPr>
          <w:rFonts w:ascii="Century Gothic" w:hAnsi="Century Gothic"/>
        </w:rPr>
        <w:sectPr w:rsidR="00D41274" w:rsidRPr="00B3521D" w:rsidSect="00AD3C84">
          <w:headerReference w:type="even" r:id="rId13"/>
          <w:headerReference w:type="default" r:id="rId14"/>
          <w:headerReference w:type="first" r:id="rId15"/>
          <w:footerReference w:type="first" r:id="rId16"/>
          <w:pgSz w:w="11906" w:h="16838" w:code="9"/>
          <w:pgMar w:top="1134" w:right="1134" w:bottom="1134" w:left="1134" w:header="851" w:footer="567" w:gutter="0"/>
          <w:cols w:space="708"/>
          <w:titlePg/>
          <w:docGrid w:linePitch="360"/>
        </w:sectPr>
      </w:pPr>
    </w:p>
    <w:p w14:paraId="1E486A28" w14:textId="77777777" w:rsidR="009D3C51" w:rsidRPr="00B3521D" w:rsidRDefault="009D3C51" w:rsidP="007E34AA">
      <w:pPr>
        <w:pStyle w:val="IEEEAbtract"/>
        <w:ind w:left="1985" w:right="1779"/>
        <w:rPr>
          <w:rFonts w:ascii="Century Gothic" w:hAnsi="Century Gothic"/>
          <w:lang w:val="id-ID"/>
        </w:rPr>
      </w:pPr>
    </w:p>
    <w:tbl>
      <w:tblPr>
        <w:tblStyle w:val="TableGrid"/>
        <w:tblW w:w="9623" w:type="dxa"/>
        <w:jc w:val="center"/>
        <w:tblLook w:val="04A0" w:firstRow="1" w:lastRow="0" w:firstColumn="1" w:lastColumn="0" w:noHBand="0" w:noVBand="1"/>
      </w:tblPr>
      <w:tblGrid>
        <w:gridCol w:w="2113"/>
        <w:gridCol w:w="283"/>
        <w:gridCol w:w="2289"/>
        <w:gridCol w:w="4938"/>
      </w:tblGrid>
      <w:tr w:rsidR="009507C0" w:rsidRPr="00B3521D" w14:paraId="161FBA97" w14:textId="77777777" w:rsidTr="3EBBA2D3">
        <w:trPr>
          <w:trHeight w:val="135"/>
          <w:jc w:val="center"/>
        </w:trPr>
        <w:tc>
          <w:tcPr>
            <w:tcW w:w="2113" w:type="dxa"/>
            <w:tcBorders>
              <w:top w:val="double" w:sz="4" w:space="0" w:color="auto"/>
              <w:left w:val="nil"/>
              <w:bottom w:val="single" w:sz="4" w:space="0" w:color="auto"/>
              <w:right w:val="nil"/>
            </w:tcBorders>
            <w:vAlign w:val="center"/>
          </w:tcPr>
          <w:p w14:paraId="5B1D380D" w14:textId="77777777" w:rsidR="009507C0" w:rsidRPr="00B3521D" w:rsidRDefault="009507C0" w:rsidP="00B867D4">
            <w:pPr>
              <w:spacing w:before="120"/>
              <w:rPr>
                <w:rFonts w:ascii="Century Gothic" w:hAnsi="Century Gothic"/>
                <w:b/>
                <w:sz w:val="18"/>
                <w:szCs w:val="18"/>
              </w:rPr>
            </w:pPr>
          </w:p>
        </w:tc>
        <w:tc>
          <w:tcPr>
            <w:tcW w:w="283" w:type="dxa"/>
            <w:tcBorders>
              <w:top w:val="double" w:sz="4" w:space="0" w:color="auto"/>
              <w:left w:val="nil"/>
              <w:bottom w:val="nil"/>
              <w:right w:val="nil"/>
            </w:tcBorders>
            <w:vAlign w:val="center"/>
          </w:tcPr>
          <w:p w14:paraId="0AFC3B6B" w14:textId="77777777" w:rsidR="009507C0" w:rsidRPr="00B3521D" w:rsidRDefault="009507C0" w:rsidP="00521ED0">
            <w:pPr>
              <w:spacing w:before="120"/>
              <w:rPr>
                <w:rFonts w:ascii="Century Gothic" w:hAnsi="Century Gothic"/>
                <w:sz w:val="18"/>
                <w:szCs w:val="18"/>
              </w:rPr>
            </w:pPr>
          </w:p>
        </w:tc>
        <w:tc>
          <w:tcPr>
            <w:tcW w:w="7227" w:type="dxa"/>
            <w:gridSpan w:val="2"/>
            <w:tcBorders>
              <w:top w:val="double" w:sz="4" w:space="0" w:color="auto"/>
              <w:left w:val="nil"/>
              <w:bottom w:val="single" w:sz="4" w:space="0" w:color="auto"/>
              <w:right w:val="nil"/>
            </w:tcBorders>
            <w:vAlign w:val="center"/>
          </w:tcPr>
          <w:p w14:paraId="0980328B" w14:textId="77777777" w:rsidR="009507C0" w:rsidRPr="007855B5" w:rsidRDefault="009507C0" w:rsidP="00521ED0">
            <w:pPr>
              <w:spacing w:before="120"/>
              <w:jc w:val="center"/>
              <w:rPr>
                <w:rFonts w:asciiTheme="majorHAnsi" w:hAnsiTheme="majorHAnsi"/>
                <w:color w:val="000000"/>
                <w:sz w:val="20"/>
                <w:szCs w:val="20"/>
              </w:rPr>
            </w:pPr>
            <w:r w:rsidRPr="007855B5">
              <w:rPr>
                <w:rFonts w:asciiTheme="majorHAnsi" w:hAnsiTheme="majorHAnsi"/>
                <w:b/>
                <w:bCs/>
                <w:iCs/>
                <w:color w:val="000000"/>
                <w:sz w:val="20"/>
                <w:szCs w:val="20"/>
              </w:rPr>
              <w:t>ABSTRA</w:t>
            </w:r>
            <w:r w:rsidR="007855B5" w:rsidRPr="007855B5">
              <w:rPr>
                <w:rFonts w:asciiTheme="majorHAnsi" w:hAnsiTheme="majorHAnsi"/>
                <w:b/>
                <w:bCs/>
                <w:iCs/>
                <w:color w:val="000000"/>
                <w:sz w:val="20"/>
                <w:szCs w:val="20"/>
              </w:rPr>
              <w:t>CT</w:t>
            </w:r>
          </w:p>
        </w:tc>
      </w:tr>
      <w:tr w:rsidR="007855B5" w:rsidRPr="00B3521D" w14:paraId="531C7831" w14:textId="77777777" w:rsidTr="3EBBA2D3">
        <w:trPr>
          <w:trHeight w:val="1268"/>
          <w:jc w:val="center"/>
        </w:trPr>
        <w:tc>
          <w:tcPr>
            <w:tcW w:w="2113" w:type="dxa"/>
            <w:tcBorders>
              <w:top w:val="single" w:sz="4" w:space="0" w:color="auto"/>
              <w:left w:val="nil"/>
              <w:bottom w:val="single" w:sz="4" w:space="0" w:color="auto"/>
              <w:right w:val="nil"/>
            </w:tcBorders>
          </w:tcPr>
          <w:p w14:paraId="5A460041" w14:textId="77777777" w:rsidR="007855B5" w:rsidRPr="007855B5" w:rsidRDefault="007855B5" w:rsidP="007855B5">
            <w:pPr>
              <w:spacing w:before="120" w:after="120"/>
              <w:jc w:val="both"/>
              <w:rPr>
                <w:rFonts w:asciiTheme="majorHAnsi" w:hAnsiTheme="majorHAnsi"/>
                <w:b/>
                <w:sz w:val="18"/>
                <w:szCs w:val="18"/>
              </w:rPr>
            </w:pPr>
            <w:r w:rsidRPr="007855B5">
              <w:rPr>
                <w:rFonts w:asciiTheme="majorHAnsi" w:hAnsiTheme="majorHAnsi"/>
                <w:b/>
                <w:sz w:val="18"/>
                <w:szCs w:val="18"/>
              </w:rPr>
              <w:t>Article History:</w:t>
            </w:r>
          </w:p>
          <w:p w14:paraId="4A84AFCE" w14:textId="77777777" w:rsidR="007855B5" w:rsidRPr="007855B5" w:rsidRDefault="007855B5" w:rsidP="007855B5">
            <w:pPr>
              <w:jc w:val="both"/>
              <w:rPr>
                <w:rFonts w:asciiTheme="majorHAnsi" w:hAnsiTheme="majorHAnsi"/>
                <w:sz w:val="18"/>
                <w:szCs w:val="18"/>
              </w:rPr>
            </w:pPr>
            <w:r w:rsidRPr="007855B5">
              <w:rPr>
                <w:rFonts w:asciiTheme="majorHAnsi" w:hAnsiTheme="majorHAnsi"/>
                <w:sz w:val="18"/>
                <w:szCs w:val="18"/>
              </w:rPr>
              <w:t>Received   : D-M-20XX</w:t>
            </w:r>
          </w:p>
          <w:p w14:paraId="5F5944C8" w14:textId="77777777" w:rsidR="007855B5" w:rsidRPr="007855B5" w:rsidRDefault="007855B5" w:rsidP="007855B5">
            <w:pPr>
              <w:jc w:val="both"/>
              <w:rPr>
                <w:rFonts w:asciiTheme="majorHAnsi" w:hAnsiTheme="majorHAnsi"/>
                <w:sz w:val="18"/>
                <w:szCs w:val="18"/>
              </w:rPr>
            </w:pPr>
            <w:r w:rsidRPr="007855B5">
              <w:rPr>
                <w:rFonts w:asciiTheme="majorHAnsi" w:hAnsiTheme="majorHAnsi"/>
                <w:sz w:val="18"/>
                <w:szCs w:val="18"/>
              </w:rPr>
              <w:t>Revised     : D-M-20XX</w:t>
            </w:r>
          </w:p>
          <w:p w14:paraId="7EB0896A" w14:textId="77777777" w:rsidR="007855B5" w:rsidRPr="007855B5" w:rsidRDefault="007855B5" w:rsidP="007855B5">
            <w:pPr>
              <w:jc w:val="both"/>
              <w:rPr>
                <w:rFonts w:asciiTheme="majorHAnsi" w:hAnsiTheme="majorHAnsi"/>
                <w:sz w:val="18"/>
                <w:szCs w:val="18"/>
              </w:rPr>
            </w:pPr>
            <w:r w:rsidRPr="007855B5">
              <w:rPr>
                <w:rFonts w:asciiTheme="majorHAnsi" w:hAnsiTheme="majorHAnsi"/>
                <w:sz w:val="18"/>
                <w:szCs w:val="18"/>
              </w:rPr>
              <w:t>Accepted   : D-M-20XX</w:t>
            </w:r>
          </w:p>
          <w:p w14:paraId="5594A2C4" w14:textId="77777777" w:rsidR="007855B5" w:rsidRDefault="007855B5" w:rsidP="00B23EE2">
            <w:pPr>
              <w:jc w:val="both"/>
              <w:rPr>
                <w:rFonts w:asciiTheme="majorHAnsi" w:hAnsiTheme="majorHAnsi"/>
                <w:sz w:val="18"/>
                <w:szCs w:val="18"/>
              </w:rPr>
            </w:pPr>
            <w:r w:rsidRPr="007855B5">
              <w:rPr>
                <w:rFonts w:asciiTheme="majorHAnsi" w:hAnsiTheme="majorHAnsi"/>
                <w:sz w:val="18"/>
                <w:szCs w:val="18"/>
              </w:rPr>
              <w:t>Online        : D-M-20</w:t>
            </w:r>
            <w:r w:rsidR="00B23EE2">
              <w:rPr>
                <w:rFonts w:asciiTheme="majorHAnsi" w:hAnsiTheme="majorHAnsi"/>
                <w:sz w:val="18"/>
                <w:szCs w:val="18"/>
              </w:rPr>
              <w:t>XX</w:t>
            </w:r>
          </w:p>
          <w:p w14:paraId="42350B66" w14:textId="77777777" w:rsidR="003D74B8" w:rsidRPr="003D74B8" w:rsidRDefault="003D74B8" w:rsidP="00B23EE2">
            <w:pPr>
              <w:jc w:val="both"/>
              <w:rPr>
                <w:rFonts w:asciiTheme="majorHAnsi" w:hAnsiTheme="majorHAnsi"/>
                <w:sz w:val="10"/>
                <w:szCs w:val="18"/>
              </w:rPr>
            </w:pPr>
          </w:p>
        </w:tc>
        <w:tc>
          <w:tcPr>
            <w:tcW w:w="283" w:type="dxa"/>
            <w:vMerge w:val="restart"/>
            <w:tcBorders>
              <w:top w:val="nil"/>
              <w:left w:val="nil"/>
              <w:right w:val="nil"/>
            </w:tcBorders>
          </w:tcPr>
          <w:p w14:paraId="08032BDD" w14:textId="77777777" w:rsidR="007855B5" w:rsidRPr="00B3521D" w:rsidRDefault="007855B5" w:rsidP="0077021C">
            <w:pPr>
              <w:spacing w:before="120"/>
              <w:jc w:val="both"/>
              <w:rPr>
                <w:rFonts w:ascii="Century Gothic" w:hAnsi="Century Gothic"/>
                <w:sz w:val="18"/>
                <w:szCs w:val="18"/>
              </w:rPr>
            </w:pPr>
          </w:p>
        </w:tc>
        <w:tc>
          <w:tcPr>
            <w:tcW w:w="7227" w:type="dxa"/>
            <w:gridSpan w:val="2"/>
            <w:vMerge w:val="restart"/>
            <w:tcBorders>
              <w:top w:val="single" w:sz="4" w:space="0" w:color="auto"/>
              <w:left w:val="nil"/>
              <w:right w:val="nil"/>
            </w:tcBorders>
          </w:tcPr>
          <w:p w14:paraId="08213CC0" w14:textId="733317B0" w:rsidR="3EBBA2D3" w:rsidRPr="00A624B3" w:rsidRDefault="3EBBA2D3" w:rsidP="3EBBA2D3">
            <w:pPr>
              <w:jc w:val="both"/>
              <w:rPr>
                <w:rFonts w:asciiTheme="majorHAnsi" w:hAnsiTheme="majorHAnsi"/>
                <w:sz w:val="20"/>
                <w:szCs w:val="20"/>
              </w:rPr>
            </w:pPr>
            <w:r w:rsidRPr="00A624B3">
              <w:rPr>
                <w:rFonts w:asciiTheme="majorHAnsi" w:eastAsia="Arial" w:hAnsiTheme="majorHAnsi" w:cs="Arial"/>
                <w:sz w:val="20"/>
                <w:szCs w:val="20"/>
                <w:lang w:val="en-US"/>
              </w:rPr>
              <w:t>Critical thinking skills are skills that are needed in the face of rapid technological development. The level of critical thinking skills in mathematics learning needs to be researched to analyze the extent to which the culture of critical thinking skills has been carried out. This study aims to describe the level of critical thinking skills of 5th graders in mathematics learning. The type of research used is descriptive research with a qualitative approach. This study uses a written test in the form of a description question. Critical thinking skill instruments contain aspects of critical thinking skills developed by</w:t>
            </w:r>
            <w:r w:rsidR="00D265C8">
              <w:rPr>
                <w:rFonts w:asciiTheme="majorHAnsi" w:eastAsia="Arial" w:hAnsiTheme="majorHAnsi" w:cs="Arial"/>
                <w:sz w:val="20"/>
                <w:szCs w:val="20"/>
                <w:lang w:val="en-US"/>
              </w:rPr>
              <w:t xml:space="preserve"> </w:t>
            </w:r>
            <w:r w:rsidR="00D265C8">
              <w:rPr>
                <w:rFonts w:asciiTheme="majorHAnsi" w:eastAsia="Arial" w:hAnsiTheme="majorHAnsi" w:cs="Arial"/>
                <w:sz w:val="20"/>
                <w:szCs w:val="20"/>
                <w:lang w:val="en-US"/>
              </w:rPr>
              <w:fldChar w:fldCharType="begin" w:fldLock="1"/>
            </w:r>
            <w:r w:rsidR="00F52837">
              <w:rPr>
                <w:rFonts w:asciiTheme="majorHAnsi" w:eastAsia="Arial" w:hAnsiTheme="majorHAnsi" w:cs="Arial"/>
                <w:sz w:val="20"/>
                <w:szCs w:val="20"/>
                <w:lang w:val="en-US"/>
              </w:rPr>
              <w:instrText>ADDIN CSL_CITATION {"citationItems":[{"id":"ITEM-1","itemData":{"abstract":"The Nature of Critical Thinking","author":[{"dropping-particle":"","family":"Ennis","given":"Robert H","non-dropping-particle":"","parse-names":false,"suffix":""}],"container-title":"Sixth International Conference on Thinking at MIT","id":"ITEM-1","issued":{"date-parts":[["2015"]]},"page":"1-8","title":"The Nature of critical thinking: Outlines of general critical thinking disposition and abilities","type":"article-journal","volume":"2013"},"uris":["http://www.mendeley.com/documents/?uuid=2100e017-267d-49fd-9948-8a086ff30a18"]}],"mendeley":{"formattedCitation":"(Ennis, 2015)","plainTextFormattedCitation":"(Ennis, 2015)","previouslyFormattedCitation":"(Ennis, 2015)"},"properties":{"noteIndex":0},"schema":"https://github.com/citation-style-language/schema/raw/master/csl-citation.json"}</w:instrText>
            </w:r>
            <w:r w:rsidR="00D265C8">
              <w:rPr>
                <w:rFonts w:asciiTheme="majorHAnsi" w:eastAsia="Arial" w:hAnsiTheme="majorHAnsi" w:cs="Arial"/>
                <w:sz w:val="20"/>
                <w:szCs w:val="20"/>
                <w:lang w:val="en-US"/>
              </w:rPr>
              <w:fldChar w:fldCharType="separate"/>
            </w:r>
            <w:r w:rsidR="00D265C8" w:rsidRPr="00D265C8">
              <w:rPr>
                <w:rFonts w:asciiTheme="majorHAnsi" w:eastAsia="Arial" w:hAnsiTheme="majorHAnsi" w:cs="Arial"/>
                <w:noProof/>
                <w:sz w:val="20"/>
                <w:szCs w:val="20"/>
                <w:lang w:val="en-US"/>
              </w:rPr>
              <w:t>(Ennis, 2015)</w:t>
            </w:r>
            <w:r w:rsidR="00D265C8">
              <w:rPr>
                <w:rFonts w:asciiTheme="majorHAnsi" w:eastAsia="Arial" w:hAnsiTheme="majorHAnsi" w:cs="Arial"/>
                <w:sz w:val="20"/>
                <w:szCs w:val="20"/>
                <w:lang w:val="en-US"/>
              </w:rPr>
              <w:fldChar w:fldCharType="end"/>
            </w:r>
            <w:r w:rsidR="00D265C8">
              <w:rPr>
                <w:rFonts w:asciiTheme="majorHAnsi" w:eastAsia="Arial" w:hAnsiTheme="majorHAnsi" w:cs="Arial"/>
                <w:sz w:val="20"/>
                <w:szCs w:val="20"/>
                <w:lang w:val="en-US"/>
              </w:rPr>
              <w:t xml:space="preserve"> </w:t>
            </w:r>
            <w:r w:rsidRPr="00A624B3">
              <w:rPr>
                <w:rFonts w:asciiTheme="majorHAnsi" w:eastAsia="Arial" w:hAnsiTheme="majorHAnsi" w:cs="Arial"/>
                <w:sz w:val="20"/>
                <w:szCs w:val="20"/>
                <w:lang w:val="en-US"/>
              </w:rPr>
              <w:t>including aspects: providing explanations simply, determining the basis of decision making, concluding, providing further explanations, estimating and combining. The results of the data analysis obtained, 26.7% of students have low critical thinking skills, 46.7% of students have sufficient critical thinking skills, 20% of students have high critical thinking skills, and 6.7% of students have very high critical thinking skills. So it can be concluded that the 5th grade students of Miricinde State Elementary School 1 have a sufficient level of category critical thinking skills.</w:t>
            </w:r>
          </w:p>
          <w:p w14:paraId="7DC03E21" w14:textId="77777777" w:rsidR="007855B5" w:rsidRPr="0024681F" w:rsidRDefault="007855B5" w:rsidP="00C93BB2">
            <w:pPr>
              <w:spacing w:before="120" w:after="240"/>
              <w:jc w:val="both"/>
              <w:rPr>
                <w:rFonts w:asciiTheme="majorHAnsi" w:hAnsiTheme="majorHAnsi"/>
                <w:iCs/>
                <w:sz w:val="20"/>
                <w:szCs w:val="20"/>
                <w:lang w:val="en-US"/>
              </w:rPr>
            </w:pPr>
          </w:p>
        </w:tc>
      </w:tr>
      <w:tr w:rsidR="007855B5" w:rsidRPr="00B3521D" w14:paraId="015AE66A" w14:textId="77777777" w:rsidTr="3EBBA2D3">
        <w:trPr>
          <w:trHeight w:val="1569"/>
          <w:jc w:val="center"/>
        </w:trPr>
        <w:tc>
          <w:tcPr>
            <w:tcW w:w="2113" w:type="dxa"/>
            <w:tcBorders>
              <w:top w:val="single" w:sz="4" w:space="0" w:color="auto"/>
              <w:left w:val="nil"/>
              <w:bottom w:val="single" w:sz="4" w:space="0" w:color="auto"/>
              <w:right w:val="nil"/>
            </w:tcBorders>
          </w:tcPr>
          <w:p w14:paraId="063BC18D" w14:textId="77777777" w:rsidR="007855B5" w:rsidRPr="007855B5" w:rsidRDefault="007855B5" w:rsidP="0077021C">
            <w:pPr>
              <w:spacing w:before="120" w:after="120"/>
              <w:jc w:val="both"/>
              <w:rPr>
                <w:rFonts w:asciiTheme="majorHAnsi" w:hAnsiTheme="majorHAnsi"/>
                <w:b/>
                <w:i/>
                <w:sz w:val="18"/>
                <w:szCs w:val="18"/>
              </w:rPr>
            </w:pPr>
            <w:r w:rsidRPr="007855B5">
              <w:rPr>
                <w:rFonts w:asciiTheme="majorHAnsi" w:hAnsiTheme="majorHAnsi"/>
                <w:b/>
                <w:sz w:val="18"/>
                <w:szCs w:val="18"/>
              </w:rPr>
              <w:t>Keyword</w:t>
            </w:r>
            <w:r w:rsidRPr="007855B5">
              <w:rPr>
                <w:rFonts w:asciiTheme="majorHAnsi" w:hAnsiTheme="majorHAnsi"/>
                <w:b/>
                <w:i/>
                <w:sz w:val="18"/>
                <w:szCs w:val="18"/>
              </w:rPr>
              <w:t>:</w:t>
            </w:r>
          </w:p>
          <w:p w14:paraId="0B791542" w14:textId="77777777" w:rsidR="00C8250C" w:rsidRDefault="00C8250C" w:rsidP="00C8250C">
            <w:pPr>
              <w:rPr>
                <w:rFonts w:ascii="Cambria" w:hAnsi="Cambria" w:cs="Arial"/>
                <w:sz w:val="18"/>
                <w:szCs w:val="18"/>
              </w:rPr>
            </w:pPr>
            <w:r w:rsidRPr="00C8250C">
              <w:rPr>
                <w:rFonts w:ascii="Cambria" w:hAnsi="Cambria" w:cs="Arial"/>
                <w:sz w:val="18"/>
                <w:szCs w:val="18"/>
              </w:rPr>
              <w:t>Critical Thinking</w:t>
            </w:r>
            <w:r>
              <w:rPr>
                <w:rFonts w:ascii="Cambria" w:hAnsi="Cambria" w:cs="Arial"/>
                <w:sz w:val="18"/>
                <w:szCs w:val="18"/>
              </w:rPr>
              <w:t>;</w:t>
            </w:r>
          </w:p>
          <w:p w14:paraId="48FB10A9" w14:textId="77777777" w:rsidR="00C8250C" w:rsidRDefault="00C8250C" w:rsidP="00C8250C">
            <w:pPr>
              <w:rPr>
                <w:rFonts w:ascii="Cambria" w:hAnsi="Cambria" w:cs="Arial"/>
                <w:sz w:val="18"/>
                <w:szCs w:val="18"/>
              </w:rPr>
            </w:pPr>
            <w:r w:rsidRPr="00C8250C">
              <w:rPr>
                <w:rFonts w:ascii="Cambria" w:hAnsi="Cambria" w:cs="Arial"/>
                <w:sz w:val="18"/>
                <w:szCs w:val="18"/>
              </w:rPr>
              <w:t>Elementary Education</w:t>
            </w:r>
            <w:r>
              <w:rPr>
                <w:rFonts w:ascii="Cambria" w:hAnsi="Cambria" w:cs="Arial"/>
                <w:sz w:val="18"/>
                <w:szCs w:val="18"/>
              </w:rPr>
              <w:t>;</w:t>
            </w:r>
          </w:p>
          <w:p w14:paraId="6161CF76" w14:textId="77777777" w:rsidR="00C8250C" w:rsidRDefault="00C8250C" w:rsidP="00C8250C">
            <w:pPr>
              <w:rPr>
                <w:rFonts w:ascii="Cambria" w:hAnsi="Cambria" w:cs="Arial"/>
                <w:sz w:val="18"/>
                <w:szCs w:val="18"/>
              </w:rPr>
            </w:pPr>
            <w:r w:rsidRPr="00C8250C">
              <w:rPr>
                <w:rFonts w:ascii="Cambria" w:hAnsi="Cambria" w:cs="Arial"/>
                <w:sz w:val="18"/>
                <w:szCs w:val="18"/>
              </w:rPr>
              <w:t>HOTS</w:t>
            </w:r>
            <w:r>
              <w:rPr>
                <w:rFonts w:ascii="Cambria" w:hAnsi="Cambria" w:cs="Arial"/>
                <w:sz w:val="18"/>
                <w:szCs w:val="18"/>
              </w:rPr>
              <w:t>;</w:t>
            </w:r>
          </w:p>
          <w:p w14:paraId="311DD7F0" w14:textId="0060D842" w:rsidR="007855B5" w:rsidRPr="00C8250C" w:rsidRDefault="00C8250C" w:rsidP="00C8250C">
            <w:pPr>
              <w:rPr>
                <w:rFonts w:asciiTheme="majorHAnsi" w:hAnsiTheme="majorHAnsi"/>
                <w:sz w:val="18"/>
                <w:szCs w:val="18"/>
              </w:rPr>
            </w:pPr>
            <w:r w:rsidRPr="00C8250C">
              <w:rPr>
                <w:rFonts w:ascii="Cambria" w:hAnsi="Cambria" w:cs="Arial"/>
                <w:sz w:val="18"/>
                <w:szCs w:val="18"/>
              </w:rPr>
              <w:t>Mathematics Learning</w:t>
            </w:r>
            <w:r>
              <w:rPr>
                <w:rFonts w:ascii="Cambria" w:hAnsi="Cambria" w:cs="Arial"/>
                <w:sz w:val="18"/>
                <w:szCs w:val="18"/>
              </w:rPr>
              <w:t>.</w:t>
            </w:r>
          </w:p>
          <w:p w14:paraId="60F1E894" w14:textId="77777777" w:rsidR="007855B5" w:rsidRPr="007855B5" w:rsidRDefault="007855B5" w:rsidP="004E4FE6">
            <w:pPr>
              <w:jc w:val="both"/>
              <w:rPr>
                <w:rFonts w:asciiTheme="majorHAnsi" w:hAnsiTheme="majorHAnsi"/>
                <w:sz w:val="18"/>
                <w:szCs w:val="18"/>
              </w:rPr>
            </w:pPr>
          </w:p>
        </w:tc>
        <w:tc>
          <w:tcPr>
            <w:tcW w:w="283" w:type="dxa"/>
            <w:vMerge/>
          </w:tcPr>
          <w:p w14:paraId="3B74602A" w14:textId="77777777" w:rsidR="007855B5" w:rsidRPr="00B3521D" w:rsidRDefault="007855B5" w:rsidP="0077021C">
            <w:pPr>
              <w:spacing w:before="120"/>
              <w:jc w:val="both"/>
              <w:rPr>
                <w:rFonts w:ascii="Century Gothic" w:hAnsi="Century Gothic"/>
                <w:sz w:val="18"/>
                <w:szCs w:val="18"/>
              </w:rPr>
            </w:pPr>
          </w:p>
        </w:tc>
        <w:tc>
          <w:tcPr>
            <w:tcW w:w="7227" w:type="dxa"/>
            <w:gridSpan w:val="2"/>
            <w:vMerge/>
          </w:tcPr>
          <w:p w14:paraId="7A9A0265" w14:textId="77777777" w:rsidR="007855B5" w:rsidRPr="00B3521D" w:rsidRDefault="007855B5" w:rsidP="0077021C">
            <w:pPr>
              <w:spacing w:before="120"/>
              <w:jc w:val="both"/>
              <w:rPr>
                <w:rFonts w:ascii="Century Gothic" w:hAnsi="Century Gothic"/>
                <w:iCs/>
                <w:color w:val="000000"/>
                <w:sz w:val="18"/>
                <w:szCs w:val="18"/>
              </w:rPr>
            </w:pPr>
          </w:p>
        </w:tc>
      </w:tr>
      <w:tr w:rsidR="007855B5" w:rsidRPr="00B3521D" w14:paraId="5FE939FF" w14:textId="77777777" w:rsidTr="3EBBA2D3">
        <w:trPr>
          <w:trHeight w:val="355"/>
          <w:jc w:val="center"/>
        </w:trPr>
        <w:tc>
          <w:tcPr>
            <w:tcW w:w="2113" w:type="dxa"/>
            <w:tcBorders>
              <w:top w:val="single" w:sz="4" w:space="0" w:color="auto"/>
              <w:left w:val="nil"/>
              <w:bottom w:val="single" w:sz="4" w:space="0" w:color="auto"/>
              <w:right w:val="nil"/>
            </w:tcBorders>
          </w:tcPr>
          <w:p w14:paraId="17461E97" w14:textId="77777777" w:rsidR="007855B5" w:rsidRPr="005F4A93" w:rsidRDefault="007855B5" w:rsidP="007855B5">
            <w:pPr>
              <w:jc w:val="center"/>
              <w:rPr>
                <w:rFonts w:asciiTheme="majorHAnsi" w:hAnsiTheme="majorHAnsi"/>
                <w:b/>
                <w:sz w:val="8"/>
                <w:szCs w:val="18"/>
              </w:rPr>
            </w:pPr>
          </w:p>
          <w:p w14:paraId="78105587" w14:textId="77777777" w:rsidR="007855B5" w:rsidRDefault="007855B5" w:rsidP="007855B5">
            <w:pPr>
              <w:jc w:val="center"/>
              <w:rPr>
                <w:rFonts w:asciiTheme="majorHAnsi" w:hAnsiTheme="majorHAnsi"/>
                <w:b/>
                <w:sz w:val="18"/>
                <w:szCs w:val="18"/>
              </w:rPr>
            </w:pPr>
            <w:r>
              <w:rPr>
                <w:noProof/>
                <w:lang w:val="en-US" w:eastAsia="en-US"/>
              </w:rPr>
              <w:drawing>
                <wp:inline distT="0" distB="0" distL="0" distR="0" wp14:anchorId="00FA6634" wp14:editId="212F99CF">
                  <wp:extent cx="612000" cy="612000"/>
                  <wp:effectExtent l="0" t="0" r="0" b="0"/>
                  <wp:docPr id="2" name="Picture 2" descr="E:\UMUM\OJSQ\JTAM\JTAM-Barcod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MUM\OJSQ\JTAM\JTAM-Barcode cop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p w14:paraId="25AE1D1C" w14:textId="77777777" w:rsidR="007855B5" w:rsidRPr="005F4A93" w:rsidRDefault="007855B5" w:rsidP="007855B5">
            <w:pPr>
              <w:jc w:val="center"/>
              <w:rPr>
                <w:rFonts w:asciiTheme="majorHAnsi" w:hAnsiTheme="majorHAnsi"/>
                <w:b/>
                <w:sz w:val="10"/>
                <w:szCs w:val="18"/>
              </w:rPr>
            </w:pPr>
          </w:p>
        </w:tc>
        <w:tc>
          <w:tcPr>
            <w:tcW w:w="283" w:type="dxa"/>
            <w:vMerge/>
          </w:tcPr>
          <w:p w14:paraId="239F7D30" w14:textId="77777777" w:rsidR="007855B5" w:rsidRPr="00B3521D" w:rsidRDefault="007855B5" w:rsidP="0077021C">
            <w:pPr>
              <w:spacing w:before="120"/>
              <w:jc w:val="both"/>
              <w:rPr>
                <w:rFonts w:ascii="Century Gothic" w:hAnsi="Century Gothic"/>
                <w:sz w:val="18"/>
                <w:szCs w:val="18"/>
              </w:rPr>
            </w:pPr>
          </w:p>
        </w:tc>
        <w:tc>
          <w:tcPr>
            <w:tcW w:w="7227" w:type="dxa"/>
            <w:gridSpan w:val="2"/>
            <w:vMerge/>
          </w:tcPr>
          <w:p w14:paraId="38924EE3" w14:textId="77777777" w:rsidR="007855B5" w:rsidRPr="00B3521D" w:rsidRDefault="007855B5" w:rsidP="0077021C">
            <w:pPr>
              <w:spacing w:before="120"/>
              <w:jc w:val="both"/>
              <w:rPr>
                <w:rFonts w:ascii="Century Gothic" w:hAnsi="Century Gothic"/>
                <w:iCs/>
                <w:color w:val="000000"/>
                <w:sz w:val="18"/>
                <w:szCs w:val="18"/>
              </w:rPr>
            </w:pPr>
          </w:p>
        </w:tc>
      </w:tr>
      <w:tr w:rsidR="00F41BED" w:rsidRPr="00B3521D" w14:paraId="440A861B" w14:textId="77777777" w:rsidTr="3EBBA2D3">
        <w:trPr>
          <w:trHeight w:val="60"/>
          <w:jc w:val="center"/>
        </w:trPr>
        <w:tc>
          <w:tcPr>
            <w:tcW w:w="4685" w:type="dxa"/>
            <w:gridSpan w:val="3"/>
            <w:tcBorders>
              <w:top w:val="single" w:sz="4" w:space="0" w:color="auto"/>
              <w:left w:val="nil"/>
              <w:bottom w:val="single" w:sz="4" w:space="0" w:color="auto"/>
              <w:right w:val="nil"/>
            </w:tcBorders>
          </w:tcPr>
          <w:p w14:paraId="1162DC2F" w14:textId="77777777" w:rsidR="00F41BED" w:rsidRPr="005F4A93" w:rsidRDefault="00F41BED" w:rsidP="005F4A93">
            <w:pPr>
              <w:ind w:right="-13"/>
              <w:jc w:val="center"/>
              <w:rPr>
                <w:rFonts w:asciiTheme="majorHAnsi" w:hAnsiTheme="majorHAnsi"/>
                <w:sz w:val="18"/>
                <w:szCs w:val="18"/>
              </w:rPr>
            </w:pPr>
            <w:r w:rsidRPr="005F4A93">
              <w:rPr>
                <w:rFonts w:asciiTheme="majorHAnsi" w:hAnsiTheme="majorHAnsi"/>
                <w:noProof/>
                <w:sz w:val="18"/>
                <w:szCs w:val="18"/>
                <w:lang w:val="en-US" w:eastAsia="en-US"/>
              </w:rPr>
              <w:drawing>
                <wp:inline distT="0" distB="0" distL="0" distR="0" wp14:anchorId="3A2C60A0" wp14:editId="5383A654">
                  <wp:extent cx="713549" cy="211984"/>
                  <wp:effectExtent l="0" t="0" r="0" b="0"/>
                  <wp:docPr id="5"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New-Cros.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2925" cy="214769"/>
                          </a:xfrm>
                          <a:prstGeom prst="rect">
                            <a:avLst/>
                          </a:prstGeom>
                          <a:noFill/>
                          <a:ln>
                            <a:noFill/>
                          </a:ln>
                        </pic:spPr>
                      </pic:pic>
                    </a:graphicData>
                  </a:graphic>
                </wp:inline>
              </w:drawing>
            </w:r>
          </w:p>
          <w:p w14:paraId="18A5A3CF" w14:textId="77777777" w:rsidR="00F41BED" w:rsidRPr="005F4A93" w:rsidRDefault="00855ED3" w:rsidP="005F4A93">
            <w:pPr>
              <w:jc w:val="center"/>
              <w:rPr>
                <w:rFonts w:asciiTheme="majorHAnsi" w:hAnsiTheme="majorHAnsi"/>
                <w:iCs/>
                <w:color w:val="000000"/>
                <w:sz w:val="18"/>
                <w:szCs w:val="18"/>
              </w:rPr>
            </w:pPr>
            <w:hyperlink r:id="rId19" w:history="1">
              <w:r w:rsidR="00F41BED" w:rsidRPr="005F4A93">
                <w:rPr>
                  <w:rStyle w:val="Hyperlink"/>
                  <w:rFonts w:asciiTheme="majorHAnsi" w:hAnsiTheme="majorHAnsi" w:cs="Tahoma"/>
                  <w:sz w:val="18"/>
                  <w:szCs w:val="18"/>
                  <w:shd w:val="clear" w:color="auto" w:fill="FFFFFF"/>
                </w:rPr>
                <w:t>https://doi.org/10.31764/jtam.vXiY.ZZZ</w:t>
              </w:r>
            </w:hyperlink>
          </w:p>
        </w:tc>
        <w:tc>
          <w:tcPr>
            <w:tcW w:w="4938" w:type="dxa"/>
            <w:tcBorders>
              <w:top w:val="single" w:sz="4" w:space="0" w:color="auto"/>
              <w:left w:val="nil"/>
              <w:bottom w:val="single" w:sz="4" w:space="0" w:color="auto"/>
              <w:right w:val="nil"/>
            </w:tcBorders>
          </w:tcPr>
          <w:p w14:paraId="258A0089" w14:textId="77777777" w:rsidR="00F41BED" w:rsidRPr="005F4A93" w:rsidRDefault="00F41BED" w:rsidP="005F4A93">
            <w:pPr>
              <w:ind w:right="-13"/>
              <w:jc w:val="center"/>
              <w:rPr>
                <w:rFonts w:asciiTheme="majorHAnsi" w:hAnsiTheme="majorHAnsi"/>
                <w:sz w:val="18"/>
                <w:szCs w:val="18"/>
              </w:rPr>
            </w:pPr>
            <w:r w:rsidRPr="005F4A93">
              <w:rPr>
                <w:rFonts w:asciiTheme="majorHAnsi" w:hAnsiTheme="majorHAnsi"/>
                <w:iCs/>
                <w:noProof/>
                <w:color w:val="000000"/>
                <w:sz w:val="18"/>
                <w:szCs w:val="18"/>
                <w:lang w:val="en-US" w:eastAsia="en-US"/>
              </w:rPr>
              <w:drawing>
                <wp:inline distT="0" distB="0" distL="0" distR="0" wp14:anchorId="7C90B3F0" wp14:editId="5653ECB5">
                  <wp:extent cx="560677" cy="197511"/>
                  <wp:effectExtent l="0" t="0" r="0" b="0"/>
                  <wp:docPr id="1"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88x3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784" cy="198605"/>
                          </a:xfrm>
                          <a:prstGeom prst="rect">
                            <a:avLst/>
                          </a:prstGeom>
                          <a:noFill/>
                          <a:ln>
                            <a:noFill/>
                          </a:ln>
                        </pic:spPr>
                      </pic:pic>
                    </a:graphicData>
                  </a:graphic>
                </wp:inline>
              </w:drawing>
            </w:r>
          </w:p>
          <w:p w14:paraId="3A43546C" w14:textId="77777777" w:rsidR="00F41BED" w:rsidRPr="005F4A93" w:rsidRDefault="00F41BED" w:rsidP="005F4A93">
            <w:pPr>
              <w:jc w:val="center"/>
              <w:rPr>
                <w:rFonts w:asciiTheme="majorHAnsi" w:hAnsiTheme="majorHAnsi"/>
                <w:b/>
                <w:iCs/>
                <w:color w:val="000000"/>
                <w:sz w:val="18"/>
                <w:szCs w:val="18"/>
              </w:rPr>
            </w:pPr>
            <w:r w:rsidRPr="005F4A93">
              <w:rPr>
                <w:rFonts w:asciiTheme="majorHAnsi" w:hAnsiTheme="majorHAnsi"/>
                <w:b/>
                <w:iCs/>
                <w:color w:val="000000"/>
                <w:sz w:val="18"/>
                <w:szCs w:val="18"/>
              </w:rPr>
              <w:t xml:space="preserve">This is an open access article under the </w:t>
            </w:r>
            <w:r w:rsidRPr="005F4A93">
              <w:rPr>
                <w:rFonts w:asciiTheme="majorHAnsi" w:hAnsiTheme="majorHAnsi"/>
                <w:b/>
                <w:iCs/>
                <w:color w:val="4F81BD" w:themeColor="accent1"/>
                <w:sz w:val="18"/>
                <w:szCs w:val="18"/>
              </w:rPr>
              <w:t>CC–BY-SA</w:t>
            </w:r>
            <w:r w:rsidRPr="005F4A93">
              <w:rPr>
                <w:rFonts w:asciiTheme="majorHAnsi" w:hAnsiTheme="majorHAnsi"/>
                <w:b/>
                <w:iCs/>
                <w:color w:val="000000"/>
                <w:sz w:val="18"/>
                <w:szCs w:val="18"/>
              </w:rPr>
              <w:t xml:space="preserve"> license</w:t>
            </w:r>
          </w:p>
        </w:tc>
      </w:tr>
    </w:tbl>
    <w:p w14:paraId="62C78F9A" w14:textId="77777777" w:rsidR="00F66CC2" w:rsidRPr="00B3521D" w:rsidRDefault="00F66CC2" w:rsidP="00F66CC2">
      <w:pPr>
        <w:pStyle w:val="PARAGRAPHnoindent"/>
        <w:spacing w:line="240" w:lineRule="auto"/>
        <w:jc w:val="center"/>
        <w:rPr>
          <w:color w:val="000000"/>
          <w:sz w:val="14"/>
          <w:szCs w:val="14"/>
        </w:rPr>
      </w:pPr>
    </w:p>
    <w:p w14:paraId="1CDCDFF6" w14:textId="77777777" w:rsidR="00437CE1" w:rsidRDefault="00437CE1" w:rsidP="00F66CC2">
      <w:pPr>
        <w:pStyle w:val="PARAGRAPHnoindent"/>
        <w:spacing w:line="240" w:lineRule="auto"/>
        <w:jc w:val="center"/>
        <w:rPr>
          <w:color w:val="000000"/>
        </w:rPr>
      </w:pPr>
    </w:p>
    <w:p w14:paraId="7725E2E4" w14:textId="2DE5E620" w:rsidR="00437CE1" w:rsidRDefault="00F66CC2" w:rsidP="009F196E">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eastAsia="Wingdings" w:hAnsi="Wingdings" w:cs="Wingdings"/>
          <w:color w:val="000000"/>
          <w:position w:val="-2"/>
        </w:rPr>
        <w:t>u</w:t>
      </w:r>
      <w:r>
        <w:rPr>
          <w:rFonts w:ascii="Times New Roman" w:hAnsi="Times New Roman"/>
          <w:color w:val="000000"/>
          <w:position w:val="-2"/>
        </w:rPr>
        <w:t xml:space="preserve">   </w:t>
      </w:r>
      <w:r>
        <w:rPr>
          <w:color w:val="000000"/>
        </w:rPr>
        <w:t>——————————</w:t>
      </w:r>
    </w:p>
    <w:p w14:paraId="2DB64147" w14:textId="77777777" w:rsidR="009F196E" w:rsidRPr="009F196E" w:rsidRDefault="009F196E" w:rsidP="009F196E">
      <w:pPr>
        <w:rPr>
          <w:lang w:val="en-US" w:eastAsia="en-US"/>
        </w:rPr>
      </w:pPr>
    </w:p>
    <w:p w14:paraId="037E354D" w14:textId="77777777" w:rsidR="00B3521D" w:rsidRPr="00B3521D" w:rsidRDefault="00B3521D" w:rsidP="00B3521D">
      <w:pPr>
        <w:rPr>
          <w:sz w:val="14"/>
          <w:lang w:val="en-US" w:eastAsia="en-US"/>
        </w:rPr>
      </w:pPr>
    </w:p>
    <w:p w14:paraId="1BCF70D0" w14:textId="77777777" w:rsidR="00B3521D" w:rsidRPr="006A3AE1" w:rsidRDefault="00B3521D" w:rsidP="006A3AE1">
      <w:pPr>
        <w:pStyle w:val="IEEEHeading1"/>
        <w:numPr>
          <w:ilvl w:val="0"/>
          <w:numId w:val="0"/>
        </w:numPr>
        <w:ind w:left="360"/>
        <w:jc w:val="left"/>
        <w:rPr>
          <w:b/>
          <w:iCs/>
          <w:sz w:val="26"/>
          <w:szCs w:val="20"/>
          <w:lang w:val="id-ID"/>
        </w:rPr>
        <w:sectPr w:rsidR="00B3521D" w:rsidRPr="006A3AE1" w:rsidSect="00AD3C84">
          <w:type w:val="continuous"/>
          <w:pgSz w:w="11906" w:h="16838" w:code="9"/>
          <w:pgMar w:top="1134" w:right="1134" w:bottom="1134" w:left="1134" w:header="851" w:footer="567" w:gutter="0"/>
          <w:cols w:space="238"/>
          <w:docGrid w:linePitch="360"/>
        </w:sectPr>
      </w:pPr>
    </w:p>
    <w:p w14:paraId="02B133B2" w14:textId="0CD6FCEC" w:rsidR="009C30E3" w:rsidRDefault="009B0A53" w:rsidP="007F5F0F">
      <w:pPr>
        <w:pStyle w:val="IEEEHeading1"/>
        <w:numPr>
          <w:ilvl w:val="0"/>
          <w:numId w:val="11"/>
        </w:numPr>
        <w:spacing w:before="0" w:after="0" w:line="276" w:lineRule="auto"/>
        <w:jc w:val="left"/>
        <w:rPr>
          <w:rFonts w:asciiTheme="majorHAnsi" w:hAnsiTheme="majorHAnsi"/>
          <w:b/>
          <w:bCs/>
          <w:sz w:val="24"/>
          <w:lang w:val="id-ID"/>
        </w:rPr>
      </w:pPr>
      <w:r w:rsidRPr="3EBBA2D3">
        <w:rPr>
          <w:rFonts w:asciiTheme="majorHAnsi" w:hAnsiTheme="majorHAnsi"/>
          <w:b/>
          <w:bCs/>
          <w:sz w:val="24"/>
          <w:lang w:val="en-US"/>
        </w:rPr>
        <w:t>INTRODUCTION</w:t>
      </w:r>
    </w:p>
    <w:p w14:paraId="1502F844" w14:textId="7A632180" w:rsidR="00C8250C" w:rsidRPr="00751805" w:rsidRDefault="3EBBA2D3" w:rsidP="007F5F0F">
      <w:pPr>
        <w:pStyle w:val="ListParagraph"/>
        <w:spacing w:line="276" w:lineRule="auto"/>
        <w:ind w:left="0" w:firstLine="349"/>
        <w:jc w:val="both"/>
        <w:rPr>
          <w:rFonts w:ascii="Cambria" w:hAnsi="Cambria"/>
        </w:rPr>
      </w:pPr>
      <w:r w:rsidRPr="00751805">
        <w:rPr>
          <w:rFonts w:ascii="Cambria" w:hAnsi="Cambria"/>
        </w:rPr>
        <w:t>Rapid changes in various areas of life today are a sign that they are entering an increasingly sophisticated era, namely the era of the industrial revolution 4.0. The use of various artificial intelligence is an indicator of the changing times. The world of education has a big part in the rapid development of artificial intelligence. To deal with this era students must have a variety of competencies and complex skills in order to compete and survive. So that through quality education that is relevant to the needs of society that is always developing following science and technology will produce quality humans.</w:t>
      </w:r>
    </w:p>
    <w:p w14:paraId="4F1B5FD9" w14:textId="08438478" w:rsidR="00C8250C" w:rsidRPr="00751805" w:rsidRDefault="000F6397" w:rsidP="007F5F0F">
      <w:pPr>
        <w:pStyle w:val="ListParagraph"/>
        <w:spacing w:line="276" w:lineRule="auto"/>
        <w:ind w:left="0" w:firstLine="349"/>
        <w:jc w:val="both"/>
        <w:rPr>
          <w:rFonts w:ascii="Cambria" w:hAnsi="Cambria"/>
        </w:rPr>
      </w:pPr>
      <w:r w:rsidRPr="00751805">
        <w:rPr>
          <w:rStyle w:val="normaltextrun"/>
          <w:rFonts w:ascii="Cambria" w:hAnsi="Cambria"/>
          <w:color w:val="000000"/>
          <w:shd w:val="clear" w:color="auto" w:fill="FFFFFF"/>
        </w:rPr>
        <w:t>According to</w:t>
      </w:r>
      <w:r w:rsidR="00E03F8F" w:rsidRPr="00751805">
        <w:rPr>
          <w:rStyle w:val="normaltextrun"/>
          <w:rFonts w:ascii="Cambria" w:hAnsi="Cambria"/>
          <w:color w:val="000000"/>
          <w:shd w:val="clear" w:color="auto" w:fill="FFFFFF"/>
        </w:rPr>
        <w:t xml:space="preserve"> </w:t>
      </w:r>
      <w:r w:rsidR="003B30AB" w:rsidRPr="00751805">
        <w:rPr>
          <w:rStyle w:val="normaltextrun"/>
          <w:rFonts w:ascii="Cambria" w:hAnsi="Cambria"/>
          <w:color w:val="000000"/>
          <w:shd w:val="clear" w:color="auto" w:fill="FFFFFF"/>
        </w:rPr>
        <w:fldChar w:fldCharType="begin" w:fldLock="1"/>
      </w:r>
      <w:r w:rsidR="00E03F8F" w:rsidRPr="00751805">
        <w:rPr>
          <w:rStyle w:val="normaltextrun"/>
          <w:rFonts w:ascii="Cambria" w:hAnsi="Cambria"/>
          <w:color w:val="000000"/>
          <w:shd w:val="clear" w:color="auto" w:fill="FFFFFF"/>
        </w:rPr>
        <w:instrText>ADDIN CSL_CITATION {"citationItems":[{"id":"ITEM-1","itemData":{"DOI":"10.30870/jpsd.v4i2.3854","ISSN":"2540-9093","abstract":"This research is bassed on the lack of interest and the students impression on the subject of mathematics, so the result of mathematics learning is low. This research done in SDN Jomin Barat I Kec. Kotabaru Kab. Karawang. The subject is the students of grade V, consist of 17 female and 12 male. This study aims to determine the using geometry media to calculating the area and volume material can improve the result of mathematics learning in Vth grade in 2017/2018. The method used is classroom action research.. The data collection process is carried out by observing, field record and Test. This research is carried out in 2 cycles. The results obtained from the implementation of the action on the cycle I average value of 62.75 increased to 74, 50 on cycle II. Based on the actions taken on each cycle it can be concluded that the use of geometry media can activate and improve the results of learning mathematic.","author":[{"dropping-particle":"","family":"Rahayu","given":"Siti","non-dropping-particle":"","parse-names":false,"suffix":""},{"dropping-particle":"","family":"Hidayati","given":"Wahyu Nur","non-dropping-particle":"","parse-names":false,"suffix":""}],"container-title":"Jurnal Pendidikan Sekolah Dasar","id":"ITEM-1","issue":"2","issued":{"date-parts":[["2018"]]},"page":"204","title":"Meningkatkan Hasil Belajar Matematika Melalui Penggunaan Media Bangun Ruang Dan Bangun Datar Pada Siswa Kelas V Sdn Jomin Barat I Kecamatan Kotabaru Kabupaten Karawang","type":"article-journal","volume":"4"},"uris":["http://www.mendeley.com/documents/?uuid=cef58207-835c-4347-9bd7-f264bf904dda"]}],"mendeley":{"formattedCitation":"(Rahayu &amp; Hidayati, 2018)","plainTextFormattedCitation":"(Rahayu &amp; Hidayati, 2018)","previouslyFormattedCitation":"(Rahayu &amp; Hidayati, 2018)"},"properties":{"noteIndex":0},"schema":"https://github.com/citation-style-language/schema/raw/master/csl-citation.json"}</w:instrText>
      </w:r>
      <w:r w:rsidR="003B30AB" w:rsidRPr="00751805">
        <w:rPr>
          <w:rStyle w:val="normaltextrun"/>
          <w:rFonts w:ascii="Cambria" w:hAnsi="Cambria"/>
          <w:color w:val="000000"/>
          <w:shd w:val="clear" w:color="auto" w:fill="FFFFFF"/>
        </w:rPr>
        <w:fldChar w:fldCharType="separate"/>
      </w:r>
      <w:r w:rsidR="003B30AB" w:rsidRPr="00751805">
        <w:rPr>
          <w:rStyle w:val="normaltextrun"/>
          <w:rFonts w:ascii="Cambria" w:hAnsi="Cambria"/>
          <w:noProof/>
          <w:color w:val="000000"/>
          <w:shd w:val="clear" w:color="auto" w:fill="FFFFFF"/>
        </w:rPr>
        <w:t>(Rahayu &amp; Hidayati, 2018)</w:t>
      </w:r>
      <w:r w:rsidR="003B30AB" w:rsidRPr="00751805">
        <w:rPr>
          <w:rStyle w:val="normaltextrun"/>
          <w:rFonts w:ascii="Cambria" w:hAnsi="Cambria"/>
          <w:color w:val="000000"/>
          <w:shd w:val="clear" w:color="auto" w:fill="FFFFFF"/>
        </w:rPr>
        <w:fldChar w:fldCharType="end"/>
      </w:r>
      <w:r w:rsidR="00E03F8F" w:rsidRPr="00751805">
        <w:rPr>
          <w:rStyle w:val="normaltextrun"/>
          <w:rFonts w:ascii="Cambria" w:hAnsi="Cambria"/>
          <w:color w:val="000000"/>
          <w:shd w:val="clear" w:color="auto" w:fill="FFFFFF"/>
        </w:rPr>
        <w:t xml:space="preserve"> </w:t>
      </w:r>
      <w:r w:rsidRPr="00751805">
        <w:rPr>
          <w:rStyle w:val="normaltextrun"/>
          <w:rFonts w:ascii="Cambria" w:hAnsi="Cambria"/>
          <w:color w:val="000000"/>
          <w:shd w:val="clear" w:color="auto" w:fill="FFFFFF"/>
        </w:rPr>
        <w:t xml:space="preserve">in the journal that the rapid development of science and technology is due to the support of mathematics. </w:t>
      </w:r>
      <w:r w:rsidRPr="00751805">
        <w:rPr>
          <w:rStyle w:val="contextualspellingandgrammarerror"/>
          <w:rFonts w:ascii="Cambria" w:hAnsi="Cambria"/>
          <w:color w:val="000000"/>
          <w:shd w:val="clear" w:color="auto" w:fill="FFFFFF"/>
        </w:rPr>
        <w:t>So</w:t>
      </w:r>
      <w:r w:rsidRPr="00751805">
        <w:rPr>
          <w:rStyle w:val="normaltextrun"/>
          <w:rFonts w:ascii="Cambria" w:hAnsi="Cambria"/>
          <w:color w:val="000000"/>
          <w:shd w:val="clear" w:color="auto" w:fill="FFFFFF"/>
        </w:rPr>
        <w:t xml:space="preserve"> in the world of education, mathematics has an important role. The existence of mathematics subjects, will make it easier to learn to reason critically, creatively, and actively </w:t>
      </w:r>
      <w:r w:rsidR="00CE2B2D" w:rsidRPr="00751805">
        <w:rPr>
          <w:rStyle w:val="normaltextrun"/>
          <w:rFonts w:ascii="Cambria" w:hAnsi="Cambria"/>
          <w:color w:val="000000"/>
          <w:shd w:val="clear" w:color="auto" w:fill="FFFFFF"/>
        </w:rPr>
        <w:fldChar w:fldCharType="begin" w:fldLock="1"/>
      </w:r>
      <w:r w:rsidR="00EA78BB" w:rsidRPr="00751805">
        <w:rPr>
          <w:rStyle w:val="normaltextrun"/>
          <w:rFonts w:ascii="Cambria" w:hAnsi="Cambria"/>
          <w:color w:val="000000"/>
          <w:shd w:val="clear" w:color="auto" w:fill="FFFFFF"/>
        </w:rPr>
        <w:instrText>ADDIN CSL_CITATION {"citationItems":[{"id":"ITEM-1","itemData":{"DOI":"10.35931/am.v5i1.395","ISBN":"0856436720","ISSN":"2620-5807","abstract":"Penelitian ini bertujuan untuk mengetahui seberapa besar metode problem solving efektif pada hasil belajar matematika kelas IV SD Islam Al-Azhar 47 Samarinda pada masa pandemi covid-19. Latar belakang masalah dalam penelitian ini adalah kurangnya kesenangan siswa pada mata pelajaran matematika, strategi pembelajaran yang kurang tepat dan kurangnya pengembangan kreativitas siswa dalam proses pembelajaran. Jenis penelitian ini adalah penelitian kuantitatif. Teknik pengumpulan data menggunakan observasi, tes dan dokumentasi. Teknik analisis data dalam penelitian ini menggunakan uji normalitas, uji homogenitas dan uji hipotesis. Teknik pengujian keabsahan data dengan menggunakan uji validitas dan uji reliabilitas. Hasil penelitian menunjukkan bahwa rata-rata nilai hasil belajar matematika metode problem solving lebih tinggi daripada nilai hasil belajar matematika metode konvensional. Hasil uji normalitas pada hasil pretest kelompok eksperimen memiliki taraf signifikansi sebesar 0,409 dan hasil posttest memiliki taraf signifikansi sebesar 0,72. Sedangkan hasil pretest kelompok kontrol memiliki taraf signifikansi sebesar 0,16 dan hasil posttest memiliki taraf signifikansi sebesar 0,594. Hasil rekapitulasi uji homogenitas hasil belajar matematika pada kelas eksperimen dan kontrol diperoleh nilai signifikansi sebesar 0,913. Hasil posttest uji independent t-test pada kelompok eksperimen dan kelompok kontrol dengan t hitung sebesar 0,074 &gt; dari t tabel sebesar 2,021 (Df ke 40) atau nilai signifikansi yang diperoleh sebesar 0,074 lebih kecil dari taraf signifikansi 0,05, maka dapat dinyatakan bahwa Ha diterima dan Ho ditolak. Dapat disimpulkan bahwa metode problem solving efektif digunakan pada mata pelajaran matematika pokok bahasan bangun datar.","author":[{"dropping-particle":"","family":"Agustien","given":"Didink","non-dropping-particle":"","parse-names":false,"suffix":""},{"dropping-particle":"","family":"Razak","given":"Abdul","non-dropping-particle":"","parse-names":false,"suffix":""}],"container-title":"Al-Madrasah: Jurnal Pendidikan Madrasah Ibtidaiyah","id":"ITEM-1","issue":"1","issued":{"date-parts":[["2020"]]},"page":"39","title":"Efektivitas Metode Problem Solving Terhadap Hasil Belajar Matematika Kelas Iv Sd Islam Al-Azhar 47 Samarinda Pada Masa Pandemi Covid-19","type":"article-journal","volume":"5"},"uris":["http://www.mendeley.com/documents/?uuid=a5fc11d6-701b-4089-9216-b7697dbf3dab"]}],"mendeley":{"formattedCitation":"(Agustien &amp; Razak, 2020)","plainTextFormattedCitation":"(Agustien &amp; Razak, 2020)","previouslyFormattedCitation":"(Agustien &amp; Razak, 2020)"},"properties":{"noteIndex":0},"schema":"https://github.com/citation-style-language/schema/raw/master/csl-citation.json"}</w:instrText>
      </w:r>
      <w:r w:rsidR="00CE2B2D" w:rsidRPr="00751805">
        <w:rPr>
          <w:rStyle w:val="normaltextrun"/>
          <w:rFonts w:ascii="Cambria" w:hAnsi="Cambria"/>
          <w:color w:val="000000"/>
          <w:shd w:val="clear" w:color="auto" w:fill="FFFFFF"/>
        </w:rPr>
        <w:fldChar w:fldCharType="separate"/>
      </w:r>
      <w:r w:rsidR="00CE2B2D" w:rsidRPr="00751805">
        <w:rPr>
          <w:rStyle w:val="normaltextrun"/>
          <w:rFonts w:ascii="Cambria" w:hAnsi="Cambria"/>
          <w:noProof/>
          <w:color w:val="000000"/>
          <w:shd w:val="clear" w:color="auto" w:fill="FFFFFF"/>
        </w:rPr>
        <w:t>(Agustien &amp; Razak, 2020)</w:t>
      </w:r>
      <w:r w:rsidR="00CE2B2D" w:rsidRPr="00751805">
        <w:rPr>
          <w:rStyle w:val="normaltextrun"/>
          <w:rFonts w:ascii="Cambria" w:hAnsi="Cambria"/>
          <w:color w:val="000000"/>
          <w:shd w:val="clear" w:color="auto" w:fill="FFFFFF"/>
        </w:rPr>
        <w:fldChar w:fldCharType="end"/>
      </w:r>
      <w:r w:rsidRPr="00751805">
        <w:rPr>
          <w:rStyle w:val="normaltextrun"/>
          <w:rFonts w:ascii="Cambria" w:hAnsi="Cambria"/>
          <w:color w:val="000000"/>
          <w:shd w:val="clear" w:color="auto" w:fill="FFFFFF"/>
        </w:rPr>
        <w:t xml:space="preserve">. Teachers as educational actors should be able to equip students with complex competencies and skills in mathematics learning, one of which is critical thinking skills. The high-level thinking ability </w:t>
      </w:r>
      <w:r w:rsidRPr="00751805">
        <w:rPr>
          <w:rStyle w:val="normaltextrun"/>
          <w:rFonts w:ascii="Cambria" w:hAnsi="Cambria"/>
          <w:color w:val="000000"/>
          <w:shd w:val="clear" w:color="auto" w:fill="FFFFFF"/>
        </w:rPr>
        <w:lastRenderedPageBreak/>
        <w:t xml:space="preserve">that is needed in the face of rapid technological development in the era of revolution 4.0 is a critical thinking skill. Critical thinking skills are one of the skills of the 21st century that must be possessed by today's students. This is in line with </w:t>
      </w:r>
      <w:r w:rsidR="00EA78BB" w:rsidRPr="00751805">
        <w:rPr>
          <w:rStyle w:val="normaltextrun"/>
          <w:rFonts w:ascii="Cambria" w:hAnsi="Cambria"/>
          <w:color w:val="000000"/>
          <w:shd w:val="clear" w:color="auto" w:fill="FFFFFF"/>
        </w:rPr>
        <w:fldChar w:fldCharType="begin" w:fldLock="1"/>
      </w:r>
      <w:r w:rsidR="00EA78BB" w:rsidRPr="00751805">
        <w:rPr>
          <w:rStyle w:val="normaltextrun"/>
          <w:rFonts w:ascii="Cambria" w:hAnsi="Cambria"/>
          <w:color w:val="000000"/>
          <w:shd w:val="clear" w:color="auto" w:fill="FFFFFF"/>
        </w:rPr>
        <w:instrText>ADDIN CSL_CITATION {"citationItems":[{"id":"ITEM-1","itemData":{"DOI":"10.12973/eurasia.2017.00627a","ISSN":"13058223","abstract":"As 21st century skills (e.g., creativity and collaboration) are informally developed by tech-savvy learners in the Digital Age, technology-based strategies to develop such skills in non-formal and formal contexts are necessary to reduce the gap between academic and business organizations on the one hand, and the revolutionary wave of self-taught networked learners on the other. In light of this, the Gradual Immersion Method (GIM) was designed to enhance collaborative creativity using interactive devices and augmented reality (AR), to support creativity-based learning, such as in the integrated study of Science, Technology, Engineering, Arts and Mathematics (STEAM). The GIM consists of three intuitive modules wherein learners collaboratively achieve learning object goals through interaction with images and 3D models, in a sequential transition from 2D to 3D and then to AR. In this paper, the process is illustrated through the deployment of the GIM in the study of Surrealist art features, using the Art Movement Learning App (AMLA), an area-specific technological solution based on the GIM, designed as foundation architecture for the investigation of a wide range of topics in an interactive manner.","author":[{"dropping-particle":"","family":"Sanabria","given":"Jorge C.","non-dropping-particle":"","parse-names":false,"suffix":""},{"dropping-particle":"","family":"Arámburo-Lizárraga","given":"Jesús","non-dropping-particle":"","parse-names":false,"suffix":""}],"container-title":"Eurasia Journal of Mathematics, Science and Technology Education","id":"ITEM-1","issue":"2","issued":{"date-parts":[["2017"]]},"page":"487-501","title":"Enhancing 21st century skills with AR: Using the gradual immersion method to develop collaborative creativity","type":"article-journal","volume":"13"},"uris":["http://www.mendeley.com/documents/?uuid=a96fd80d-dba9-4799-b90a-7238cab94185"]}],"mendeley":{"formattedCitation":"(Sanabria &amp; Arámburo-Lizárraga, 2017)","plainTextFormattedCitation":"(Sanabria &amp; Arámburo-Lizárraga, 2017)","previouslyFormattedCitation":"(Sanabria &amp; Arámburo-Lizárraga, 2017)"},"properties":{"noteIndex":0},"schema":"https://github.com/citation-style-language/schema/raw/master/csl-citation.json"}</w:instrText>
      </w:r>
      <w:r w:rsidR="00EA78BB" w:rsidRPr="00751805">
        <w:rPr>
          <w:rStyle w:val="normaltextrun"/>
          <w:rFonts w:ascii="Cambria" w:hAnsi="Cambria"/>
          <w:color w:val="000000"/>
          <w:shd w:val="clear" w:color="auto" w:fill="FFFFFF"/>
        </w:rPr>
        <w:fldChar w:fldCharType="separate"/>
      </w:r>
      <w:r w:rsidR="00EA78BB" w:rsidRPr="00751805">
        <w:rPr>
          <w:rStyle w:val="normaltextrun"/>
          <w:rFonts w:ascii="Cambria" w:hAnsi="Cambria"/>
          <w:noProof/>
          <w:color w:val="000000"/>
          <w:shd w:val="clear" w:color="auto" w:fill="FFFFFF"/>
        </w:rPr>
        <w:t>(Sanabria &amp; Arámburo-Lizárraga, 2017)</w:t>
      </w:r>
      <w:r w:rsidR="00EA78BB" w:rsidRPr="00751805">
        <w:rPr>
          <w:rStyle w:val="normaltextrun"/>
          <w:rFonts w:ascii="Cambria" w:hAnsi="Cambria"/>
          <w:color w:val="000000"/>
          <w:shd w:val="clear" w:color="auto" w:fill="FFFFFF"/>
        </w:rPr>
        <w:fldChar w:fldCharType="end"/>
      </w:r>
      <w:r w:rsidR="00EA78BB" w:rsidRPr="00751805">
        <w:rPr>
          <w:rStyle w:val="normaltextrun"/>
          <w:rFonts w:ascii="Cambria" w:hAnsi="Cambria"/>
          <w:color w:val="000000"/>
          <w:shd w:val="clear" w:color="auto" w:fill="FFFFFF"/>
        </w:rPr>
        <w:t xml:space="preserve">; </w:t>
      </w:r>
      <w:r w:rsidR="00EA78BB" w:rsidRPr="00751805">
        <w:rPr>
          <w:rStyle w:val="normaltextrun"/>
          <w:rFonts w:ascii="Cambria" w:hAnsi="Cambria"/>
          <w:color w:val="000000"/>
          <w:shd w:val="clear" w:color="auto" w:fill="FFFFFF"/>
        </w:rPr>
        <w:fldChar w:fldCharType="begin" w:fldLock="1"/>
      </w:r>
      <w:r w:rsidR="0096250D" w:rsidRPr="00751805">
        <w:rPr>
          <w:rStyle w:val="normaltextrun"/>
          <w:rFonts w:ascii="Cambria" w:hAnsi="Cambria"/>
          <w:color w:val="000000"/>
          <w:shd w:val="clear" w:color="auto" w:fill="FFFFFF"/>
        </w:rPr>
        <w:instrText>ADDIN CSL_CITATION {"citationItems":[{"id":"ITEM-1","itemData":{"abstract":"Recently, learning technologies have become a pivotal constituent of teaching–learning processes. Contemporary studies indicate that in order to effectively utilize these technologies, instructors and learners alike must master a range of cognitive and socio‐emotional competencies, commonly termed \"digital literacy competencies\" or \"21st century skills.\" This study employs a content analysis methodology to trace trends of change in the research of core digital literacy competencies as reflected in the educational academic literature of the past 37 years (1980–2016). Based on well‐established frameworks of digital literacy competencies, this research examined seven skills: Collaboration, Communication, Creativity, Critical thinking, Information literacy, Problem‐solving and Socio‐emotional skills. Data were collected through advanced search queries of peer‐reviewed publications in the Education Resources Information Center (ERIC) database. Findings reveal that among the examined terms, Communication is the most prominent digital literacy skill, followed by Problem Solving and Collaboration. Furthermore, within the context of Skills, the most prominent terms are Information Literacy and Critical thinking; Technology and Collaboration are least mentioned. Our findings suggest that awareness of digital learning competencies in educational research literature is marginal, implying that educational research seems to lag behind the need to understand the ever‐changing digital competencies that instructors and learners need","author":[{"dropping-particle":"","family":"Silber-Varod, V., Eshet-Alkalai, Y., &amp; Geri","given":"N.","non-dropping-particle":"","parse-names":false,"suffix":""}],"container-title":"British Journal of Educational Technology","id":"ITEM-1","issue":"6","issued":{"date-parts":[["2019"]]},"page":"1-20","title":"Tracing research trends of 21stcentury learning skills","type":"article-journal","volume":"50"},"uris":["http://www.mendeley.com/documents/?uuid=bc344281-4f4d-4f22-ac3d-38fb8996e09f"]}],"mendeley":{"formattedCitation":"(Silber-Varod, V., Eshet-Alkalai, Y., &amp; Geri, 2019)","plainTextFormattedCitation":"(Silber-Varod, V., Eshet-Alkalai, Y., &amp; Geri, 2019)","previouslyFormattedCitation":"(Silber-Varod, V., Eshet-Alkalai, Y., &amp; Geri, 2019)"},"properties":{"noteIndex":0},"schema":"https://github.com/citation-style-language/schema/raw/master/csl-citation.json"}</w:instrText>
      </w:r>
      <w:r w:rsidR="00EA78BB" w:rsidRPr="00751805">
        <w:rPr>
          <w:rStyle w:val="normaltextrun"/>
          <w:rFonts w:ascii="Cambria" w:hAnsi="Cambria"/>
          <w:color w:val="000000"/>
          <w:shd w:val="clear" w:color="auto" w:fill="FFFFFF"/>
        </w:rPr>
        <w:fldChar w:fldCharType="separate"/>
      </w:r>
      <w:r w:rsidR="00EA78BB" w:rsidRPr="00751805">
        <w:rPr>
          <w:rStyle w:val="normaltextrun"/>
          <w:rFonts w:ascii="Cambria" w:hAnsi="Cambria"/>
          <w:noProof/>
          <w:color w:val="000000"/>
          <w:shd w:val="clear" w:color="auto" w:fill="FFFFFF"/>
        </w:rPr>
        <w:t>(Silber-Varod, V., Eshet-Alkalai, Y., &amp; Geri, 2019)</w:t>
      </w:r>
      <w:r w:rsidR="00EA78BB" w:rsidRPr="00751805">
        <w:rPr>
          <w:rStyle w:val="normaltextrun"/>
          <w:rFonts w:ascii="Cambria" w:hAnsi="Cambria"/>
          <w:color w:val="000000"/>
          <w:shd w:val="clear" w:color="auto" w:fill="FFFFFF"/>
        </w:rPr>
        <w:fldChar w:fldCharType="end"/>
      </w:r>
      <w:r w:rsidR="00EA78BB" w:rsidRPr="00751805">
        <w:rPr>
          <w:rStyle w:val="normaltextrun"/>
          <w:rFonts w:ascii="Cambria" w:hAnsi="Cambria"/>
          <w:color w:val="000000"/>
          <w:shd w:val="clear" w:color="auto" w:fill="FFFFFF"/>
        </w:rPr>
        <w:t xml:space="preserve"> </w:t>
      </w:r>
      <w:r w:rsidRPr="00751805">
        <w:rPr>
          <w:rStyle w:val="normaltextrun"/>
          <w:rFonts w:ascii="Cambria" w:hAnsi="Cambria"/>
          <w:color w:val="000000"/>
          <w:shd w:val="clear" w:color="auto" w:fill="FFFFFF"/>
        </w:rPr>
        <w:t xml:space="preserve">that critical thinking skills are one of the abilities to adapt to the rapid development of technology and science in the 21st century that must be possessed by every individual. In the 21st century, everyone must have critical thinking skills, knowledge and abilities of digital literacy, information literacy, media literacy and mastering information and communication technology </w:t>
      </w:r>
      <w:r w:rsidR="0096250D" w:rsidRPr="00751805">
        <w:rPr>
          <w:rStyle w:val="normaltextrun"/>
          <w:rFonts w:ascii="Cambria" w:hAnsi="Cambria"/>
          <w:color w:val="000000"/>
          <w:shd w:val="clear" w:color="auto" w:fill="FFFFFF"/>
        </w:rPr>
        <w:fldChar w:fldCharType="begin" w:fldLock="1"/>
      </w:r>
      <w:r w:rsidR="00854C36" w:rsidRPr="00751805">
        <w:rPr>
          <w:rStyle w:val="normaltextrun"/>
          <w:rFonts w:ascii="Cambria" w:hAnsi="Cambria"/>
          <w:color w:val="000000"/>
          <w:shd w:val="clear" w:color="auto" w:fill="FFFFFF"/>
        </w:rPr>
        <w:instrText>ADDIN CSL_CITATION {"citationItems":[{"id":"ITEM-1","itemData":{"ISBN":"978-602-6976-51-2","author":[{"dropping-particle":"","family":"Zakiah, L., &amp; Lestari","given":"I.","non-dropping-particle":"","parse-names":false,"suffix":""}],"edition":"1","editor":[{"dropping-particle":"","family":"Erminawati","given":"","non-dropping-particle":"","parse-names":false,"suffix":""}],"id":"ITEM-1","issued":{"date-parts":[["2019"]]},"number-of-pages":"1-55","publisher":"Erzatama Karya Abadi","publisher-place":"Bogor","title":"Berpikir Kritis dalam Konteks Pembelajaran","type":"book"},"uris":["http://www.mendeley.com/documents/?uuid=fa6e2811-fb22-41fd-93d0-646074ba64d5"]}],"mendeley":{"formattedCitation":"(Zakiah, L., &amp; Lestari, 2019)","plainTextFormattedCitation":"(Zakiah, L., &amp; Lestari, 2019)","previouslyFormattedCitation":"(Zakiah, L., &amp; Lestari, 2019)"},"properties":{"noteIndex":0},"schema":"https://github.com/citation-style-language/schema/raw/master/csl-citation.json"}</w:instrText>
      </w:r>
      <w:r w:rsidR="0096250D" w:rsidRPr="00751805">
        <w:rPr>
          <w:rStyle w:val="normaltextrun"/>
          <w:rFonts w:ascii="Cambria" w:hAnsi="Cambria"/>
          <w:color w:val="000000"/>
          <w:shd w:val="clear" w:color="auto" w:fill="FFFFFF"/>
        </w:rPr>
        <w:fldChar w:fldCharType="separate"/>
      </w:r>
      <w:r w:rsidR="0096250D" w:rsidRPr="00751805">
        <w:rPr>
          <w:rStyle w:val="normaltextrun"/>
          <w:rFonts w:ascii="Cambria" w:hAnsi="Cambria"/>
          <w:noProof/>
          <w:color w:val="000000"/>
          <w:shd w:val="clear" w:color="auto" w:fill="FFFFFF"/>
        </w:rPr>
        <w:t>(Zakiah, L., &amp; Lestari, 2019)</w:t>
      </w:r>
      <w:r w:rsidR="0096250D" w:rsidRPr="00751805">
        <w:rPr>
          <w:rStyle w:val="normaltextrun"/>
          <w:rFonts w:ascii="Cambria" w:hAnsi="Cambria"/>
          <w:color w:val="000000"/>
          <w:shd w:val="clear" w:color="auto" w:fill="FFFFFF"/>
        </w:rPr>
        <w:fldChar w:fldCharType="end"/>
      </w:r>
      <w:r w:rsidRPr="00751805">
        <w:rPr>
          <w:rStyle w:val="normaltextrun"/>
          <w:rFonts w:ascii="Cambria" w:hAnsi="Cambria"/>
          <w:color w:val="000000"/>
          <w:shd w:val="clear" w:color="auto" w:fill="FFFFFF"/>
        </w:rPr>
        <w:t>. 21st century digital skills can be improved through critical thinking so as to influence student performance in today's advanced technological era</w:t>
      </w:r>
      <w:r w:rsidR="0096250D" w:rsidRPr="00751805">
        <w:rPr>
          <w:rStyle w:val="normaltextrun"/>
          <w:rFonts w:ascii="Cambria" w:hAnsi="Cambria"/>
          <w:color w:val="000000"/>
          <w:shd w:val="clear" w:color="auto" w:fill="FFFFFF"/>
        </w:rPr>
        <w:t xml:space="preserve"> </w:t>
      </w:r>
      <w:r w:rsidRPr="00751805">
        <w:rPr>
          <w:rStyle w:val="normaltextrun"/>
          <w:rFonts w:ascii="Cambria" w:hAnsi="Cambria"/>
          <w:color w:val="000000"/>
          <w:shd w:val="clear" w:color="auto" w:fill="FFFFFF"/>
        </w:rPr>
        <w:t xml:space="preserve"> </w:t>
      </w:r>
      <w:r w:rsidR="00854C36" w:rsidRPr="00751805">
        <w:rPr>
          <w:rStyle w:val="normaltextrun"/>
          <w:rFonts w:ascii="Cambria" w:hAnsi="Cambria"/>
          <w:color w:val="000000"/>
          <w:shd w:val="clear" w:color="auto" w:fill="FFFFFF"/>
        </w:rPr>
        <w:fldChar w:fldCharType="begin" w:fldLock="1"/>
      </w:r>
      <w:r w:rsidR="00B60C1C" w:rsidRPr="00751805">
        <w:rPr>
          <w:rStyle w:val="normaltextrun"/>
          <w:rFonts w:ascii="Cambria" w:hAnsi="Cambria"/>
          <w:color w:val="000000"/>
          <w:shd w:val="clear" w:color="auto" w:fill="FFFFFF"/>
        </w:rPr>
        <w:instrText>ADDIN CSL_CITATION {"citationItems":[{"id":"ITEM-1","itemData":{"DOI":"10.31764/jtam.v6i2.7467","abstract":"Digital skills for the twenty-first century are comprise of four fundamental capabilities: cognition abilities; process capabilities; systems capabilities; and social skills. Using one's ability to think creatively to demonstrate cognitive abilities can be very effective. On the other hand, critical thinking is a skill that can be developed at the university level and is used to transform raw data into meaningful information. Furthermore, the study purpose is investigate the relationship the entrepreneurial skills in students in the world of education, both in terms of educational and economic issues. Researchers are looking into the relative importance of creative thinking (CRE), critical thinking (CRI), and entrepreneurial skills (ETS) as primary predictors of success when it comes to learning and mastering skills in the technologically advanced development society (TCDS). In this study, which takes a quantitative approach, a cross-sectional survey gathers data. In order to analyze the relationship formed by CRE, CRI, and ETS among university students in TCDS, we used the structural equation model (SEM) method. In this study, 85 students from the Faculty of Teacher Training and Education, and 315 students from the Faculty of Economics and Business at Universitas Muhammadiyah Purwokerto participated, for a total of 315 students. The following research procedures were used in this investigation: (3) The relationship between CRE, CRI, and ETS was determined using a Structural Equation Model (SEM). In addition, the findings of this study include the following points: The EFA and CFA analysis revealed that the CRE construct contained four valid sub-constructs, while the CRI and ETS constructs each contained five valid sub-constructs. The results of the SEM analysis revealed a statistically significant relationship between CRE, CRI, and ETS, with a moderately significant relationship between CRE and ETS (</w:instrText>
      </w:r>
      <w:r w:rsidR="00B60C1C" w:rsidRPr="00751805">
        <w:rPr>
          <w:rStyle w:val="normaltextrun"/>
          <w:rFonts w:ascii="Cambria" w:hAnsi="Cambria"/>
          <w:color w:val="000000"/>
          <w:shd w:val="clear" w:color="auto" w:fill="FFFFFF"/>
        </w:rPr>
        <w:instrText> = 0,291), as well as a statistically significant relationship between CRI and ETS (</w:instrText>
      </w:r>
      <w:r w:rsidR="00B60C1C" w:rsidRPr="00751805">
        <w:rPr>
          <w:rStyle w:val="normaltextrun"/>
          <w:rFonts w:ascii="Cambria" w:hAnsi="Cambria"/>
          <w:color w:val="000000"/>
          <w:shd w:val="clear" w:color="auto" w:fill="FFFFFF"/>
        </w:rPr>
        <w:instrText> = 0,143). The correlation between CRE and CRI, on the other hand, was found to be high (</w:instrText>
      </w:r>
      <w:r w:rsidR="00B60C1C" w:rsidRPr="00751805">
        <w:rPr>
          <w:rStyle w:val="normaltextrun"/>
          <w:rFonts w:ascii="Cambria" w:hAnsi="Cambria"/>
          <w:color w:val="000000"/>
          <w:shd w:val="clear" w:color="auto" w:fill="FFFFFF"/>
        </w:rPr>
        <w:instrText> = 0.894). Finally, demonstrate that the CRE, CRI, and ETS have played a role in improving the performance of university students during the TCDS era.","author":[{"dropping-particle":"","family":"Yanuarto","given":"Wanda Nugroho","non-dropping-particle":"","parse-names":false,"suffix":""},{"dropping-particle":"","family":"Hapsari","given":"Ira","non-dropping-particle":"","parse-names":false,"suffix":""}],"container-title":"JTAM (Jurnal Teori dan Aplikasi Matematika)","id":"ITEM-1","issue":"2","issued":{"date-parts":[["2022"]]},"page":"411-424","title":"The Model of Creative Thinking , Critical Thinking , and Entrepreneurial Skills Among University Students","type":"article-journal","volume":"6"},"uris":["http://www.mendeley.com/documents/?uuid=ed805fae-17f1-4a86-b6af-4060cc374f6a"]}],"mendeley":{"formattedCitation":"(Yanuarto &amp; Hapsari, 2022)","plainTextFormattedCitation":"(Yanuarto &amp; Hapsari, 2022)","previouslyFormattedCitation":"(Yanuarto &amp; Hapsari, 2022)"},"properties":{"noteIndex":0},"schema":"https://github.com/citation-style-language/schema/raw/master/csl-citation.json"}</w:instrText>
      </w:r>
      <w:r w:rsidR="00854C36" w:rsidRPr="00751805">
        <w:rPr>
          <w:rStyle w:val="normaltextrun"/>
          <w:rFonts w:ascii="Cambria" w:hAnsi="Cambria"/>
          <w:color w:val="000000"/>
          <w:shd w:val="clear" w:color="auto" w:fill="FFFFFF"/>
        </w:rPr>
        <w:fldChar w:fldCharType="separate"/>
      </w:r>
      <w:r w:rsidR="00854C36" w:rsidRPr="00751805">
        <w:rPr>
          <w:rStyle w:val="normaltextrun"/>
          <w:rFonts w:ascii="Cambria" w:hAnsi="Cambria"/>
          <w:noProof/>
          <w:color w:val="000000"/>
          <w:shd w:val="clear" w:color="auto" w:fill="FFFFFF"/>
        </w:rPr>
        <w:t>(Yanuarto &amp; Hapsari, 2022)</w:t>
      </w:r>
      <w:r w:rsidR="00854C36" w:rsidRPr="00751805">
        <w:rPr>
          <w:rStyle w:val="normaltextrun"/>
          <w:rFonts w:ascii="Cambria" w:hAnsi="Cambria"/>
          <w:color w:val="000000"/>
          <w:shd w:val="clear" w:color="auto" w:fill="FFFFFF"/>
        </w:rPr>
        <w:fldChar w:fldCharType="end"/>
      </w:r>
      <w:r w:rsidR="00854C36" w:rsidRPr="00751805">
        <w:rPr>
          <w:rStyle w:val="normaltextrun"/>
          <w:rFonts w:ascii="Cambria" w:hAnsi="Cambria"/>
          <w:color w:val="000000"/>
          <w:shd w:val="clear" w:color="auto" w:fill="FFFFFF"/>
        </w:rPr>
        <w:t>.</w:t>
      </w:r>
    </w:p>
    <w:p w14:paraId="7FAD9A8E" w14:textId="27CBB4EB" w:rsidR="00EB6B91" w:rsidRPr="00751805" w:rsidRDefault="3EBBA2D3" w:rsidP="007F5F0F">
      <w:pPr>
        <w:pStyle w:val="ListParagraph"/>
        <w:spacing w:line="276" w:lineRule="auto"/>
        <w:ind w:left="0" w:firstLine="349"/>
        <w:jc w:val="both"/>
        <w:rPr>
          <w:rFonts w:ascii="Cambria" w:hAnsi="Cambria"/>
          <w:lang w:val="en-US"/>
        </w:rPr>
      </w:pPr>
      <w:r w:rsidRPr="00751805">
        <w:rPr>
          <w:rFonts w:ascii="Cambria" w:hAnsi="Cambria"/>
          <w:lang w:val="en-US"/>
        </w:rPr>
        <w:t xml:space="preserve">Developing critical thinking skills is an important task of mathematics education </w:t>
      </w:r>
      <w:r w:rsidR="00B60C1C" w:rsidRPr="00751805">
        <w:rPr>
          <w:rFonts w:ascii="Cambria" w:hAnsi="Cambria"/>
          <w:lang w:val="en-US"/>
        </w:rPr>
        <w:fldChar w:fldCharType="begin" w:fldLock="1"/>
      </w:r>
      <w:r w:rsidR="002F35DE" w:rsidRPr="00751805">
        <w:rPr>
          <w:rFonts w:ascii="Cambria" w:hAnsi="Cambria"/>
          <w:lang w:val="en-US"/>
        </w:rPr>
        <w:instrText>ADDIN CSL_CITATION {"citationItems":[{"id":"ITEM-1","itemData":{"DOI":"10.1016/j.sbspro.2015.02.174","abstract":"Authors of this paper draw attention to the importance of developing critical thinking in the process of education. For this purpose, we organized a research (an experiment with parallel groups) on a sample (N=246) of third-grade students of primary school, to examine if critical thinking can be developed by a better planned selection of content. The obtained results show that the selection of content can encourage and develop critical thinking of all students, and that there should be no restrictions regarding the classification of students by their overall performance at school.","author":[{"dropping-particle":"","family":"Maričić, S., &amp; Špijunović","given":"K.","non-dropping-particle":"","parse-names":false,"suffix":""}],"container-title":"Procedia-Social and Behavioral Sciences","id":"ITEM-1","issued":{"date-parts":[["2015"]]},"page":"653-659","title":"Developing critical thinking in elementary mathematics education through a suitable selection of content and overall student performance","type":"article-journal","volume":"180"},"uris":["http://www.mendeley.com/documents/?uuid=757e630a-ef4e-47ff-b01d-ac1e44ea4a81"]}],"mendeley":{"formattedCitation":"(Maričić, S., &amp; Špijunović, 2015)","plainTextFormattedCitation":"(Maričić, S., &amp; Špijunović, 2015)","previouslyFormattedCitation":"(Maričić, S., &amp; Špijunović, 2015)"},"properties":{"noteIndex":0},"schema":"https://github.com/citation-style-language/schema/raw/master/csl-citation.json"}</w:instrText>
      </w:r>
      <w:r w:rsidR="00B60C1C" w:rsidRPr="00751805">
        <w:rPr>
          <w:rFonts w:ascii="Cambria" w:hAnsi="Cambria"/>
          <w:lang w:val="en-US"/>
        </w:rPr>
        <w:fldChar w:fldCharType="separate"/>
      </w:r>
      <w:r w:rsidR="00B60C1C" w:rsidRPr="00751805">
        <w:rPr>
          <w:rFonts w:ascii="Cambria" w:hAnsi="Cambria"/>
          <w:noProof/>
          <w:lang w:val="en-US"/>
        </w:rPr>
        <w:t>(Maričić, S., &amp; Špijunović, 2015)</w:t>
      </w:r>
      <w:r w:rsidR="00B60C1C" w:rsidRPr="00751805">
        <w:rPr>
          <w:rFonts w:ascii="Cambria" w:hAnsi="Cambria"/>
          <w:lang w:val="en-US"/>
        </w:rPr>
        <w:fldChar w:fldCharType="end"/>
      </w:r>
      <w:r w:rsidR="00B60C1C" w:rsidRPr="00751805">
        <w:rPr>
          <w:rFonts w:ascii="Cambria" w:hAnsi="Cambria"/>
          <w:lang w:val="en-US"/>
        </w:rPr>
        <w:t>.</w:t>
      </w:r>
      <w:r w:rsidRPr="00751805">
        <w:rPr>
          <w:rFonts w:ascii="Cambria" w:hAnsi="Cambria"/>
          <w:lang w:val="en-US"/>
        </w:rPr>
        <w:t xml:space="preserve"> Students' critical thinking skills urgently need to be developed for their success in education and community life. Critical thinking skills can be developed or strengthened, through the </w:t>
      </w:r>
      <w:r w:rsidRPr="00751805">
        <w:rPr>
          <w:rFonts w:ascii="Cambria" w:hAnsi="Cambria"/>
        </w:rPr>
        <w:t>learning</w:t>
      </w:r>
      <w:r w:rsidRPr="00751805">
        <w:rPr>
          <w:rFonts w:ascii="Cambria" w:hAnsi="Cambria"/>
          <w:lang w:val="en-US"/>
        </w:rPr>
        <w:t xml:space="preserve"> process </w:t>
      </w:r>
      <w:r w:rsidR="002F35DE" w:rsidRPr="00751805">
        <w:rPr>
          <w:rFonts w:ascii="Cambria" w:hAnsi="Cambria"/>
          <w:lang w:val="en-US"/>
        </w:rPr>
        <w:fldChar w:fldCharType="begin" w:fldLock="1"/>
      </w:r>
      <w:r w:rsidR="008E79F6" w:rsidRPr="00751805">
        <w:rPr>
          <w:rFonts w:ascii="Cambria" w:hAnsi="Cambria"/>
          <w:lang w:val="en-US"/>
        </w:rPr>
        <w:instrText>ADDIN CSL_CITATION {"citationItems":[{"id":"ITEM-1","itemData":{"abstract":"Berpikir kritis mengandung aktivitas mental dalam hal memecahkan masalah, menganalisis asumsi, memberi rasional, mengevaluasi, melakukan penyelidikan, dan mengambil keputusan. Dalam proses pengambilan keputusan, kemampuan mencari, menganalisis dan mengevaluasi informasi sangatlah penting. Orang yang berpikir kritis akan mencari, menganalisis dan mengevaluasi informasi, membuat kesimpulan berdasarkan fakta kemudian melakukan pengambilan keputusan. Ciri orang yang berpikir kritis akan selalu mencari dan memaparkan hubungan antara masalah yang didiskusikan dengan masalah atau pengalaman lain yang relevan.","author":[{"dropping-particle":"","family":"Saputra","given":"Hardika","non-dropping-particle":"","parse-names":false,"suffix":""}],"container-title":"Perpustakaan IAI Agus Salim Metro Lampung","id":"ITEM-1","issue":"April","issued":{"date-parts":[["2020"]]},"page":"1-7","title":"Kemampuan Berfikir Kritis Matematis","type":"article-journal","volume":"2"},"uris":["http://www.mendeley.com/documents/?uuid=51fd6345-2def-4610-b095-25e17f2ff5a7"]}],"mendeley":{"formattedCitation":"(H. Saputra, 2020)","plainTextFormattedCitation":"(H. Saputra, 2020)","previouslyFormattedCitation":"(H. Saputra, 2020)"},"properties":{"noteIndex":0},"schema":"https://github.com/citation-style-language/schema/raw/master/csl-citation.json"}</w:instrText>
      </w:r>
      <w:r w:rsidR="002F35DE" w:rsidRPr="00751805">
        <w:rPr>
          <w:rFonts w:ascii="Cambria" w:hAnsi="Cambria"/>
          <w:lang w:val="en-US"/>
        </w:rPr>
        <w:fldChar w:fldCharType="separate"/>
      </w:r>
      <w:r w:rsidR="00663E98" w:rsidRPr="00751805">
        <w:rPr>
          <w:rFonts w:ascii="Cambria" w:hAnsi="Cambria"/>
          <w:noProof/>
          <w:lang w:val="en-US"/>
        </w:rPr>
        <w:t>(H. Saputra, 2020)</w:t>
      </w:r>
      <w:r w:rsidR="002F35DE" w:rsidRPr="00751805">
        <w:rPr>
          <w:rFonts w:ascii="Cambria" w:hAnsi="Cambria"/>
          <w:lang w:val="en-US"/>
        </w:rPr>
        <w:fldChar w:fldCharType="end"/>
      </w:r>
      <w:r w:rsidRPr="00751805">
        <w:rPr>
          <w:rFonts w:ascii="Cambria" w:hAnsi="Cambria"/>
          <w:lang w:val="en-US"/>
        </w:rPr>
        <w:t xml:space="preserve">. This is in line with </w:t>
      </w:r>
      <w:r w:rsidR="003506B2" w:rsidRPr="00751805">
        <w:rPr>
          <w:rFonts w:ascii="Cambria" w:hAnsi="Cambria"/>
          <w:lang w:val="en-US"/>
        </w:rPr>
        <w:fldChar w:fldCharType="begin" w:fldLock="1"/>
      </w:r>
      <w:r w:rsidR="00F0464B" w:rsidRPr="00751805">
        <w:rPr>
          <w:rFonts w:ascii="Cambria" w:hAnsi="Cambria"/>
          <w:lang w:val="en-US"/>
        </w:rPr>
        <w:instrText>ADDIN CSL_CITATION {"citationItems":[{"id":"ITEM-1","itemData":{"DOI":"10.22437/gentala.v3i2.6760","abstract":"Tujuan penelitian ini adalah untuk meningkatkan keterampilan berpikir kritis siswa melalui pendekatan saintifik. Metode penelitian ini adalah metode penelitian tindakan kelas. Pengumpulan data pada penelitian ini melalui observasi, Video Pembelajaran dan dokumentasi. Subjek penelitian ini adalah siswa kelas IV A SDN 55/1 Sridadi yang berjumlah 21 orang, dimana 9 siswa perempuan dan 12 siswa laki-laki pada semester ganjil Tahun Ajaran 2016/2017. Hasil penelitian menunjukkan pada siklus I keterampilan berpikir kritis siswa dengan kategori cukup kritis yaitu sebanyak 7 orang siswa telah berpikir kritis dan pada siklus II terjadi peningkatan dengan katgori baik yaitu sebanyak 15 orang siswa telah berpikir kritis. Hasil penelitian ini menunjukkan bahwa penerapan langkah-langkah pendekatan saintifik diantaranya siswa diminta untuk mengamati media (mengamati), guru mendorong siswa untuk bertanya (menanya), mendorong siswa untuk menggali informasi(menalar), membimbing siswa untuk mencobakan media, mengerjakan latihan berdiskusi (mencobakan), menyampaikan hasil diskusi (mengkomunikasikan) terbukti dapat meningkatkan keterampilan berpikir kritis siswa.","author":[{"dropping-particle":"","family":"Mulya","given":"Oneng Tri","non-dropping-particle":"","parse-names":false,"suffix":""},{"dropping-particle":"","family":"Ix","given":"S D N","non-dropping-particle":"","parse-names":false,"suffix":""},{"dropping-particle":"","family":"Selat","given":"Simpang","non-dropping-particle":"","parse-names":false,"suffix":""},{"dropping-particle":"","family":"Fkip","given":"Pgsd","non-dropping-particle":"","parse-names":false,"suffix":""},{"dropping-particle":"","family":"Jambi","given":"Universitas","non-dropping-particle":"","parse-names":false,"suffix":""}],"container-title":"Jurnal Gentala Pendidikan Dasar","id":"ITEM-1","issue":"2","issued":{"date-parts":[["2018"]]},"page":"239-256","title":"Meningkatkan Keterampilan Berpikir Kritis Siswa Melalui Pendekatan Saintifik Di Sekolah Dasar","type":"article-journal","volume":"3"},"uris":["http://www.mendeley.com/documents/?uuid=aec8b332-f0b4-48d1-ab0f-a5764f726c83"]}],"mendeley":{"formattedCitation":"(Mulya et al., 2018)","plainTextFormattedCitation":"(Mulya et al., 2018)","previouslyFormattedCitation":"(Mulya et al., 2018)"},"properties":{"noteIndex":0},"schema":"https://github.com/citation-style-language/schema/raw/master/csl-citation.json"}</w:instrText>
      </w:r>
      <w:r w:rsidR="003506B2" w:rsidRPr="00751805">
        <w:rPr>
          <w:rFonts w:ascii="Cambria" w:hAnsi="Cambria"/>
          <w:lang w:val="en-US"/>
        </w:rPr>
        <w:fldChar w:fldCharType="separate"/>
      </w:r>
      <w:r w:rsidR="003506B2" w:rsidRPr="00751805">
        <w:rPr>
          <w:rFonts w:ascii="Cambria" w:hAnsi="Cambria"/>
          <w:noProof/>
          <w:lang w:val="en-US"/>
        </w:rPr>
        <w:t>(Mulya et al., 2018)</w:t>
      </w:r>
      <w:r w:rsidR="003506B2" w:rsidRPr="00751805">
        <w:rPr>
          <w:rFonts w:ascii="Cambria" w:hAnsi="Cambria"/>
          <w:lang w:val="en-US"/>
        </w:rPr>
        <w:fldChar w:fldCharType="end"/>
      </w:r>
      <w:r w:rsidR="003506B2" w:rsidRPr="00751805">
        <w:rPr>
          <w:rFonts w:ascii="Cambria" w:hAnsi="Cambria"/>
          <w:lang w:val="en-US"/>
        </w:rPr>
        <w:t xml:space="preserve"> </w:t>
      </w:r>
      <w:r w:rsidRPr="00751805">
        <w:rPr>
          <w:rFonts w:ascii="Cambria" w:hAnsi="Cambria"/>
          <w:lang w:val="en-US"/>
        </w:rPr>
        <w:t xml:space="preserve">if students are accustomed to having critical thinking skills from childhood, then further education will be easier for students. Critical thinking ability includes part of high-level thinking </w:t>
      </w:r>
      <w:r w:rsidR="00F0464B" w:rsidRPr="00751805">
        <w:rPr>
          <w:rFonts w:ascii="Cambria" w:hAnsi="Cambria"/>
          <w:lang w:val="en-US"/>
        </w:rPr>
        <w:fldChar w:fldCharType="begin" w:fldLock="1"/>
      </w:r>
      <w:r w:rsidR="00F0464B" w:rsidRPr="00751805">
        <w:rPr>
          <w:rFonts w:ascii="Cambria" w:hAnsi="Cambria"/>
          <w:lang w:val="en-US"/>
        </w:rPr>
        <w:instrText>ADDIN CSL_CITATION {"citationItems":[{"id":"ITEM-1","itemData":{"DOI":"10.12973/iji.2018.11343a","ISSN":"13081470","abstract":"One characteristic of a person having a critical thinking disposition is engaging in the activity with reflective skepticism. Skeptical attitudes can encourage a person to reflect so as to produce a correct conclusion and make the right decision. This article aims to determine: (1) the cause of students skeptic in dealing with ill-logical mathematics problem and (2) the phase involved in skeptic and decision making on ill-logical mathematics problem. This research is a qualitative research with explorative descriptive research type. The subject of this study consisted of two students who were skeptical of ill-logical mathematics problem. The data were collected through a test, direct observation, and interview. The results of data collection were analyzed through data reduction stage, data presentation and conclusion of findings. The results of this study indicate that: (1) there are two causes of skepticism: (a) the presence of cognitive conflict and (b) the presence of two conflicting outcomes; (2) the phases involved in skepticism and decision making on the Ill-logical Mathematics problem from stimulus, skeptic, reflective, and decision making.","author":[{"dropping-particle":"","family":"Nugroho","given":"Purna Bayu","non-dropping-particle":"","parse-names":false,"suffix":""},{"dropping-particle":"","family":"Nusantara","given":"Toto","non-dropping-particle":"","parse-names":false,"suffix":""},{"dropping-particle":"","family":"As'ari","given":"Abdur Rahman","non-dropping-particle":"","parse-names":false,"suffix":""},{"dropping-particle":"","family":"Sisworo","given":"","non-dropping-particle":"","parse-names":false,"suffix":""},{"dropping-particle":"","family":"Hidayanto","given":"Erry","non-dropping-particle":"","parse-names":false,"suffix":""},{"dropping-particle":"","family":"Susiswo","given":"","non-dropping-particle":"","parse-names":false,"suffix":""}],"container-title":"International Journal of Instruction","id":"ITEM-1","issue":"3","issued":{"date-parts":[["2018"]]},"page":"635-648","title":"Critical thinking disposition: Students skeptic in dealing with ill-logical mathematics problem","type":"article-journal","volume":"11"},"uris":["http://www.mendeley.com/documents/?uuid=ce81cafe-3a25-4b8f-b699-2c3de465efca"]}],"mendeley":{"formattedCitation":"(Nugroho et al., 2018)","plainTextFormattedCitation":"(Nugroho et al., 2018)","previouslyFormattedCitation":"(Nugroho et al., 2018)"},"properties":{"noteIndex":0},"schema":"https://github.com/citation-style-language/schema/raw/master/csl-citation.json"}</w:instrText>
      </w:r>
      <w:r w:rsidR="00F0464B" w:rsidRPr="00751805">
        <w:rPr>
          <w:rFonts w:ascii="Cambria" w:hAnsi="Cambria"/>
          <w:lang w:val="en-US"/>
        </w:rPr>
        <w:fldChar w:fldCharType="separate"/>
      </w:r>
      <w:r w:rsidR="00F0464B" w:rsidRPr="00751805">
        <w:rPr>
          <w:rFonts w:ascii="Cambria" w:hAnsi="Cambria"/>
          <w:noProof/>
          <w:lang w:val="en-US"/>
        </w:rPr>
        <w:t>(Nugroho et al., 2018)</w:t>
      </w:r>
      <w:r w:rsidR="00F0464B" w:rsidRPr="00751805">
        <w:rPr>
          <w:rFonts w:ascii="Cambria" w:hAnsi="Cambria"/>
          <w:lang w:val="en-US"/>
        </w:rPr>
        <w:fldChar w:fldCharType="end"/>
      </w:r>
      <w:r w:rsidR="00EB6B91" w:rsidRPr="00751805">
        <w:rPr>
          <w:rFonts w:ascii="Cambria" w:hAnsi="Cambria"/>
          <w:lang w:val="en-US"/>
        </w:rPr>
        <w:t xml:space="preserve">; </w:t>
      </w:r>
      <w:r w:rsidR="00EB6B91" w:rsidRPr="00751805">
        <w:rPr>
          <w:rFonts w:ascii="Cambria" w:hAnsi="Cambria"/>
          <w:lang w:val="en-US"/>
        </w:rPr>
        <w:fldChar w:fldCharType="begin" w:fldLock="1"/>
      </w:r>
      <w:r w:rsidR="00EB6B91" w:rsidRPr="00751805">
        <w:rPr>
          <w:rFonts w:ascii="Cambria" w:hAnsi="Cambria"/>
          <w:lang w:val="en-US"/>
        </w:rPr>
        <w:instrText>ADDIN CSL_CITATION {"citationItems":[{"id":"ITEM-1","itemData":{"DOI":"10.1016/j.enfcli.2019.07.073.","abstract":"Objective The purpose of this study is to identify and analyze the effectiveness of applying case based learning in improving critical thinking skills in nursing students. Methods Article searches use the PubMed, Ebsco, Science Direct, and Scopus databases. The research questions based on PICO. There were 454 articles found and only three articles that fit the inclusion criteria. This article is reviewed using the Critical Appraisal Skills Program and the Mixed Methods Appraisal Tool. Effective Public Health Practice Project was used to assess the quality of articles. Results There are three articles included in this study. From the results of the critical assessment of the articles included, the application of case-based learning can significantly improve the essential capabilities of thinking of nursing students. Conclusion Application of case-based learning to nurse students is promising in improving students’ critical thinking skills.","author":[{"dropping-particle":"","family":"Sapeni, M. A.-A. R., &amp; Said","given":"S.","non-dropping-particle":"","parse-names":false,"suffix":""}],"container-title":"Enfermería Clínica","id":"ITEM-1","issue":"2","issued":{"date-parts":[["2020"]]},"title":"The effectiveness of case-based learning in increasing critical thinking of nursing students: A literature review","type":"article-journal","volume":"30"},"uris":["http://www.mendeley.com/documents/?uuid=33d3795b-503c-4b21-8d39-848e1a1b5b9c"]}],"mendeley":{"formattedCitation":"(Sapeni, M. A.-A. R., &amp; Said, 2020)","plainTextFormattedCitation":"(Sapeni, M. A.-A. R., &amp; Said, 2020)","previouslyFormattedCitation":"(Sapeni, M. A.-A. R., &amp; Said, 2020)"},"properties":{"noteIndex":0},"schema":"https://github.com/citation-style-language/schema/raw/master/csl-citation.json"}</w:instrText>
      </w:r>
      <w:r w:rsidR="00EB6B91" w:rsidRPr="00751805">
        <w:rPr>
          <w:rFonts w:ascii="Cambria" w:hAnsi="Cambria"/>
          <w:lang w:val="en-US"/>
        </w:rPr>
        <w:fldChar w:fldCharType="separate"/>
      </w:r>
      <w:r w:rsidR="00EB6B91" w:rsidRPr="00751805">
        <w:rPr>
          <w:rFonts w:ascii="Cambria" w:hAnsi="Cambria"/>
          <w:noProof/>
          <w:lang w:val="en-US"/>
        </w:rPr>
        <w:t>(Sapeni, M. A.-A. R., &amp; Said, 2020)</w:t>
      </w:r>
      <w:r w:rsidR="00EB6B91" w:rsidRPr="00751805">
        <w:rPr>
          <w:rFonts w:ascii="Cambria" w:hAnsi="Cambria"/>
          <w:lang w:val="en-US"/>
        </w:rPr>
        <w:fldChar w:fldCharType="end"/>
      </w:r>
      <w:r w:rsidR="00EB6B91" w:rsidRPr="00751805">
        <w:rPr>
          <w:rFonts w:ascii="Cambria" w:hAnsi="Cambria"/>
          <w:lang w:val="en-US"/>
        </w:rPr>
        <w:t xml:space="preserve">; </w:t>
      </w:r>
      <w:r w:rsidR="00EB6B91" w:rsidRPr="00751805">
        <w:rPr>
          <w:rFonts w:ascii="Cambria" w:hAnsi="Cambria"/>
          <w:lang w:val="en-US"/>
        </w:rPr>
        <w:fldChar w:fldCharType="begin" w:fldLock="1"/>
      </w:r>
      <w:r w:rsidR="008948FD" w:rsidRPr="00751805">
        <w:rPr>
          <w:rFonts w:ascii="Cambria" w:hAnsi="Cambria"/>
          <w:lang w:val="en-US"/>
        </w:rPr>
        <w:instrText>ADDIN CSL_CITATION {"citationItems":[{"id":"ITEM-1","itemData":{"DOI":"10.1088/1742-6596/1157/3/032029","ISSN":"17426596","abstract":"This research is a survey that describes the profile of pre-service physics teachers (PPTs)' thinking styles and critical thinking skills when they learning interference and diffraction. This survey involved 46 PPTs of fifth semester at one of the universities in Ternate city. Data related to PPTs' thinking styles were collected through the Yanpiaw Creative-Critical Styles Test, while the data related to PPTs' critical thinking skills were collected through tests of critical thinking skills. Data were analyzed by using quantitative descriptive technique. Based on the results of the data analysis, it was concluded that generally the PPTs' critical thinking skills for the group of superior critical, critical and balance thinking styles can be categorized as low, while for the group of creative thinking style can be categorized as high. The map of thinking styles and critical thinking skills will be used as a reference in developing a model of gamification in the physics learning context.","author":[{"dropping-particle":"","family":"Saprudin","given":"S.","non-dropping-particle":"","parse-names":false,"suffix":""},{"dropping-particle":"","family":"Liliasari","given":"S.","non-dropping-particle":"","parse-names":false,"suffix":""},{"dropping-particle":"","family":"Prihatmanto","given":"A. S.","non-dropping-particle":"","parse-names":false,"suffix":""},{"dropping-particle":"","family":"Setiawan","given":"A.","non-dropping-particle":"","parse-names":false,"suffix":""}],"container-title":"Journal of Physics: Conference Series","id":"ITEM-1","issue":"3","issued":{"date-parts":[["2019"]]},"title":"Pre-service physics teachers' thinking styles and its relationship with critical thinking skills on learning interference and diffraction","type":"article-journal","volume":"1157"},"uris":["http://www.mendeley.com/documents/?uuid=610f5a54-b150-4d93-9719-9a73557af13f"]}],"mendeley":{"formattedCitation":"(Saprudin et al., 2019)","plainTextFormattedCitation":"(Saprudin et al., 2019)","previouslyFormattedCitation":"(Saprudin et al., 2019)"},"properties":{"noteIndex":0},"schema":"https://github.com/citation-style-language/schema/raw/master/csl-citation.json"}</w:instrText>
      </w:r>
      <w:r w:rsidR="00EB6B91" w:rsidRPr="00751805">
        <w:rPr>
          <w:rFonts w:ascii="Cambria" w:hAnsi="Cambria"/>
          <w:lang w:val="en-US"/>
        </w:rPr>
        <w:fldChar w:fldCharType="separate"/>
      </w:r>
      <w:r w:rsidR="00EB6B91" w:rsidRPr="00751805">
        <w:rPr>
          <w:rFonts w:ascii="Cambria" w:hAnsi="Cambria"/>
          <w:noProof/>
          <w:lang w:val="en-US"/>
        </w:rPr>
        <w:t>(Saprudin et al., 2019)</w:t>
      </w:r>
      <w:r w:rsidR="00EB6B91" w:rsidRPr="00751805">
        <w:rPr>
          <w:rFonts w:ascii="Cambria" w:hAnsi="Cambria"/>
          <w:lang w:val="en-US"/>
        </w:rPr>
        <w:fldChar w:fldCharType="end"/>
      </w:r>
      <w:r w:rsidR="00EB6B91" w:rsidRPr="00751805">
        <w:rPr>
          <w:rFonts w:ascii="Cambria" w:hAnsi="Cambria"/>
          <w:lang w:val="en-US"/>
        </w:rPr>
        <w:t>.</w:t>
      </w:r>
    </w:p>
    <w:p w14:paraId="6477AE23" w14:textId="4821F2E2" w:rsidR="00C8250C" w:rsidRPr="00751805" w:rsidRDefault="3EBBA2D3" w:rsidP="007F5F0F">
      <w:pPr>
        <w:pStyle w:val="ListParagraph"/>
        <w:spacing w:line="276" w:lineRule="auto"/>
        <w:ind w:left="0" w:firstLine="349"/>
        <w:jc w:val="both"/>
        <w:rPr>
          <w:rFonts w:ascii="Cambria" w:hAnsi="Cambria"/>
          <w:lang w:val="en-US"/>
        </w:rPr>
      </w:pPr>
      <w:r w:rsidRPr="00751805">
        <w:rPr>
          <w:rFonts w:ascii="Cambria" w:hAnsi="Cambria"/>
          <w:lang w:val="en-US"/>
        </w:rPr>
        <w:t>Critical thinking skills are effective skills that play a role in the development of student thinking and enable students to succeed in a constantly changing world</w:t>
      </w:r>
      <w:r w:rsidR="008948FD" w:rsidRPr="00751805">
        <w:rPr>
          <w:rFonts w:ascii="Cambria" w:hAnsi="Cambria"/>
          <w:lang w:val="en-US"/>
        </w:rPr>
        <w:t xml:space="preserve"> </w:t>
      </w:r>
      <w:r w:rsidR="008948FD" w:rsidRPr="00751805">
        <w:rPr>
          <w:rFonts w:ascii="Cambria" w:hAnsi="Cambria"/>
          <w:lang w:val="en-US"/>
        </w:rPr>
        <w:fldChar w:fldCharType="begin" w:fldLock="1"/>
      </w:r>
      <w:r w:rsidR="008948FD" w:rsidRPr="00751805">
        <w:rPr>
          <w:rFonts w:ascii="Cambria" w:hAnsi="Cambria"/>
          <w:lang w:val="en-US"/>
        </w:rPr>
        <w:instrText>ADDIN CSL_CITATION {"citationItems":[{"id":"ITEM-1","itemData":{"DOI":"10.1016/j.tsc.2022.101029","abstract":"Critical thinking is an effective skill that allows students to be successful in the continually changing world by playing a role in their thinking development. Although the significance of critical thinking in primary education has been discussed in many studies, the number of studies conducted on the subject is limited. This study aims to systematically review and analyse the literature by taking a holistic approach to previous studies in order to clearly identify the gaps in the field and the steps to be taken for future studies. In this context, two different analysis methods were employed in the study. This review aims to reveal information that has not been fully captured or evaluated previously, including information related to important sources, documents, countries, and keywords used in the field. According to the results obtained from the study, the country with the highest publication performance is the United States of America, and the most cited publication source is the Journal of Thinking Skills and Creativity. The most frequently studied concepts in the documents are identified as 21st century skills, assessment, creativity, learning, teaching, teacher, education, and primary school. Another result obtained reveals that articles on critical thinking, which increased between 2015 and 2020, mostly discussed critical thinking in the fields of mathematics and science education. Studies that examine the development of critical thinking skills through the implementation of different teaching methods are particularly in the majority. According to the analysis results of the article methodologies, it is revealed that the majority are based on the qualitative research approach, the criterion sampling method is used with small sample groups, and the most preferred data collection tool is the document. In addition to revealing the current status regarding the research tendencies of critical thinking in primary education, these results have the potential to guide researchers, countries and primary school teachers working in the field.","author":[{"dropping-particle":"","family":"Aktoprak, A., &amp; Hursen","given":"C.","non-dropping-particle":"","parse-names":false,"suffix":""}],"container-title":"Thinking Skills and Creativity","id":"ITEM-1","issued":{"date-parts":[["2022"]]},"title":"A BIBLIOMETRIC AND CONTENT ANALYSIS OF CRITICAL THINKING IN PRIMARY EDUCATION","type":"article-journal","volume":"44"},"uris":["http://www.mendeley.com/documents/?uuid=671d2cce-dc50-4489-8a3d-43974e6f393d"]}],"mendeley":{"formattedCitation":"(Aktoprak, A., &amp; Hursen, 2022)","plainTextFormattedCitation":"(Aktoprak, A., &amp; Hursen, 2022)","previouslyFormattedCitation":"(Aktoprak, A., &amp; Hursen, 2022)"},"properties":{"noteIndex":0},"schema":"https://github.com/citation-style-language/schema/raw/master/csl-citation.json"}</w:instrText>
      </w:r>
      <w:r w:rsidR="008948FD" w:rsidRPr="00751805">
        <w:rPr>
          <w:rFonts w:ascii="Cambria" w:hAnsi="Cambria"/>
          <w:lang w:val="en-US"/>
        </w:rPr>
        <w:fldChar w:fldCharType="separate"/>
      </w:r>
      <w:r w:rsidR="008948FD" w:rsidRPr="00751805">
        <w:rPr>
          <w:rFonts w:ascii="Cambria" w:hAnsi="Cambria"/>
          <w:noProof/>
          <w:lang w:val="en-US"/>
        </w:rPr>
        <w:t>(Aktoprak, A., &amp; Hursen, 2022)</w:t>
      </w:r>
      <w:r w:rsidR="008948FD" w:rsidRPr="00751805">
        <w:rPr>
          <w:rFonts w:ascii="Cambria" w:hAnsi="Cambria"/>
          <w:lang w:val="en-US"/>
        </w:rPr>
        <w:fldChar w:fldCharType="end"/>
      </w:r>
      <w:r w:rsidR="008948FD" w:rsidRPr="00751805">
        <w:rPr>
          <w:rFonts w:ascii="Cambria" w:hAnsi="Cambria"/>
          <w:lang w:val="en-US"/>
        </w:rPr>
        <w:t xml:space="preserve">. </w:t>
      </w:r>
      <w:r w:rsidRPr="00751805">
        <w:rPr>
          <w:rFonts w:ascii="Cambria" w:hAnsi="Cambria"/>
          <w:lang w:val="en-US"/>
        </w:rPr>
        <w:t>Critical thinking lies at the heart of education around the world as a highly valued generic skill</w:t>
      </w:r>
      <w:r w:rsidR="008948FD" w:rsidRPr="00751805">
        <w:rPr>
          <w:rFonts w:ascii="Cambria" w:hAnsi="Cambria"/>
          <w:lang w:val="en-US"/>
        </w:rPr>
        <w:t xml:space="preserve"> </w:t>
      </w:r>
      <w:r w:rsidR="008948FD" w:rsidRPr="00751805">
        <w:rPr>
          <w:rFonts w:ascii="Cambria" w:hAnsi="Cambria"/>
          <w:lang w:val="en-US"/>
        </w:rPr>
        <w:fldChar w:fldCharType="begin" w:fldLock="1"/>
      </w:r>
      <w:r w:rsidR="00663E98" w:rsidRPr="00751805">
        <w:rPr>
          <w:rFonts w:ascii="Cambria" w:hAnsi="Cambria"/>
          <w:lang w:val="en-US"/>
        </w:rPr>
        <w:instrText>ADDIN CSL_CITATION {"citationItems":[{"id":"ITEM-1","itemData":{"DOI":"10.1016/j.tsc.2020.100769","abstract":"Critical thinking, as a highly valued generic skill, lies at the heart of education worldwide. Although research suggests a close relationship between language and thinking, the integration of critical thinking into second language acquisition is under-investigated. This study therefore explores the viability of exploratory talk and WebQuests for critical-thinking development in learners of English as a second language. The study constitutes an exploratory cycle of a ‘design research’ project conducted in a primary school in Hong Kong. The project as a whole collected data from five different sources (i.e. tests of critical thinking, audio-recordings of group discussions, classroom observations, students’ written work, and interviews with teachers) and had 125 Primary Five student participants (aged 11–12) and five English teacher participants. Drawing on both quantitative and qualitative findings on classroom dialogue, this study reveals the participating students to have displayed critical thinking through the use of explicit reasoning and exploratory talk in group discussions. The findings have pedagogical implications, offer suggestions for critical-thinking cultivation in the English-as-a-second-language context and contribute to scholarly understanding of the need to integrate instructional strategies for critical thinking into language classrooms.","author":[{"dropping-particle":"","family":"Liang, W., &amp; Fung","given":"D","non-dropping-particle":"","parse-names":false,"suffix":""}],"container-title":"Thinking Skills and Creativity","id":"ITEM-1","issued":{"date-parts":[["2021"]]},"title":"Fostering critical thinking in English-as-a-second-language classrooms: Challenges and opportunities","type":"article-journal","volume":"39"},"uris":["http://www.mendeley.com/documents/?uuid=37c984c9-cfac-4ede-9ba7-9deea5c91cf0"]}],"mendeley":{"formattedCitation":"(Liang, W., &amp; Fung, 2021)","plainTextFormattedCitation":"(Liang, W., &amp; Fung, 2021)","previouslyFormattedCitation":"(Liang, W., &amp; Fung, 2021)"},"properties":{"noteIndex":0},"schema":"https://github.com/citation-style-language/schema/raw/master/csl-citation.json"}</w:instrText>
      </w:r>
      <w:r w:rsidR="008948FD" w:rsidRPr="00751805">
        <w:rPr>
          <w:rFonts w:ascii="Cambria" w:hAnsi="Cambria"/>
          <w:lang w:val="en-US"/>
        </w:rPr>
        <w:fldChar w:fldCharType="separate"/>
      </w:r>
      <w:r w:rsidR="008948FD" w:rsidRPr="00751805">
        <w:rPr>
          <w:rFonts w:ascii="Cambria" w:hAnsi="Cambria"/>
          <w:noProof/>
          <w:lang w:val="en-US"/>
        </w:rPr>
        <w:t>(Liang, W., &amp; Fung, 2021)</w:t>
      </w:r>
      <w:r w:rsidR="008948FD" w:rsidRPr="00751805">
        <w:rPr>
          <w:rFonts w:ascii="Cambria" w:hAnsi="Cambria"/>
          <w:lang w:val="en-US"/>
        </w:rPr>
        <w:fldChar w:fldCharType="end"/>
      </w:r>
      <w:r w:rsidRPr="00751805">
        <w:rPr>
          <w:rFonts w:ascii="Cambria" w:hAnsi="Cambria"/>
          <w:lang w:val="en-US"/>
        </w:rPr>
        <w:t xml:space="preserve">. The ability to think critically is the ability to provide a logical argument for processing information that allows each individual to evaluate and justify that information </w:t>
      </w:r>
      <w:r w:rsidR="00663E98" w:rsidRPr="00751805">
        <w:rPr>
          <w:rFonts w:ascii="Cambria" w:hAnsi="Cambria"/>
          <w:lang w:val="en-US"/>
        </w:rPr>
        <w:fldChar w:fldCharType="begin" w:fldLock="1"/>
      </w:r>
      <w:r w:rsidR="00663E98" w:rsidRPr="00751805">
        <w:rPr>
          <w:rFonts w:ascii="Cambria" w:hAnsi="Cambria"/>
          <w:lang w:val="en-US"/>
        </w:rPr>
        <w:instrText>ADDIN CSL_CITATION {"citationItems":[{"id":"ITEM-1","itemData":{"DOI":"10.1016/j.compedu.2015.08.017.","abstract":"The aim of this study was attempting to investigate the outcome of critical thinking achievement of learners when its development is infused into subject teaching with pedagogical and technological support. A total of 124 junior secondary students participated in the three-year trial teaching in Integrated Humanities subject. Flipped classroom strategy was implemented to engage learners in online pre-lesson learning preparation, in-class group discussion inside digital classroom and after-class extended learning using social learning platform. The critical thinking tests found that the students had good performance in the tasks on hypothesis identification, induction and deduction; and some achievements in the tasks on explanation and evaluation. It was found that students needed more time to develop capacities of deduction, explanation and evaluation. The semi-structured interviews found that the teachers and students valued the pedagogical way of providing guidance for students' group sharing for fostering critical thinking skills development. Three implications are discussed to shed light on the infusion of critical thinking skills development into the process of domain knowledge learning, the deployment of appropriate pedagogy to mobilize learners to engage in learning process, and the use of appropriate technology to facilitate learning process inside and outside of classroom. The article shares a three-year experience in developing critical thinking skills.Four pedagogical ways for skills development were deployed in flipped classrooms.Students performed well in hypothesis identification, induction and deduction.More time was needed to develop skills in deduction, explanation and evaluation.Suitable pedagogical and technological support is important for skills development.","author":[{"dropping-particle":"","family":"Kong","given":"S. C.","non-dropping-particle":"","parse-names":false,"suffix":""}],"container-title":"Computers and Education","id":"ITEM-1","issued":{"date-parts":[["2015"]]},"page":"16-31","title":"An experience of a three-year study on the development of critical thinking skills in flipped secondary classrooms with pedagogical and technological support","type":"article-journal","volume":"89"},"uris":["http://www.mendeley.com/documents/?uuid=c507da6f-a7b2-47c1-8ef0-454dbb3a9851"]}],"mendeley":{"formattedCitation":"(Kong, 2015)","plainTextFormattedCitation":"(Kong, 2015)","previouslyFormattedCitation":"(Kong, 2015)"},"properties":{"noteIndex":0},"schema":"https://github.com/citation-style-language/schema/raw/master/csl-citation.json"}</w:instrText>
      </w:r>
      <w:r w:rsidR="00663E98" w:rsidRPr="00751805">
        <w:rPr>
          <w:rFonts w:ascii="Cambria" w:hAnsi="Cambria"/>
          <w:lang w:val="en-US"/>
        </w:rPr>
        <w:fldChar w:fldCharType="separate"/>
      </w:r>
      <w:r w:rsidR="00663E98" w:rsidRPr="00751805">
        <w:rPr>
          <w:rFonts w:ascii="Cambria" w:hAnsi="Cambria"/>
          <w:noProof/>
          <w:lang w:val="en-US"/>
        </w:rPr>
        <w:t>(Kong, 2015)</w:t>
      </w:r>
      <w:r w:rsidR="00663E98" w:rsidRPr="00751805">
        <w:rPr>
          <w:rFonts w:ascii="Cambria" w:hAnsi="Cambria"/>
          <w:lang w:val="en-US"/>
        </w:rPr>
        <w:fldChar w:fldCharType="end"/>
      </w:r>
      <w:r w:rsidR="00663E98" w:rsidRPr="00751805">
        <w:rPr>
          <w:rFonts w:ascii="Cambria" w:hAnsi="Cambria"/>
          <w:lang w:val="en-US"/>
        </w:rPr>
        <w:t xml:space="preserve">; </w:t>
      </w:r>
      <w:r w:rsidR="00663E98" w:rsidRPr="00751805">
        <w:rPr>
          <w:rFonts w:ascii="Cambria" w:hAnsi="Cambria"/>
          <w:lang w:val="en-US"/>
        </w:rPr>
        <w:fldChar w:fldCharType="begin" w:fldLock="1"/>
      </w:r>
      <w:r w:rsidR="00663E98" w:rsidRPr="00751805">
        <w:rPr>
          <w:rFonts w:ascii="Cambria" w:hAnsi="Cambria"/>
          <w:lang w:val="en-US"/>
        </w:rPr>
        <w:instrText>ADDIN CSL_CITATION {"citationItems":[{"id":"ITEM-1","itemData":{"abstract":"There has been increased recognition of the need for teachers to equip students with critical and creative thinking skills. This paper argues the importance of critical and creative thinking skills in the context of a mathematics classroom. In particular, it will address the role of teacher pedagogy in creating a collaborative and supportive learning environment to foster the development of critical and creative thinking skills. The principles of constructivism are emphasised, as effective pedagogical considerations that may enhance critical and creative thinking skills in mathematics classrooms.","author":[{"dropping-particle":"","family":"Sanders","given":"Sarah","non-dropping-particle":"","parse-names":false,"suffix":""}],"container-title":"Journal of Student Engagement: Education Matters","id":"ITEM-1","issue":"1","issued":{"date-parts":[["2016"]]},"page":"19","title":"Critical and Creative Thinkers in Mathematics Classrooms","type":"article-journal","volume":"6"},"uris":["http://www.mendeley.com/documents/?uuid=95b8064d-e2bb-4862-8b76-2d771783d9e9"]}],"mendeley":{"formattedCitation":"(Sanders, 2016)","plainTextFormattedCitation":"(Sanders, 2016)","previouslyFormattedCitation":"(Sanders, 2016)"},"properties":{"noteIndex":0},"schema":"https://github.com/citation-style-language/schema/raw/master/csl-citation.json"}</w:instrText>
      </w:r>
      <w:r w:rsidR="00663E98" w:rsidRPr="00751805">
        <w:rPr>
          <w:rFonts w:ascii="Cambria" w:hAnsi="Cambria"/>
          <w:lang w:val="en-US"/>
        </w:rPr>
        <w:fldChar w:fldCharType="separate"/>
      </w:r>
      <w:r w:rsidR="00663E98" w:rsidRPr="00751805">
        <w:rPr>
          <w:rFonts w:ascii="Cambria" w:hAnsi="Cambria"/>
          <w:noProof/>
          <w:lang w:val="en-US"/>
        </w:rPr>
        <w:t>(Sanders, 2016)</w:t>
      </w:r>
      <w:r w:rsidR="00663E98" w:rsidRPr="00751805">
        <w:rPr>
          <w:rFonts w:ascii="Cambria" w:hAnsi="Cambria"/>
          <w:lang w:val="en-US"/>
        </w:rPr>
        <w:fldChar w:fldCharType="end"/>
      </w:r>
      <w:r w:rsidRPr="00751805">
        <w:rPr>
          <w:rFonts w:ascii="Cambria" w:hAnsi="Cambria"/>
          <w:lang w:val="en-US"/>
        </w:rPr>
        <w:t xml:space="preserve">. The critical thinking ability of each student is different, it takes a climate or activity to support it because critical thinking is a mental process that can grow in each individual differently </w:t>
      </w:r>
      <w:r w:rsidR="00663E98" w:rsidRPr="00751805">
        <w:rPr>
          <w:rFonts w:ascii="Cambria" w:hAnsi="Cambria"/>
          <w:lang w:val="en-US"/>
        </w:rPr>
        <w:fldChar w:fldCharType="begin" w:fldLock="1"/>
      </w:r>
      <w:r w:rsidR="008E79F6" w:rsidRPr="00751805">
        <w:rPr>
          <w:rFonts w:ascii="Cambria" w:hAnsi="Cambria"/>
          <w:lang w:val="en-US"/>
        </w:rPr>
        <w:instrText>ADDIN CSL_CITATION {"citationItems":[{"id":"ITEM-1","itemData":{"ISSN":"2338-6657","abstract":"Abstrak Penelitian ini dirancang untuk menggambarkan peningkatan incritical keterampilan berpikir menggunakan model Pembelajaran Berbasis Masalah ( PBL ) di terintegrasi matic yang mengajar siswa kelas IV SDN 03 Alai Padang. Ini adalah Penelitian Tindakan Kelas yang diterapkan pendekatan kualitatif dan kuantitatif . Subjek penelitian adalah guru dan 37 siswa di kelas IV SDN 03 Alai Kota Padang. Penelitian ini dilakukan dalam tiga siklus di mana setiap siklus terdiri dari perencanaan, bertindak mengamati dan mencerminkan. Hasil penelitian menunjukkan bahwa model pembelajaran berbasis masalah dapat meningkatkan keterampilan berpikir kritis dalam pembelajaran tematik siswa kelas IV SDN 03 terintegrasi Alai Kota Padang .","author":[{"dropping-particle":"","family":"Saputra","given":"Arief Trihandoko","non-dropping-particle":"","parse-names":false,"suffix":""}],"container-title":"e-Journal Inovasi Pembelajaran SD","id":"ITEM-1","issue":"1","issued":{"date-parts":[["2015"]]},"page":"1-16","title":"Peningkatan kemampuan berpikir kritis menggunakan model Problem Based Learning (PBL) pada pembelajaran tematik terpadu di sekolah dasar","type":"article-journal","volume":"1"},"uris":["http://www.mendeley.com/documents/?uuid=7fcb6c9f-56cb-4e37-bb5b-b673c0d9d0c5"]}],"mendeley":{"formattedCitation":"(A. T. Saputra, 2015)","plainTextFormattedCitation":"(A. T. Saputra, 2015)","previouslyFormattedCitation":"(A. T. Saputra, 2015)"},"properties":{"noteIndex":0},"schema":"https://github.com/citation-style-language/schema/raw/master/csl-citation.json"}</w:instrText>
      </w:r>
      <w:r w:rsidR="00663E98" w:rsidRPr="00751805">
        <w:rPr>
          <w:rFonts w:ascii="Cambria" w:hAnsi="Cambria"/>
          <w:lang w:val="en-US"/>
        </w:rPr>
        <w:fldChar w:fldCharType="separate"/>
      </w:r>
      <w:r w:rsidR="00663E98" w:rsidRPr="00751805">
        <w:rPr>
          <w:rFonts w:ascii="Cambria" w:hAnsi="Cambria"/>
          <w:noProof/>
          <w:lang w:val="en-US"/>
        </w:rPr>
        <w:t>(A. T. Saputra, 2015)</w:t>
      </w:r>
      <w:r w:rsidR="00663E98" w:rsidRPr="00751805">
        <w:rPr>
          <w:rFonts w:ascii="Cambria" w:hAnsi="Cambria"/>
          <w:lang w:val="en-US"/>
        </w:rPr>
        <w:fldChar w:fldCharType="end"/>
      </w:r>
      <w:r w:rsidRPr="00751805">
        <w:rPr>
          <w:rFonts w:ascii="Cambria" w:hAnsi="Cambria"/>
          <w:lang w:val="en-US"/>
        </w:rPr>
        <w:t>. To describe students' critical thinking skills, there are indicators in critical thinking skills as a benchmark for research. Critical thinking indicators include several aspects, namely providing a simple explanation, determining the basis of decision making, concluding, providing further explanation, estimating and combining</w:t>
      </w:r>
      <w:r w:rsidR="00663E98" w:rsidRPr="00751805">
        <w:rPr>
          <w:rFonts w:ascii="Cambria" w:hAnsi="Cambria"/>
          <w:lang w:val="en-US"/>
        </w:rPr>
        <w:t xml:space="preserve"> </w:t>
      </w:r>
      <w:r w:rsidRPr="00751805">
        <w:rPr>
          <w:rFonts w:ascii="Cambria" w:hAnsi="Cambria"/>
          <w:lang w:val="en-US"/>
        </w:rPr>
        <w:t xml:space="preserve"> </w:t>
      </w:r>
      <w:r w:rsidR="008E79F6" w:rsidRPr="00751805">
        <w:rPr>
          <w:rFonts w:ascii="Cambria" w:hAnsi="Cambria"/>
          <w:lang w:val="en-US"/>
        </w:rPr>
        <w:fldChar w:fldCharType="begin" w:fldLock="1"/>
      </w:r>
      <w:r w:rsidR="008E79F6" w:rsidRPr="00751805">
        <w:rPr>
          <w:rFonts w:ascii="Cambria" w:hAnsi="Cambria"/>
          <w:lang w:val="en-US"/>
        </w:rPr>
        <w:instrText>ADDIN CSL_CITATION {"citationItems":[{"id":"ITEM-1","itemData":{"abstract":"The Nature of Critical Thinking","author":[{"dropping-particle":"","family":"Ennis","given":"Robert H","non-dropping-particle":"","parse-names":false,"suffix":""}],"container-title":"Sixth International Conference on Thinking at MIT","id":"ITEM-1","issued":{"date-parts":[["2015"]]},"page":"1-8","title":"The Nature of critical thinking: Outlines of general critical thinking disposition and abilities","type":"article-journal","volume":"2013"},"uris":["http://www.mendeley.com/documents/?uuid=2100e017-267d-49fd-9948-8a086ff30a18"]}],"mendeley":{"formattedCitation":"(Ennis, 2015)","plainTextFormattedCitation":"(Ennis, 2015)","previouslyFormattedCitation":"(Ennis, 2015)"},"properties":{"noteIndex":0},"schema":"https://github.com/citation-style-language/schema/raw/master/csl-citation.json"}</w:instrText>
      </w:r>
      <w:r w:rsidR="008E79F6" w:rsidRPr="00751805">
        <w:rPr>
          <w:rFonts w:ascii="Cambria" w:hAnsi="Cambria"/>
          <w:lang w:val="en-US"/>
        </w:rPr>
        <w:fldChar w:fldCharType="separate"/>
      </w:r>
      <w:r w:rsidR="008E79F6" w:rsidRPr="00751805">
        <w:rPr>
          <w:rFonts w:ascii="Cambria" w:hAnsi="Cambria"/>
          <w:noProof/>
          <w:lang w:val="en-US"/>
        </w:rPr>
        <w:t>(Ennis, 2015)</w:t>
      </w:r>
      <w:r w:rsidR="008E79F6" w:rsidRPr="00751805">
        <w:rPr>
          <w:rFonts w:ascii="Cambria" w:hAnsi="Cambria"/>
          <w:lang w:val="en-US"/>
        </w:rPr>
        <w:fldChar w:fldCharType="end"/>
      </w:r>
      <w:r w:rsidRPr="00751805">
        <w:rPr>
          <w:rFonts w:ascii="Cambria" w:hAnsi="Cambria"/>
          <w:lang w:val="en-US"/>
        </w:rPr>
        <w:t>.</w:t>
      </w:r>
    </w:p>
    <w:p w14:paraId="55740E2E" w14:textId="6B7D4750" w:rsidR="00F150CF" w:rsidRPr="00751805" w:rsidRDefault="00F150CF" w:rsidP="007F5F0F">
      <w:pPr>
        <w:pStyle w:val="ListParagraph"/>
        <w:spacing w:line="276" w:lineRule="auto"/>
        <w:ind w:left="0" w:firstLine="349"/>
        <w:jc w:val="both"/>
        <w:rPr>
          <w:rFonts w:ascii="Cambria" w:hAnsi="Cambria"/>
        </w:rPr>
      </w:pPr>
      <w:r w:rsidRPr="00751805">
        <w:rPr>
          <w:rStyle w:val="normaltextrun"/>
          <w:rFonts w:ascii="Cambria" w:hAnsi="Cambria"/>
          <w:color w:val="000000"/>
          <w:shd w:val="clear" w:color="auto" w:fill="FFFFFF"/>
        </w:rPr>
        <w:t xml:space="preserve">There is some research on critical thinking skills that has been done in various places. </w:t>
      </w:r>
      <w:r w:rsidR="008E79F6" w:rsidRPr="00751805">
        <w:rPr>
          <w:rStyle w:val="normaltextrun"/>
          <w:rFonts w:ascii="Cambria" w:hAnsi="Cambria"/>
          <w:color w:val="000000"/>
          <w:shd w:val="clear" w:color="auto" w:fill="FFFFFF"/>
        </w:rPr>
        <w:fldChar w:fldCharType="begin" w:fldLock="1"/>
      </w:r>
      <w:r w:rsidR="00061D8F" w:rsidRPr="00751805">
        <w:rPr>
          <w:rStyle w:val="normaltextrun"/>
          <w:rFonts w:ascii="Cambria" w:hAnsi="Cambria"/>
          <w:color w:val="000000"/>
          <w:shd w:val="clear" w:color="auto" w:fill="FFFFFF"/>
        </w:rPr>
        <w:instrText>ADDIN CSL_CITATION {"citationItems":[{"id":"ITEM-1","itemData":{"ISSN":"2580-8915","abstract":"Melatih ketemapilan berfikir tingkat tinggi dalam pembeljaran matematika pada siswa sd","author":[{"dropping-particle":"","family":"Hidayati","given":"Arini Ulfah","non-dropping-particle":"","parse-names":false,"suffix":""}],"container-title":"Pendidikan Dan Pebelajaran Dasar","id":"ITEM-1","issue":"20","issued":{"date-parts":[["2017"]]},"page":"143-156","title":"TERAMPIL Jurnal Pendidikan dan Pembelajaran Dasar Volume 4 Nomor MELATIH KETERAMPILAN BERPIKIR TINGKAT TINGGI DALAM PEMBELAJARAN MATEMATIKA PADA SISWA SEKOLAH DASAR","type":"article-journal","volume":"4"},"uris":["http://www.mendeley.com/documents/?uuid=3f51b5c5-09ca-4da9-bba8-326f25d2bee9"]}],"mendeley":{"formattedCitation":"(Hidayati, 2017)","plainTextFormattedCitation":"(Hidayati, 2017)","previouslyFormattedCitation":"(Hidayati, 2017)"},"properties":{"noteIndex":0},"schema":"https://github.com/citation-style-language/schema/raw/master/csl-citation.json"}</w:instrText>
      </w:r>
      <w:r w:rsidR="008E79F6" w:rsidRPr="00751805">
        <w:rPr>
          <w:rStyle w:val="normaltextrun"/>
          <w:rFonts w:ascii="Cambria" w:hAnsi="Cambria"/>
          <w:color w:val="000000"/>
          <w:shd w:val="clear" w:color="auto" w:fill="FFFFFF"/>
        </w:rPr>
        <w:fldChar w:fldCharType="separate"/>
      </w:r>
      <w:r w:rsidR="008E79F6" w:rsidRPr="00751805">
        <w:rPr>
          <w:rStyle w:val="normaltextrun"/>
          <w:rFonts w:ascii="Cambria" w:hAnsi="Cambria"/>
          <w:noProof/>
          <w:color w:val="000000"/>
          <w:shd w:val="clear" w:color="auto" w:fill="FFFFFF"/>
        </w:rPr>
        <w:t>(Hidayati, 2017)</w:t>
      </w:r>
      <w:r w:rsidR="008E79F6" w:rsidRPr="00751805">
        <w:rPr>
          <w:rStyle w:val="normaltextrun"/>
          <w:rFonts w:ascii="Cambria" w:hAnsi="Cambria"/>
          <w:color w:val="000000"/>
          <w:shd w:val="clear" w:color="auto" w:fill="FFFFFF"/>
        </w:rPr>
        <w:fldChar w:fldCharType="end"/>
      </w:r>
      <w:r w:rsidRPr="00751805">
        <w:rPr>
          <w:rStyle w:val="normaltextrun"/>
          <w:rFonts w:ascii="Cambria" w:hAnsi="Cambria"/>
          <w:color w:val="000000"/>
          <w:shd w:val="clear" w:color="auto" w:fill="FFFFFF"/>
        </w:rPr>
        <w:t xml:space="preserve">; </w:t>
      </w:r>
      <w:r w:rsidR="00061D8F" w:rsidRPr="00751805">
        <w:rPr>
          <w:rStyle w:val="normaltextrun"/>
          <w:rFonts w:ascii="Cambria" w:hAnsi="Cambria"/>
          <w:color w:val="000000"/>
          <w:shd w:val="clear" w:color="auto" w:fill="FFFFFF"/>
        </w:rPr>
        <w:fldChar w:fldCharType="begin" w:fldLock="1"/>
      </w:r>
      <w:r w:rsidR="00061D8F" w:rsidRPr="00751805">
        <w:rPr>
          <w:rStyle w:val="normaltextrun"/>
          <w:rFonts w:ascii="Cambria" w:hAnsi="Cambria"/>
          <w:color w:val="000000"/>
          <w:shd w:val="clear" w:color="auto" w:fill="FFFFFF"/>
        </w:rPr>
        <w:instrText>ADDIN CSL_CITATION {"citationItems":[{"id":"ITEM-1","itemData":{"DOI":"10.17509/eh.v10i2.11907","ISSN":"2085-1243","abstract":"Abstract:. The study reported an increase in critical thinking skill and mastery of science concept in Cisomang 2 primary schools through Problem Based Learning Model.  critical thinking skills Indicators that are used in this study refers to a theory that developed by Ennis, while the  Bloom categorization is used as an indicator of mastery of science concepts. This study uses pretest value and postest value to see the comparison. Data analysis performed in this study is calculate the n-gain increase. From the research results, there is an increased critical thinking skills and mastery sciece concepts after using model Problem Based Learning. Based on research result, there are the increase of critical thinking average after the problem based learning model gived to student and the result is30.70,while the mastery science concept 32,17. Abstrak: Penelitian ini melaporkan  peningkatan kemampuan berpikir kritis dan penguasaan konsep IPA peserta didik di SD Negeri Cisomang 2 dengan menggunakan model Problem Based Learning. Indikator kemampuan berpikir kritis yang digunakan pada penelitian ini mengacu pada teori yang dikembangkan oleh Ennis, sedangkan kategorisasi Bloom digunakan sebagai indikator penguasaan konsep IPA. Penelitian ini menggunakan nilai pretest (sebelum pembelajaran) dan nilai posttest (setelah pembelajaran) untuk melihat perbandingan kemampuan berpikir kritis dan penguasaan konsep peserta didik.  Analisis data yang dilakukan pada penelitian ini adalah melihat peningkatan N-gain dari hasil instrumen yang sebelumnya dilakukan uji homogenitas dan uji-t dengan program SPSS 18. Dari hasil penelitian yang dilakukan, didapatkan hasil peningkatan kemampuan berpikir kritis setelah pembelajaran dengan rata-rata peningkatan 30,70 sementara untuk hasil tes penguasaan konsep terjadi peningkatan dengan rata-rata 32,17. Baik kemampuan berpikir kritis maupun penguasaan konsep terjadi peningkatan yang signifikan.","author":[{"dropping-particle":"","family":"Nugraha","given":"Widdy Sukma","non-dropping-particle":"","parse-names":false,"suffix":""}],"container-title":"EduHumaniora | Jurnal Pendidikan Dasar Kampus Cibiru","id":"ITEM-1","issue":"2","issued":{"date-parts":[["2018"]]},"page":"115","title":"Peningkatan Kemampuan Berpikir Kritis Dan Penguasaan Konsep Ipa Siswa Sd Dengan Menggunakan Model Problem Based Learning","type":"article-journal","volume":"10"},"uris":["http://www.mendeley.com/documents/?uuid=08637b1e-6014-4d5f-a38b-2ad610152fa0"]}],"mendeley":{"formattedCitation":"(Nugraha, 2018)","plainTextFormattedCitation":"(Nugraha, 2018)","previouslyFormattedCitation":"(Nugraha, 2018)"},"properties":{"noteIndex":0},"schema":"https://github.com/citation-style-language/schema/raw/master/csl-citation.json"}</w:instrText>
      </w:r>
      <w:r w:rsidR="00061D8F" w:rsidRPr="00751805">
        <w:rPr>
          <w:rStyle w:val="normaltextrun"/>
          <w:rFonts w:ascii="Cambria" w:hAnsi="Cambria"/>
          <w:color w:val="000000"/>
          <w:shd w:val="clear" w:color="auto" w:fill="FFFFFF"/>
        </w:rPr>
        <w:fldChar w:fldCharType="separate"/>
      </w:r>
      <w:r w:rsidR="00061D8F" w:rsidRPr="00751805">
        <w:rPr>
          <w:rStyle w:val="normaltextrun"/>
          <w:rFonts w:ascii="Cambria" w:hAnsi="Cambria"/>
          <w:noProof/>
          <w:color w:val="000000"/>
          <w:shd w:val="clear" w:color="auto" w:fill="FFFFFF"/>
        </w:rPr>
        <w:t>(Nugraha, 2018)</w:t>
      </w:r>
      <w:r w:rsidR="00061D8F" w:rsidRPr="00751805">
        <w:rPr>
          <w:rStyle w:val="normaltextrun"/>
          <w:rFonts w:ascii="Cambria" w:hAnsi="Cambria"/>
          <w:color w:val="000000"/>
          <w:shd w:val="clear" w:color="auto" w:fill="FFFFFF"/>
        </w:rPr>
        <w:fldChar w:fldCharType="end"/>
      </w:r>
      <w:r w:rsidR="00061D8F" w:rsidRPr="00751805">
        <w:rPr>
          <w:rStyle w:val="normaltextrun"/>
          <w:rFonts w:ascii="Cambria" w:hAnsi="Cambria"/>
          <w:color w:val="000000"/>
          <w:shd w:val="clear" w:color="auto" w:fill="FFFFFF"/>
        </w:rPr>
        <w:t xml:space="preserve">; </w:t>
      </w:r>
      <w:r w:rsidR="00061D8F" w:rsidRPr="00751805">
        <w:rPr>
          <w:rStyle w:val="normaltextrun"/>
          <w:rFonts w:ascii="Cambria" w:hAnsi="Cambria"/>
          <w:color w:val="000000"/>
          <w:shd w:val="clear" w:color="auto" w:fill="FFFFFF"/>
        </w:rPr>
        <w:fldChar w:fldCharType="begin" w:fldLock="1"/>
      </w:r>
      <w:r w:rsidR="00061D8F" w:rsidRPr="00751805">
        <w:rPr>
          <w:rStyle w:val="normaltextrun"/>
          <w:rFonts w:ascii="Cambria" w:hAnsi="Cambria"/>
          <w:color w:val="000000"/>
          <w:shd w:val="clear" w:color="auto" w:fill="FFFFFF"/>
        </w:rPr>
        <w:instrText>ADDIN CSL_CITATION {"citationItems":[{"id":"ITEM-1","itemData":{"DOI":"10.1088/1742-6596/1013/1/012025","ISSN":"17426596","abstract":"This study aims to determine students' critical thinking skills in authentic problem based learning, especially on geometric optics. The study was conducted at the vocational school. The study used a quantitative descriptive method with the open question to measure critical thinking skills. The indicators of critical thinking skills measured in this study are: formulating problems, providing simple answers, applying formulas and procedures, analyzing information, making conclusions, and synthesizing ideas. The results showed that there was a positive change in students' critical thinking skills with the average value of N-Gain test is 0.59 and effect size test is 3.73. The critical thinking skills of students need to be trained more intensively using authentic problems in daily life.","author":[{"dropping-particle":"","family":"Yuliati","given":"L.","non-dropping-particle":"","parse-names":false,"suffix":""},{"dropping-particle":"","family":"Fauziah","given":"R.","non-dropping-particle":"","parse-names":false,"suffix":""},{"dropping-particle":"","family":"Hidayat","given":"A.","non-dropping-particle":"","parse-names":false,"suffix":""}],"container-title":"Journal of Physics: Conference Series","id":"ITEM-1","issue":"1","issued":{"date-parts":[["2018"]]},"title":"Student's critical thinking skills in authentic problem based learning","type":"article-journal","volume":"1013"},"uris":["http://www.mendeley.com/documents/?uuid=92aca59f-3ee9-4f97-a46d-edecb71a6f11"]}],"mendeley":{"formattedCitation":"(Yuliati et al., 2018)","plainTextFormattedCitation":"(Yuliati et al., 2018)","previouslyFormattedCitation":"(Yuliati et al., 2018)"},"properties":{"noteIndex":0},"schema":"https://github.com/citation-style-language/schema/raw/master/csl-citation.json"}</w:instrText>
      </w:r>
      <w:r w:rsidR="00061D8F" w:rsidRPr="00751805">
        <w:rPr>
          <w:rStyle w:val="normaltextrun"/>
          <w:rFonts w:ascii="Cambria" w:hAnsi="Cambria"/>
          <w:color w:val="000000"/>
          <w:shd w:val="clear" w:color="auto" w:fill="FFFFFF"/>
        </w:rPr>
        <w:fldChar w:fldCharType="separate"/>
      </w:r>
      <w:r w:rsidR="00061D8F" w:rsidRPr="00751805">
        <w:rPr>
          <w:rStyle w:val="normaltextrun"/>
          <w:rFonts w:ascii="Cambria" w:hAnsi="Cambria"/>
          <w:noProof/>
          <w:color w:val="000000"/>
          <w:shd w:val="clear" w:color="auto" w:fill="FFFFFF"/>
        </w:rPr>
        <w:t>(Yuliati et al., 2018)</w:t>
      </w:r>
      <w:r w:rsidR="00061D8F" w:rsidRPr="00751805">
        <w:rPr>
          <w:rStyle w:val="normaltextrun"/>
          <w:rFonts w:ascii="Cambria" w:hAnsi="Cambria"/>
          <w:color w:val="000000"/>
          <w:shd w:val="clear" w:color="auto" w:fill="FFFFFF"/>
        </w:rPr>
        <w:fldChar w:fldCharType="end"/>
      </w:r>
      <w:r w:rsidR="00061D8F" w:rsidRPr="00751805">
        <w:rPr>
          <w:rStyle w:val="normaltextrun"/>
          <w:rFonts w:ascii="Cambria" w:hAnsi="Cambria"/>
          <w:color w:val="000000"/>
          <w:shd w:val="clear" w:color="auto" w:fill="FFFFFF"/>
        </w:rPr>
        <w:t xml:space="preserve">; </w:t>
      </w:r>
      <w:r w:rsidR="00061D8F" w:rsidRPr="00751805">
        <w:rPr>
          <w:rStyle w:val="normaltextrun"/>
          <w:rFonts w:ascii="Cambria" w:hAnsi="Cambria"/>
          <w:color w:val="000000"/>
          <w:shd w:val="clear" w:color="auto" w:fill="FFFFFF"/>
        </w:rPr>
        <w:fldChar w:fldCharType="begin" w:fldLock="1"/>
      </w:r>
      <w:r w:rsidR="00061D8F" w:rsidRPr="00751805">
        <w:rPr>
          <w:rStyle w:val="normaltextrun"/>
          <w:rFonts w:ascii="Cambria" w:hAnsi="Cambria"/>
          <w:color w:val="000000"/>
          <w:shd w:val="clear" w:color="auto" w:fill="FFFFFF"/>
        </w:rPr>
        <w:instrText>ADDIN CSL_CITATION {"citationItems":[{"id":"ITEM-1","itemData":{"DOI":"10.23887/jisd.v4i1.24279","ISSN":"2579-3276","abstract":"Penelitian ini bertujuan untuk mengetahui efektifitas penerapan model Problem Based Learning dan Problem Solving pada pembelajaran Matematika siswa SD yang ditinjau dari kemampuan berpikir kritis. Sampel pada penelitian ini yaitu siswa kelas 5 SDN 1 Terkesi, SDN 2 Terkesi, dan SDN 3 Terkesi. Penelitian ini merupakan penelitian eksperimen dengan jenis penelitian quasi experiment menggunakan Nonequevalent Control Grup Design. Instrumen yang dipakai untuk mengukur kemampuan berpikir kritis adalah lembar observasi, soal pretest dan posttest dengan bentuk soal uraian. Teknik analisis data menggunakan Teknik deskriptif dan uji t. Hasil penelitian menunjukkan bahwa penggunaan model pembelajaran Problem Based Learning lebih unggul dibandingkan model Problem Solving ditinjau dari keterampilan berpikir kritis siswa dalam menyelesaikan soal Matematika. Hal tersebut dibuktikan dengan hasil akhir yang diperoleh dari kelas eksperimen dengan jumlah siswa (N) sebanyak 35 mempunyai nilai rata-rata sebesar 86,171. Sedangkan pada kelas kontrol diperoleh nilai rata-rata sebesar 72,882 dengan (N) sebanyak 34 siswa. Dari hasil uji T diperoleh bahwa sig. adalah 0,000 &lt;0,05 maka Ho ditolak dan Ha diterima, artinya kemampuan berpikir kritis model pembelajaran Problem Based Learning lebih efektif secara signifikan dibanding dengan model Problem Solving.","author":[{"dropping-particle":"","family":"Misla","given":"Misla","non-dropping-particle":"","parse-names":false,"suffix":""},{"dropping-particle":"","family":"Mawardi","given":"Mawardi","non-dropping-particle":"","parse-names":false,"suffix":""}],"container-title":"Jurnal Ilmiah Sekolah Dasar","id":"ITEM-1","issue":"1","issued":{"date-parts":[["2020"]]},"page":"60","title":"Efektifitas PBL dan Problem Solving Siswa SD Ditinjau dari Kemampuan Berpikir Kritis","type":"article-journal","volume":"4"},"uris":["http://www.mendeley.com/documents/?uuid=5e09a1f9-7244-40b1-8d5d-a9262b6ea5f0"]}],"mendeley":{"formattedCitation":"(Misla &amp; Mawardi, 2020)","plainTextFormattedCitation":"(Misla &amp; Mawardi, 2020)","previouslyFormattedCitation":"(Misla &amp; Mawardi, 2020)"},"properties":{"noteIndex":0},"schema":"https://github.com/citation-style-language/schema/raw/master/csl-citation.json"}</w:instrText>
      </w:r>
      <w:r w:rsidR="00061D8F" w:rsidRPr="00751805">
        <w:rPr>
          <w:rStyle w:val="normaltextrun"/>
          <w:rFonts w:ascii="Cambria" w:hAnsi="Cambria"/>
          <w:color w:val="000000"/>
          <w:shd w:val="clear" w:color="auto" w:fill="FFFFFF"/>
        </w:rPr>
        <w:fldChar w:fldCharType="separate"/>
      </w:r>
      <w:r w:rsidR="00061D8F" w:rsidRPr="00751805">
        <w:rPr>
          <w:rStyle w:val="normaltextrun"/>
          <w:rFonts w:ascii="Cambria" w:hAnsi="Cambria"/>
          <w:noProof/>
          <w:color w:val="000000"/>
          <w:shd w:val="clear" w:color="auto" w:fill="FFFFFF"/>
        </w:rPr>
        <w:t>(Misla &amp; Mawardi, 2020)</w:t>
      </w:r>
      <w:r w:rsidR="00061D8F" w:rsidRPr="00751805">
        <w:rPr>
          <w:rStyle w:val="normaltextrun"/>
          <w:rFonts w:ascii="Cambria" w:hAnsi="Cambria"/>
          <w:color w:val="000000"/>
          <w:shd w:val="clear" w:color="auto" w:fill="FFFFFF"/>
        </w:rPr>
        <w:fldChar w:fldCharType="end"/>
      </w:r>
      <w:r w:rsidR="00061D8F" w:rsidRPr="00751805">
        <w:rPr>
          <w:rStyle w:val="normaltextrun"/>
          <w:rFonts w:ascii="Cambria" w:hAnsi="Cambria"/>
          <w:color w:val="000000"/>
          <w:shd w:val="clear" w:color="auto" w:fill="FFFFFF"/>
        </w:rPr>
        <w:t xml:space="preserve">; </w:t>
      </w:r>
      <w:r w:rsidR="00061D8F" w:rsidRPr="00751805">
        <w:rPr>
          <w:rStyle w:val="normaltextrun"/>
          <w:rFonts w:ascii="Cambria" w:hAnsi="Cambria"/>
          <w:color w:val="000000"/>
          <w:shd w:val="clear" w:color="auto" w:fill="FFFFFF"/>
        </w:rPr>
        <w:fldChar w:fldCharType="begin" w:fldLock="1"/>
      </w:r>
      <w:r w:rsidR="00061D8F" w:rsidRPr="00751805">
        <w:rPr>
          <w:rStyle w:val="normaltextrun"/>
          <w:rFonts w:ascii="Cambria" w:hAnsi="Cambria"/>
          <w:color w:val="000000"/>
          <w:shd w:val="clear" w:color="auto" w:fill="FFFFFF"/>
        </w:rPr>
        <w:instrText>ADDIN CSL_CITATION {"citationItems":[{"id":"ITEM-1","itemData":{"abstract":"Several meta-analysis studies related to the implementation of problem-based learning (PBL) to cultivate students' critical thinking abilities (CTA) have been carried out widely by some researchers. However, they do not focus on the PBL implementation for students' mathematical and sciential critical thinking abilities. Therefore, this study aims to summarize and estimate the PBL effect on the CTA of students in sciences and mathematics learning. Meta-analysis was employed to carry out this study by selecting the random effect model. The CMA was applied to analyze all data. The synthesis of forty primary studies published in 2015-2020 and indexed by Sinta, Google Scholar, Scopus, and Web of Science showed that the size of the PBL effect on the CTA of students in mathematics learning was g = 0.769 and it was classified as a moderate effect. Meanwhile, the size of the PBL effect on the CTA of students in sciences learning was g = 1.122 and it was classified as a strong effect. Moreover, PBL affected students' CTA in mathematics learning significantly. Also, it significantly affected students' CTA in science learning. These findings interpret that the PBL implementation in sciences and mathematics learning is effective to enhance CTA of students. Therefore, mathematics and sciences teachers should select it as one of the alternative mathematics and sciences learnings to cultivate their students' CTA.","author":[{"dropping-particle":"","family":"S Nanda Syah Putra","given":"Suparman","non-dropping-particle":"","parse-names":false,"suffix":""}],"container-title":"Jonuns.Com","id":"ITEM-1","issue":"8","issued":{"date-parts":[["2021"]]},"title":"Problem-Based Learning: Its Effect on Students' Critical Thinking Abilities in Mathematics and Sciences Learning: A Meta-Analysis","type":"article-journal","volume":"48"},"uris":["http://www.mendeley.com/documents/?uuid=4720ce22-f38c-4be5-ac67-fdabf976eb66"]}],"mendeley":{"formattedCitation":"(S Nanda Syah Putra, 2021)","plainTextFormattedCitation":"(S Nanda Syah Putra, 2021)","previouslyFormattedCitation":"(S Nanda Syah Putra, 2021)"},"properties":{"noteIndex":0},"schema":"https://github.com/citation-style-language/schema/raw/master/csl-citation.json"}</w:instrText>
      </w:r>
      <w:r w:rsidR="00061D8F" w:rsidRPr="00751805">
        <w:rPr>
          <w:rStyle w:val="normaltextrun"/>
          <w:rFonts w:ascii="Cambria" w:hAnsi="Cambria"/>
          <w:color w:val="000000"/>
          <w:shd w:val="clear" w:color="auto" w:fill="FFFFFF"/>
        </w:rPr>
        <w:fldChar w:fldCharType="separate"/>
      </w:r>
      <w:r w:rsidR="00061D8F" w:rsidRPr="00751805">
        <w:rPr>
          <w:rStyle w:val="normaltextrun"/>
          <w:rFonts w:ascii="Cambria" w:hAnsi="Cambria"/>
          <w:noProof/>
          <w:color w:val="000000"/>
          <w:shd w:val="clear" w:color="auto" w:fill="FFFFFF"/>
        </w:rPr>
        <w:t>(S Nanda Syah Putra, 2021)</w:t>
      </w:r>
      <w:r w:rsidR="00061D8F" w:rsidRPr="00751805">
        <w:rPr>
          <w:rStyle w:val="normaltextrun"/>
          <w:rFonts w:ascii="Cambria" w:hAnsi="Cambria"/>
          <w:color w:val="000000"/>
          <w:shd w:val="clear" w:color="auto" w:fill="FFFFFF"/>
        </w:rPr>
        <w:fldChar w:fldCharType="end"/>
      </w:r>
      <w:r w:rsidRPr="00751805">
        <w:rPr>
          <w:rStyle w:val="normaltextrun"/>
          <w:rFonts w:ascii="Cambria" w:hAnsi="Cambria"/>
          <w:color w:val="000000"/>
          <w:shd w:val="clear" w:color="auto" w:fill="FFFFFF"/>
        </w:rPr>
        <w:t xml:space="preserve">; </w:t>
      </w:r>
      <w:r w:rsidR="00061D8F" w:rsidRPr="00751805">
        <w:rPr>
          <w:rStyle w:val="normaltextrun"/>
          <w:rFonts w:ascii="Cambria" w:hAnsi="Cambria"/>
          <w:color w:val="000000"/>
          <w:shd w:val="clear" w:color="auto" w:fill="FFFFFF"/>
        </w:rPr>
        <w:fldChar w:fldCharType="begin" w:fldLock="1"/>
      </w:r>
      <w:r w:rsidR="00EA048A" w:rsidRPr="00751805">
        <w:rPr>
          <w:rStyle w:val="normaltextrun"/>
          <w:rFonts w:ascii="Cambria" w:hAnsi="Cambria"/>
          <w:color w:val="000000"/>
          <w:shd w:val="clear" w:color="auto" w:fill="FFFFFF"/>
        </w:rPr>
        <w:instrText>ADDIN CSL_CITATION {"citationItems":[{"id":"ITEM-1","itemData":{"DOI":"10.23887/jjpgsd.v9i3.41099","ISSN":"2614-4727","abstract":"Banyaknya peserta didik mendapatkan hasil belajar kurang memuaskan. hal tersebut disebabkan karena kurangnya berpikir kritis siswa dalam memecahkan masalah dalam suatu pembelajarn. Penelitian ini memiliki tujuan untuk menganalisis model pembelajaran Problem based learning dalam meningkatkan berpikir kritis peserta didik sekolah dasar. Metode yang digunakan dalam penelitian ini yaitu metode meta analisis. Tahap penelitian diawali dengan mencari topik yang relevan guna memudahkan dalam mengumpulkan data. Data tersebut diperoleh dengan cara menelusuri jurnal-jurnal online melalui google scolaria dengan kata kunci Problem based learning, Meningkatkan Berpikir Kritis, Sekolah Dasar. Dari penelusuran yang dilakukan diperoleh 25 artikel tetapi yang relevan untuk digunakam hanya 12 artikel. Data-data yang telah diperoleh diolah kembali menggunakan metode kuantitatif. Berdasarkan hasil analisis penggunaan model pembelajaran Problem based learning dalam pembelajaran terbukti dapat meningkatkan Motivasi Belajar Peserta Didik paling rendah 5,28% dan yang paling tinggi 99,47%. Penggunaan Problem based learning sangat berpengaruh terhadap berpikir kritis peserta didik. Selain itu peserta didik juga mempunyai pengalaman yang berbeda dalam proses pembelajaran karena dituntut untuk memecahkan permasalahan dalam suatu proses pembelajaran. implikasi penelitian ini diharapkan guru-guru dapat menggunakan model pembelajaran ini pada proses pembelajaran. sehingga meningkatkan kemampuan siswa dalam memahami materi pelajaran dengan mudah selama proses pembelajaran.","author":[{"dropping-particle":"","family":"Setyawan","given":"Muhammad","non-dropping-particle":"","parse-names":false,"suffix":""},{"dropping-particle":"","family":"Koeswanti","given":"Henny","non-dropping-particle":"","parse-names":false,"suffix":""}],"container-title":"MIMBAR PGSD Undiksha","id":"ITEM-1","issue":"3","issued":{"date-parts":[["2021"]]},"page":"489","title":"Pembelajaran Problem based learning Terhadap Berpikir Kritis Peserta Didik Sekolah Dasar","type":"article-journal","volume":"9"},"uris":["http://www.mendeley.com/documents/?uuid=11906a6c-185e-4107-a0cb-e6d929ccd71b"]}],"mendeley":{"formattedCitation":"(Setyawan &amp; Koeswanti, 2021)","plainTextFormattedCitation":"(Setyawan &amp; Koeswanti, 2021)","previouslyFormattedCitation":"(Setyawan &amp; Koeswanti, 2021)"},"properties":{"noteIndex":0},"schema":"https://github.com/citation-style-language/schema/raw/master/csl-citation.json"}</w:instrText>
      </w:r>
      <w:r w:rsidR="00061D8F" w:rsidRPr="00751805">
        <w:rPr>
          <w:rStyle w:val="normaltextrun"/>
          <w:rFonts w:ascii="Cambria" w:hAnsi="Cambria"/>
          <w:color w:val="000000"/>
          <w:shd w:val="clear" w:color="auto" w:fill="FFFFFF"/>
        </w:rPr>
        <w:fldChar w:fldCharType="separate"/>
      </w:r>
      <w:r w:rsidR="00061D8F" w:rsidRPr="00751805">
        <w:rPr>
          <w:rStyle w:val="normaltextrun"/>
          <w:rFonts w:ascii="Cambria" w:hAnsi="Cambria"/>
          <w:noProof/>
          <w:color w:val="000000"/>
          <w:shd w:val="clear" w:color="auto" w:fill="FFFFFF"/>
        </w:rPr>
        <w:t>(Setyawan &amp; Koeswanti, 2021)</w:t>
      </w:r>
      <w:r w:rsidR="00061D8F" w:rsidRPr="00751805">
        <w:rPr>
          <w:rStyle w:val="normaltextrun"/>
          <w:rFonts w:ascii="Cambria" w:hAnsi="Cambria"/>
          <w:color w:val="000000"/>
          <w:shd w:val="clear" w:color="auto" w:fill="FFFFFF"/>
        </w:rPr>
        <w:fldChar w:fldCharType="end"/>
      </w:r>
      <w:r w:rsidR="00EA048A" w:rsidRPr="00751805">
        <w:rPr>
          <w:rStyle w:val="normaltextrun"/>
          <w:rFonts w:ascii="Cambria" w:hAnsi="Cambria"/>
          <w:color w:val="000000"/>
          <w:shd w:val="clear" w:color="auto" w:fill="FFFFFF"/>
        </w:rPr>
        <w:t xml:space="preserve"> </w:t>
      </w:r>
      <w:r w:rsidRPr="00751805">
        <w:rPr>
          <w:rStyle w:val="normaltextrun"/>
          <w:rFonts w:ascii="Cambria" w:hAnsi="Cambria"/>
          <w:color w:val="000000"/>
          <w:shd w:val="clear" w:color="auto" w:fill="FFFFFF"/>
        </w:rPr>
        <w:t xml:space="preserve">concluded that the Problem Based Learning </w:t>
      </w:r>
      <w:r w:rsidRPr="00751805">
        <w:rPr>
          <w:rStyle w:val="spellingerror"/>
          <w:rFonts w:ascii="Cambria" w:hAnsi="Cambria"/>
          <w:color w:val="000000"/>
          <w:shd w:val="clear" w:color="auto" w:fill="FFFFFF"/>
        </w:rPr>
        <w:t>learning</w:t>
      </w:r>
      <w:r w:rsidRPr="00751805">
        <w:rPr>
          <w:rStyle w:val="normaltextrun"/>
          <w:rFonts w:ascii="Cambria" w:hAnsi="Cambria"/>
          <w:color w:val="000000"/>
          <w:shd w:val="clear" w:color="auto" w:fill="FFFFFF"/>
        </w:rPr>
        <w:t xml:space="preserve"> model can improve students' critical thinking skills. </w:t>
      </w:r>
      <w:r w:rsidR="00EA048A" w:rsidRPr="00751805">
        <w:rPr>
          <w:rStyle w:val="normaltextrun"/>
          <w:rFonts w:ascii="Cambria" w:hAnsi="Cambria"/>
          <w:color w:val="000000"/>
          <w:shd w:val="clear" w:color="auto" w:fill="FFFFFF"/>
        </w:rPr>
        <w:fldChar w:fldCharType="begin" w:fldLock="1"/>
      </w:r>
      <w:r w:rsidR="00D30FFC" w:rsidRPr="00751805">
        <w:rPr>
          <w:rStyle w:val="normaltextrun"/>
          <w:rFonts w:ascii="Cambria" w:hAnsi="Cambria"/>
          <w:color w:val="000000"/>
          <w:shd w:val="clear" w:color="auto" w:fill="FFFFFF"/>
        </w:rPr>
        <w:instrText>ADDIN CSL_CITATION {"citationItems":[{"id":"ITEM-1","itemData":{"DOI":"10.1088/1742-6596/895/1/012063","ISSN":"17426596","abstract":"This study aims to examine the ability of critical thinking and students who attain learning mathematics with learning model ASSURE assisted Autograph software. The design of this study was experimental group with pre-test and post-test control group. The experimental group obtained a mathematics learning with ASSURE-assisted model Autograph software and the control group acquired the mathematics learning with the conventional model. The data are obtained from the research results through critical thinking skills tests. This research was conducted at junior high school level with research population in one of junior high school student in Subang Regency of Lesson Year 2016/2017 and research sample of class VIII student in one of junior high school in Subang Regency for 2 classes. Analysis of research data is administered quantitatively. Quantitative data analysis was performed on the normalized gain level between the two sample groups using a one-way anova test. The results show that mathematics learning with ASSURE assisted model Autograph software can improve the critical thinking ability of junior high school students. Mathematical learning using ASSURE-assisted model Autograph software is significantly better in improving the critical thinking skills of junior high school students compared with conventional models.","author":[{"dropping-particle":"","family":"Kristianti","given":"Y.","non-dropping-particle":"","parse-names":false,"suffix":""},{"dropping-particle":"","family":"Prabawanto","given":"S.","non-dropping-particle":"","parse-names":false,"suffix":""},{"dropping-particle":"","family":"Suhendra","given":"S.","non-dropping-particle":"","parse-names":false,"suffix":""}],"container-title":"Journal of Physics: Conference Series","id":"ITEM-1","issue":"1","issued":{"date-parts":[["2017"]]},"title":"Critical Thinking Skills of Students through Mathematics Learning with ASSURE Model Assisted by Software Autograph","type":"article-journal","volume":"895"},"uris":["http://www.mendeley.com/documents/?uuid=da86aa74-97d2-46c1-b672-ff1572b0e932"]}],"mendeley":{"formattedCitation":"(Kristianti et al., 2017)","plainTextFormattedCitation":"(Kristianti et al., 2017)","previouslyFormattedCitation":"(Kristianti et al., 2017)"},"properties":{"noteIndex":0},"schema":"https://github.com/citation-style-language/schema/raw/master/csl-citation.json"}</w:instrText>
      </w:r>
      <w:r w:rsidR="00EA048A" w:rsidRPr="00751805">
        <w:rPr>
          <w:rStyle w:val="normaltextrun"/>
          <w:rFonts w:ascii="Cambria" w:hAnsi="Cambria"/>
          <w:color w:val="000000"/>
          <w:shd w:val="clear" w:color="auto" w:fill="FFFFFF"/>
        </w:rPr>
        <w:fldChar w:fldCharType="separate"/>
      </w:r>
      <w:r w:rsidR="00EA048A" w:rsidRPr="00751805">
        <w:rPr>
          <w:rStyle w:val="normaltextrun"/>
          <w:rFonts w:ascii="Cambria" w:hAnsi="Cambria"/>
          <w:noProof/>
          <w:color w:val="000000"/>
          <w:shd w:val="clear" w:color="auto" w:fill="FFFFFF"/>
        </w:rPr>
        <w:t>(Kristianti et al., 2017)</w:t>
      </w:r>
      <w:r w:rsidR="00EA048A" w:rsidRPr="00751805">
        <w:rPr>
          <w:rStyle w:val="normaltextrun"/>
          <w:rFonts w:ascii="Cambria" w:hAnsi="Cambria"/>
          <w:color w:val="000000"/>
          <w:shd w:val="clear" w:color="auto" w:fill="FFFFFF"/>
        </w:rPr>
        <w:fldChar w:fldCharType="end"/>
      </w:r>
      <w:r w:rsidR="00EA048A" w:rsidRPr="00751805">
        <w:rPr>
          <w:rStyle w:val="normaltextrun"/>
          <w:rFonts w:ascii="Cambria" w:hAnsi="Cambria"/>
          <w:color w:val="000000"/>
          <w:shd w:val="clear" w:color="auto" w:fill="FFFFFF"/>
        </w:rPr>
        <w:t xml:space="preserve"> </w:t>
      </w:r>
      <w:r w:rsidRPr="00751805">
        <w:rPr>
          <w:rStyle w:val="normaltextrun"/>
          <w:rFonts w:ascii="Cambria" w:hAnsi="Cambria"/>
          <w:color w:val="000000"/>
          <w:shd w:val="clear" w:color="auto" w:fill="FFFFFF"/>
        </w:rPr>
        <w:t xml:space="preserve">stated that their results showed that students who received discovery learning were better at developing critical thinking skills compared to conventional learning even though the results were not satisfactory. </w:t>
      </w:r>
      <w:r w:rsidR="00D30FFC" w:rsidRPr="00751805">
        <w:rPr>
          <w:rStyle w:val="normaltextrun"/>
          <w:rFonts w:ascii="Cambria" w:hAnsi="Cambria"/>
          <w:color w:val="000000"/>
          <w:shd w:val="clear" w:color="auto" w:fill="FFFFFF"/>
        </w:rPr>
        <w:fldChar w:fldCharType="begin" w:fldLock="1"/>
      </w:r>
      <w:r w:rsidR="00D30FFC" w:rsidRPr="00751805">
        <w:rPr>
          <w:rStyle w:val="normaltextrun"/>
          <w:rFonts w:ascii="Cambria" w:hAnsi="Cambria"/>
          <w:color w:val="000000"/>
          <w:shd w:val="clear" w:color="auto" w:fill="FFFFFF"/>
        </w:rPr>
        <w:instrText>ADDIN CSL_CITATION {"citationItems":[{"id":"ITEM-1","itemData":{"DOI":"10.24071/ijiet.v2i2.921","abstract":"This research attempts to discover the identities of pre-service teachers in a private university in Yogyakarta, in relation to their positioning of their students. In addition, this research also aims to study to what extent positioning can construct identities of the pre-service teachers. The participants of this research were two pre-service teachers of a private university in Yogyakarta. The data were obtained through interview. The findings of this research first showed that the pre- service teachers perceived various identities in relation to positioning of their students. However, it was found that there were different identities between the two participants even though they faced similar problems. Last, positioning might have a force for the pre-service teachers in constructing their identities.","author":[{"dropping-particle":"","family":"Santoso","given":"E. B","non-dropping-particle":"","parse-names":false,"suffix":""}],"container-title":"International Journal of Indonesian Education and Teaching","id":"ITEM-1","issue":"2","issued":{"date-parts":[["2018"]]},"page":"154-160","title":"Mathematics Classroom Activities Based on Some Topics in Graph Theory to Develop Critical Thinking of Primary and Secondary School Students","type":"article-journal","volume":"2"},"uris":["http://www.mendeley.com/documents/?uuid=5e3f8655-e4cc-41e9-8f43-cb0519cf2a0c"]}],"mendeley":{"formattedCitation":"(Santoso, 2018)","plainTextFormattedCitation":"(Santoso, 2018)","previouslyFormattedCitation":"(Santoso, 2018)"},"properties":{"noteIndex":0},"schema":"https://github.com/citation-style-language/schema/raw/master/csl-citation.json"}</w:instrText>
      </w:r>
      <w:r w:rsidR="00D30FFC" w:rsidRPr="00751805">
        <w:rPr>
          <w:rStyle w:val="normaltextrun"/>
          <w:rFonts w:ascii="Cambria" w:hAnsi="Cambria"/>
          <w:color w:val="000000"/>
          <w:shd w:val="clear" w:color="auto" w:fill="FFFFFF"/>
        </w:rPr>
        <w:fldChar w:fldCharType="separate"/>
      </w:r>
      <w:r w:rsidR="00D30FFC" w:rsidRPr="00751805">
        <w:rPr>
          <w:rStyle w:val="normaltextrun"/>
          <w:rFonts w:ascii="Cambria" w:hAnsi="Cambria"/>
          <w:noProof/>
          <w:color w:val="000000"/>
          <w:shd w:val="clear" w:color="auto" w:fill="FFFFFF"/>
        </w:rPr>
        <w:t>(Santoso, 2018)</w:t>
      </w:r>
      <w:r w:rsidR="00D30FFC" w:rsidRPr="00751805">
        <w:rPr>
          <w:rStyle w:val="normaltextrun"/>
          <w:rFonts w:ascii="Cambria" w:hAnsi="Cambria"/>
          <w:color w:val="000000"/>
          <w:shd w:val="clear" w:color="auto" w:fill="FFFFFF"/>
        </w:rPr>
        <w:fldChar w:fldCharType="end"/>
      </w:r>
      <w:r w:rsidR="00D30FFC" w:rsidRPr="00751805">
        <w:rPr>
          <w:rStyle w:val="normaltextrun"/>
          <w:rFonts w:ascii="Cambria" w:hAnsi="Cambria"/>
          <w:color w:val="000000"/>
          <w:shd w:val="clear" w:color="auto" w:fill="FFFFFF"/>
        </w:rPr>
        <w:t xml:space="preserve"> </w:t>
      </w:r>
      <w:r w:rsidRPr="00751805">
        <w:rPr>
          <w:rStyle w:val="normaltextrun"/>
          <w:rFonts w:ascii="Cambria" w:hAnsi="Cambria"/>
          <w:color w:val="000000"/>
          <w:shd w:val="clear" w:color="auto" w:fill="FFFFFF"/>
        </w:rPr>
        <w:t xml:space="preserve">has confidence that his research will improve students' ability to think critically. Further experimental research is needed to find out if these classroom activities will help the student to improve his or her critical thinking ability. </w:t>
      </w:r>
      <w:r w:rsidR="00D30FFC" w:rsidRPr="00751805">
        <w:rPr>
          <w:rStyle w:val="normaltextrun"/>
          <w:rFonts w:ascii="Cambria" w:hAnsi="Cambria"/>
          <w:color w:val="000000"/>
          <w:shd w:val="clear" w:color="auto" w:fill="FFFFFF"/>
        </w:rPr>
        <w:fldChar w:fldCharType="begin" w:fldLock="1"/>
      </w:r>
      <w:r w:rsidR="00D30FFC" w:rsidRPr="00751805">
        <w:rPr>
          <w:rStyle w:val="normaltextrun"/>
          <w:rFonts w:ascii="Cambria" w:hAnsi="Cambria"/>
          <w:color w:val="000000"/>
          <w:shd w:val="clear" w:color="auto" w:fill="FFFFFF"/>
        </w:rPr>
        <w:instrText>ADDIN CSL_CITATION {"citationItems":[{"id":"ITEM-1","itemData":{"DOI":"10.23887/jisd.v2i4.16159","ISSN":"2579-3276","abstract":"Penelitian tindakan kelas yang dilakukan dengan menggunakan model pembelajaran team assisted individualization untuk meningkatkan hasil belajar dan kemampuan berpikir kritis siswa kelas 3 SD Negeri Sumogawe 01 Getasan. Analisis data menunjukan hasil belajar siswa dalam kategori tidak tuntas mengalami penurunan. Dalam pra siklus ketidak tuntasan yang dicapai sebesar 57,5%, pada siklus 1 mengalami penurunan menjadi 32,5% dan pada siklus kedua mengalami penurunan hingga mencapau angka 7,5%. Sedangkan untuk kemapuan berpikir kritis siswa juga mengalami peningkatan yang cukup baik, pada pra siklus dapat disimpulkan bahwa kemampuan berpikir kritis siswa rata-rata hanya 62% dalam kategori rendah, pada siklus I meningkat menjadi 68% pada kategori sedang, dan pada pada siklus 2 mengalami peningkatan sebesar 68% dalam kategori sedang","author":[{"dropping-particle":"","family":"Wijayanti","given":"Rizky Ratna","non-dropping-particle":"","parse-names":false,"suffix":""},{"dropping-particle":"","family":"Relmasira","given":"Stefanus Christian","non-dropping-particle":"","parse-names":false,"suffix":""},{"dropping-particle":"","family":"Juneau","given":"Janelle Lee","non-dropping-particle":"","parse-names":false,"suffix":""}],"container-title":"Jurnal Ilmiah Sekolah Dasar","id":"ITEM-1","issue":"4","issued":{"date-parts":[["2018"]]},"page":"412","title":"Penerapan Model Pembelajaran Cooperative Tipe TAI (Team Assisted Individualization) untuk Meningkatkan Hasil Belajar dan Kemampuan Berpikir Kritis Matematika","type":"article-journal","volume":"2"},"uris":["http://www.mendeley.com/documents/?uuid=2799f73e-5d34-443b-afb7-64c9c8b99096"]}],"mendeley":{"formattedCitation":"(Wijayanti et al., 2018)","plainTextFormattedCitation":"(Wijayanti et al., 2018)","previouslyFormattedCitation":"(Wijayanti et al., 2018)"},"properties":{"noteIndex":0},"schema":"https://github.com/citation-style-language/schema/raw/master/csl-citation.json"}</w:instrText>
      </w:r>
      <w:r w:rsidR="00D30FFC" w:rsidRPr="00751805">
        <w:rPr>
          <w:rStyle w:val="normaltextrun"/>
          <w:rFonts w:ascii="Cambria" w:hAnsi="Cambria"/>
          <w:color w:val="000000"/>
          <w:shd w:val="clear" w:color="auto" w:fill="FFFFFF"/>
        </w:rPr>
        <w:fldChar w:fldCharType="separate"/>
      </w:r>
      <w:r w:rsidR="00D30FFC" w:rsidRPr="00751805">
        <w:rPr>
          <w:rStyle w:val="normaltextrun"/>
          <w:rFonts w:ascii="Cambria" w:hAnsi="Cambria"/>
          <w:noProof/>
          <w:color w:val="000000"/>
          <w:shd w:val="clear" w:color="auto" w:fill="FFFFFF"/>
        </w:rPr>
        <w:t>(Wijayanti et al., 2018)</w:t>
      </w:r>
      <w:r w:rsidR="00D30FFC" w:rsidRPr="00751805">
        <w:rPr>
          <w:rStyle w:val="normaltextrun"/>
          <w:rFonts w:ascii="Cambria" w:hAnsi="Cambria"/>
          <w:color w:val="000000"/>
          <w:shd w:val="clear" w:color="auto" w:fill="FFFFFF"/>
        </w:rPr>
        <w:fldChar w:fldCharType="end"/>
      </w:r>
      <w:r w:rsidR="00D30FFC" w:rsidRPr="00751805">
        <w:rPr>
          <w:rStyle w:val="normaltextrun"/>
          <w:rFonts w:ascii="Cambria" w:hAnsi="Cambria"/>
          <w:color w:val="000000"/>
          <w:shd w:val="clear" w:color="auto" w:fill="FFFFFF"/>
        </w:rPr>
        <w:t xml:space="preserve"> </w:t>
      </w:r>
      <w:r w:rsidRPr="00751805">
        <w:rPr>
          <w:rStyle w:val="normaltextrun"/>
          <w:rFonts w:ascii="Cambria" w:hAnsi="Cambria"/>
          <w:color w:val="000000"/>
          <w:shd w:val="clear" w:color="auto" w:fill="FFFFFF"/>
        </w:rPr>
        <w:t xml:space="preserve">stated that students' cryptic thinking skills and learning outcomes can be improved by the implementation of the Team Assisted Individualization model. </w:t>
      </w:r>
      <w:r w:rsidR="00D30FFC" w:rsidRPr="00751805">
        <w:rPr>
          <w:rStyle w:val="normaltextrun"/>
          <w:rFonts w:ascii="Cambria" w:hAnsi="Cambria"/>
          <w:color w:val="000000"/>
          <w:shd w:val="clear" w:color="auto" w:fill="FFFFFF"/>
        </w:rPr>
        <w:fldChar w:fldCharType="begin" w:fldLock="1"/>
      </w:r>
      <w:r w:rsidR="00D30FFC" w:rsidRPr="00751805">
        <w:rPr>
          <w:rStyle w:val="normaltextrun"/>
          <w:rFonts w:ascii="Cambria" w:hAnsi="Cambria"/>
          <w:color w:val="000000"/>
          <w:shd w:val="clear" w:color="auto" w:fill="FFFFFF"/>
        </w:rPr>
        <w:instrText>ADDIN CSL_CITATION {"citationItems":[{"id":"ITEM-1","itemData":{"DOI":"10.29103/ijevs.v1i7.2571","abstract":"This study aims to determine the improvement of students' mathematical critical thinking abilities through problem solving methods. This study was hold at MAN 3 Bireuen (High School Level) in the 2019/2020 school’s year. The research method was a quasi-experimental study design nonrandomized Pre-test Post-test Control Group Design. The population of the study were all students of Class XI MAN 3 Bireuen with purposive sampling technique. The study sample was to 30 students for the experimental class and 28 students for the control class. The skill increasing was calculated using normalized gain. Data were analyzed using the t test. The results showed that students’ critical thinking skills mathematically taught through problem solving methods is better than students mathematical critical thinking skills taught through conventional learning.","author":[{"dropping-particle":"","family":"Dahliana","given":"Dahliana","non-dropping-particle":"","parse-names":false,"suffix":""},{"dropping-particle":"","family":"Marhami","given":"Marhami","non-dropping-particle":"","parse-names":false,"suffix":""},{"dropping-particle":"","family":"Mursalin","given":"Mursalin","non-dropping-particle":"","parse-names":false,"suffix":""}],"container-title":"International Journal for Educational and Vocational Studies","id":"ITEM-1","issue":"7","issued":{"date-parts":[["2019"]]},"page":"813","title":"Improving Students' Mathematical Critical Thinking Abilities Through the Problem Solving Method on the Sequences and Series Course","type":"article-journal","volume":"1"},"uris":["http://www.mendeley.com/documents/?uuid=7085d0a9-c19b-4b2a-b758-8327034113bb"]}],"mendeley":{"formattedCitation":"(Dahliana et al., 2019)","plainTextFormattedCitation":"(Dahliana et al., 2019)","previouslyFormattedCitation":"(Dahliana et al., 2019)"},"properties":{"noteIndex":0},"schema":"https://github.com/citation-style-language/schema/raw/master/csl-citation.json"}</w:instrText>
      </w:r>
      <w:r w:rsidR="00D30FFC" w:rsidRPr="00751805">
        <w:rPr>
          <w:rStyle w:val="normaltextrun"/>
          <w:rFonts w:ascii="Cambria" w:hAnsi="Cambria"/>
          <w:color w:val="000000"/>
          <w:shd w:val="clear" w:color="auto" w:fill="FFFFFF"/>
        </w:rPr>
        <w:fldChar w:fldCharType="separate"/>
      </w:r>
      <w:r w:rsidR="00D30FFC" w:rsidRPr="00751805">
        <w:rPr>
          <w:rStyle w:val="normaltextrun"/>
          <w:rFonts w:ascii="Cambria" w:hAnsi="Cambria"/>
          <w:noProof/>
          <w:color w:val="000000"/>
          <w:shd w:val="clear" w:color="auto" w:fill="FFFFFF"/>
        </w:rPr>
        <w:t>(Dahliana et al., 2019)</w:t>
      </w:r>
      <w:r w:rsidR="00D30FFC" w:rsidRPr="00751805">
        <w:rPr>
          <w:rStyle w:val="normaltextrun"/>
          <w:rFonts w:ascii="Cambria" w:hAnsi="Cambria"/>
          <w:color w:val="000000"/>
          <w:shd w:val="clear" w:color="auto" w:fill="FFFFFF"/>
        </w:rPr>
        <w:fldChar w:fldCharType="end"/>
      </w:r>
      <w:r w:rsidR="00D30FFC" w:rsidRPr="00751805">
        <w:rPr>
          <w:rStyle w:val="normaltextrun"/>
          <w:rFonts w:ascii="Cambria" w:hAnsi="Cambria"/>
          <w:color w:val="000000"/>
          <w:shd w:val="clear" w:color="auto" w:fill="FFFFFF"/>
        </w:rPr>
        <w:t xml:space="preserve"> </w:t>
      </w:r>
      <w:r w:rsidRPr="00751805">
        <w:rPr>
          <w:rStyle w:val="normaltextrun"/>
          <w:rFonts w:ascii="Cambria" w:hAnsi="Cambria"/>
          <w:color w:val="000000"/>
          <w:shd w:val="clear" w:color="auto" w:fill="FFFFFF"/>
        </w:rPr>
        <w:t xml:space="preserve">results show that problem-solving methods are better than conventional learning in teaching students mathematical critical thinking skills. While the results of </w:t>
      </w:r>
      <w:r w:rsidR="00D30FFC" w:rsidRPr="00751805">
        <w:rPr>
          <w:rStyle w:val="normaltextrun"/>
          <w:rFonts w:ascii="Cambria" w:hAnsi="Cambria"/>
          <w:color w:val="000000"/>
          <w:shd w:val="clear" w:color="auto" w:fill="FFFFFF"/>
        </w:rPr>
        <w:fldChar w:fldCharType="begin" w:fldLock="1"/>
      </w:r>
      <w:r w:rsidR="00D30FFC" w:rsidRPr="00751805">
        <w:rPr>
          <w:rStyle w:val="normaltextrun"/>
          <w:rFonts w:ascii="Cambria" w:hAnsi="Cambria"/>
          <w:color w:val="000000"/>
          <w:shd w:val="clear" w:color="auto" w:fill="FFFFFF"/>
        </w:rPr>
        <w:instrText>ADDIN CSL_CITATION {"citationItems":[{"id":"ITEM-1","itemData":{"DOI":"10.31764/jtam.v3i1.759","ISSN":"2597-7512","abstract":"Abstrak: Penelitian ini bertujuan untuk mendeskripsikan penerapan model pembelajaran Think Pair Share (TPS) dengan permainan puzzle untuk meningkatkan kemampuan berpikir kritis siswa kelas IV SDN Kecandran 01 Salatiga. Jenis penelitian ini adalah Penelitian Tindakan Kelas (PTK). Subjek penelitian ini adalah siswa kelas IV SD dengan jumlah siswa 34 yang terdiri dari 21 siswa laki-laki dan 13 siswa perempuan. Metode penelitian ini menggunakan metode penelitian kuantitatif dan kualitatif dengan instrumen pengumpulan data soal Matematika uraian, observasi, dan dokumentasi. Hasil penelitian ini menunjukkan bahwa penerapan model pembelajaran Thnk Pair Share (TPS) dengan permainan puzzle untuk meningkatkan kemampuan berpikir kritis Matematika siswa dapat di lihat bahwa hasil nilai kemampuan berpikir kritis kategori tinggi mengalami peningkatan dari pra siklus dan siklus I 35,30 %, sedangkan peningkatan dari siklus I dan siklus II mencapai 47,64%, untuk berpikir kritis tingkat sedang juga mengalami peningkatan dari pra siklus dan siklus I sebanyak 2,93%, sedangkan dari siklus I dan siklus II mengalami pengurangan sebanyak 14,7%. Abstract:  This study aims to describe the application of Think Pair Share (TPS) learning model with puzzle games to improve critical thinking skills of fourth grade students of SDN Kecandran 01 Salatiga. This type of research is classroom action research. The subjects consisting of 21 male students and 13 female students. This research method uses quantitative and qualitative research methods with instruments of mathematical data collection, description, observation, and documentation. The results shouws that the value of critical thinking skills in the high category have increased from pre-cycle and the first cycle for 35.30 %, while the increase from cycle I and cycle II reached by 47.64%, for critical thinking medium level also increased from pre cycle and cycle I as many as 2.93%, while from cycle I and cycle II experienced reduction of 14.7%.","author":[{"dropping-particle":"","family":"Hidayah","given":"Rosita Nurul","non-dropping-particle":"","parse-names":false,"suffix":""},{"dropping-particle":"","family":"Sulasmono","given":"Bambang Suteng","non-dropping-particle":"","parse-names":false,"suffix":""},{"dropping-particle":"","family":"Widyanti","given":"Eunice","non-dropping-particle":"","parse-names":false,"suffix":""}],"container-title":"JTAM | Jurnal Teori dan Aplikasi Matematika","id":"ITEM-1","issue":"1","issued":{"date-parts":[["2019"]]},"page":"34","title":"Penerapan Model Pembelajaran Think Pair Share dengan Permainan Puzzle untuk Meningkatkan Kemampuan Berpikir Kritis Matematika Kelas IV SD","type":"article-journal","volume":"3"},"uris":["http://www.mendeley.com/documents/?uuid=3988ac18-81b2-4221-b619-b2cd9ea3c8c1"]}],"mendeley":{"formattedCitation":"(Hidayah et al., 2019)","plainTextFormattedCitation":"(Hidayah et al., 2019)","previouslyFormattedCitation":"(Hidayah et al., 2019)"},"properties":{"noteIndex":0},"schema":"https://github.com/citation-style-language/schema/raw/master/csl-citation.json"}</w:instrText>
      </w:r>
      <w:r w:rsidR="00D30FFC" w:rsidRPr="00751805">
        <w:rPr>
          <w:rStyle w:val="normaltextrun"/>
          <w:rFonts w:ascii="Cambria" w:hAnsi="Cambria"/>
          <w:color w:val="000000"/>
          <w:shd w:val="clear" w:color="auto" w:fill="FFFFFF"/>
        </w:rPr>
        <w:fldChar w:fldCharType="separate"/>
      </w:r>
      <w:r w:rsidR="00D30FFC" w:rsidRPr="00751805">
        <w:rPr>
          <w:rStyle w:val="normaltextrun"/>
          <w:rFonts w:ascii="Cambria" w:hAnsi="Cambria"/>
          <w:noProof/>
          <w:color w:val="000000"/>
          <w:shd w:val="clear" w:color="auto" w:fill="FFFFFF"/>
        </w:rPr>
        <w:t>(Hidayah et al., 2019)</w:t>
      </w:r>
      <w:r w:rsidR="00D30FFC" w:rsidRPr="00751805">
        <w:rPr>
          <w:rStyle w:val="normaltextrun"/>
          <w:rFonts w:ascii="Cambria" w:hAnsi="Cambria"/>
          <w:color w:val="000000"/>
          <w:shd w:val="clear" w:color="auto" w:fill="FFFFFF"/>
        </w:rPr>
        <w:fldChar w:fldCharType="end"/>
      </w:r>
      <w:r w:rsidR="00D30FFC" w:rsidRPr="00751805">
        <w:rPr>
          <w:rStyle w:val="normaltextrun"/>
          <w:rFonts w:ascii="Cambria" w:hAnsi="Cambria"/>
          <w:color w:val="000000"/>
          <w:shd w:val="clear" w:color="auto" w:fill="FFFFFF"/>
        </w:rPr>
        <w:t xml:space="preserve"> </w:t>
      </w:r>
      <w:r w:rsidRPr="00751805">
        <w:rPr>
          <w:rStyle w:val="normaltextrun"/>
          <w:rFonts w:ascii="Cambria" w:hAnsi="Cambria"/>
          <w:color w:val="000000"/>
          <w:shd w:val="clear" w:color="auto" w:fill="FFFFFF"/>
        </w:rPr>
        <w:t xml:space="preserve">research showed that the application of think pair share (TPS) learning models with puzzle games can improve critical thinking skills. </w:t>
      </w:r>
      <w:r w:rsidR="00D30FFC" w:rsidRPr="00751805">
        <w:rPr>
          <w:rStyle w:val="normaltextrun"/>
          <w:rFonts w:ascii="Cambria" w:hAnsi="Cambria"/>
          <w:color w:val="000000"/>
          <w:shd w:val="clear" w:color="auto" w:fill="FFFFFF"/>
        </w:rPr>
        <w:fldChar w:fldCharType="begin" w:fldLock="1"/>
      </w:r>
      <w:r w:rsidR="00D265C8" w:rsidRPr="00751805">
        <w:rPr>
          <w:rStyle w:val="normaltextrun"/>
          <w:rFonts w:ascii="Cambria" w:hAnsi="Cambria"/>
          <w:color w:val="000000"/>
          <w:shd w:val="clear" w:color="auto" w:fill="FFFFFF"/>
        </w:rPr>
        <w:instrText>ADDIN CSL_CITATION {"citationItems":[{"id":"ITEM-1","itemData":{"DOI":"10.23887/jisd.v3i3.19455","ISSN":"2579-3276","abstract":"Tujuan dari penelitian ini untuk mengetahui pengaruh model pembelajaran student facilitator and explaining (SFAE) terhadap kemampuan berpikir kritis pada siswa kelas V SDN Lamper Tengah 01 Semarang. Peneliti menggunakan Pre-Eksperimental design yaitu One Group Pretest-Posttest Design. Peneliti menggunakan semua siswa kelas V di SDN Lamper Tengah 01 Semarang yaitu 30 siswa. Peneliti menggunakan tes tertulis sebagai intrumen penelitian. Data dihitung menggunakan uji-t juga didukung dengan uji N-Gain. Hasil penelitian menunjukkan bahwa model pembelajaran student facilitator and explaining berpengaruh terhadap kemampuan berpikir kritis pada siswa kelas V SDN Lamper Tengah 01 Semarang. Kata Kunci: Student Facilitator And Explaining, Kemampuan Berpikir Kritis","author":[{"dropping-particle":"","family":"Mustikasari","given":"Indah","non-dropping-particle":"","parse-names":false,"suffix":""},{"dropping-particle":"","family":"Supandi","given":"Supandi","non-dropping-particle":"","parse-names":false,"suffix":""},{"dropping-particle":"","family":"Damayani","given":"Aries Tika","non-dropping-particle":"","parse-names":false,"suffix":""}],"container-title":"Jurnal Ilmiah Sekolah Dasar","id":"ITEM-1","issue":"3","issued":{"date-parts":[["2019"]]},"page":"307","title":"Pengaruh Model StMustikasari, I., Supandi, S., &amp; Damayani, A. T. (2019). Pengaruh Model Student Facilitator And Explaining (SFAE) Terhadap Kemampuan Berpikir Kritis. Jurnal Ilmiah Sekolah Dasar, 3(3), 307. https://doi.org/10.23887/jisd.v3i3.19455udent Fac","type":"article-journal","volume":"3"},"uris":["http://www.mendeley.com/documents/?uuid=b077a272-ee9d-49b3-a5b6-cdc90d988eb4"]}],"mendeley":{"formattedCitation":"(Mustikasari et al., 2019)","plainTextFormattedCitation":"(Mustikasari et al., 2019)","previouslyFormattedCitation":"(Mustikasari et al., 2019)"},"properties":{"noteIndex":0},"schema":"https://github.com/citation-style-language/schema/raw/master/csl-citation.json"}</w:instrText>
      </w:r>
      <w:r w:rsidR="00D30FFC" w:rsidRPr="00751805">
        <w:rPr>
          <w:rStyle w:val="normaltextrun"/>
          <w:rFonts w:ascii="Cambria" w:hAnsi="Cambria"/>
          <w:color w:val="000000"/>
          <w:shd w:val="clear" w:color="auto" w:fill="FFFFFF"/>
        </w:rPr>
        <w:fldChar w:fldCharType="separate"/>
      </w:r>
      <w:r w:rsidR="00D30FFC" w:rsidRPr="00751805">
        <w:rPr>
          <w:rStyle w:val="normaltextrun"/>
          <w:rFonts w:ascii="Cambria" w:hAnsi="Cambria"/>
          <w:noProof/>
          <w:color w:val="000000"/>
          <w:shd w:val="clear" w:color="auto" w:fill="FFFFFF"/>
        </w:rPr>
        <w:t>(Mustikasari et al., 2019)</w:t>
      </w:r>
      <w:r w:rsidR="00D30FFC" w:rsidRPr="00751805">
        <w:rPr>
          <w:rStyle w:val="normaltextrun"/>
          <w:rFonts w:ascii="Cambria" w:hAnsi="Cambria"/>
          <w:color w:val="000000"/>
          <w:shd w:val="clear" w:color="auto" w:fill="FFFFFF"/>
        </w:rPr>
        <w:fldChar w:fldCharType="end"/>
      </w:r>
      <w:r w:rsidR="00D30FFC" w:rsidRPr="00751805">
        <w:rPr>
          <w:rStyle w:val="normaltextrun"/>
          <w:rFonts w:ascii="Cambria" w:hAnsi="Cambria"/>
          <w:color w:val="000000"/>
          <w:shd w:val="clear" w:color="auto" w:fill="FFFFFF"/>
        </w:rPr>
        <w:t xml:space="preserve"> </w:t>
      </w:r>
      <w:r w:rsidRPr="00751805">
        <w:rPr>
          <w:rStyle w:val="normaltextrun"/>
          <w:rFonts w:ascii="Cambria" w:hAnsi="Cambria"/>
          <w:color w:val="000000"/>
          <w:shd w:val="clear" w:color="auto" w:fill="FFFFFF"/>
        </w:rPr>
        <w:t xml:space="preserve">the results of the study showed that the ability to think critically in grade V elementary school students can be influenced by the student facilitator and explaining learning model. </w:t>
      </w:r>
      <w:r w:rsidR="00D30FFC" w:rsidRPr="00751805">
        <w:rPr>
          <w:rStyle w:val="normaltextrun"/>
          <w:rFonts w:ascii="Cambria" w:hAnsi="Cambria"/>
          <w:color w:val="000000"/>
          <w:shd w:val="clear" w:color="auto" w:fill="FFFFFF"/>
        </w:rPr>
        <w:fldChar w:fldCharType="begin" w:fldLock="1"/>
      </w:r>
      <w:r w:rsidR="005B337E" w:rsidRPr="00751805">
        <w:rPr>
          <w:rStyle w:val="normaltextrun"/>
          <w:rFonts w:ascii="Cambria" w:hAnsi="Cambria"/>
          <w:color w:val="000000"/>
          <w:shd w:val="clear" w:color="auto" w:fill="FFFFFF"/>
        </w:rPr>
        <w:instrText>ADDIN CSL_CITATION {"citationItems":[{"id":"ITEM-1","itemData":{"DOI":"10.23887/jisd.v3i2.17756","ISSN":"2579-3276","abstract":"This study aims to determine the application of What 's In Here game based on the Team Games Tournament (TGT) model to foster critical thinking skills of fourth grade students at Gabus 04 SDN Pati. This research is quantitative research. This study uses One Group Pretest-Posttest Design. The population in this study were all fourth grade students at Gabus 04 Pati SDN totaling 31 students in the 2018/2019 school year. The instruments used are (1) Test. (2) Questionnaire, (3) Observation, and (3) Documentation. Data analysis using technical analysis of normality test data, hypothesis testing (t-test), and N-Gain Test. The normality test is used to find out whether the class is normally distributed or not. Hypothesis testing uses the t-test. The N- Gain test is used to calculate students' critical thinking abilities. The results of the research conducted can be concluded that the game What 's In Here can be applied to foster critical thinking skills of fourth grade students at Gabus SDN 04 Pati. This can be seen from the improvement of students' critical thinking skills. Besides that it is reinforced by the results of t-test calculations obtained by tcount for critical thinking skills of 7.232 and ttable of 1.694 because of tcount (7.232)&gt; ttable (1.694), so this shows that the t test of critical thinking skills is significant. While the results of the observations carried out the highest aspects, namely the synthesizing skills of 78.2%.","author":[{"dropping-particle":"","family":"Susilo","given":"Novika Hapsari","non-dropping-particle":"","parse-names":false,"suffix":""},{"dropping-particle":"","family":"Wijayanti","given":"Arfilia","non-dropping-particle":"","parse-names":false,"suffix":""},{"dropping-particle":"","family":"Artharina","given":"Filia Prima","non-dropping-particle":"","parse-names":false,"suffix":""}],"container-title":"Jurnal Ilmiah Sekolah Dasar","id":"ITEM-1","issue":"2","issued":{"date-parts":[["2019"]]},"page":"125","title":"Penerapan Permainan What’s In Here Berbasis Model TGT untuk Menumbuhkan Kemampuan Berpikir Kritis Siswa","type":"article-journal","volume":"3"},"uris":["http://www.mendeley.com/documents/?uuid=4c1f6263-82cf-48d3-915a-c19f636c5d8d"]}],"mendeley":{"formattedCitation":"(Susilo et al., 2019)","plainTextFormattedCitation":"(Susilo et al., 2019)","previouslyFormattedCitation":"(Susilo et al., 2019)"},"properties":{"noteIndex":0},"schema":"https://github.com/citation-style-language/schema/raw/master/csl-citation.json"}</w:instrText>
      </w:r>
      <w:r w:rsidR="00D30FFC" w:rsidRPr="00751805">
        <w:rPr>
          <w:rStyle w:val="normaltextrun"/>
          <w:rFonts w:ascii="Cambria" w:hAnsi="Cambria"/>
          <w:color w:val="000000"/>
          <w:shd w:val="clear" w:color="auto" w:fill="FFFFFF"/>
        </w:rPr>
        <w:fldChar w:fldCharType="separate"/>
      </w:r>
      <w:r w:rsidR="00D30FFC" w:rsidRPr="00751805">
        <w:rPr>
          <w:rStyle w:val="normaltextrun"/>
          <w:rFonts w:ascii="Cambria" w:hAnsi="Cambria"/>
          <w:noProof/>
          <w:color w:val="000000"/>
          <w:shd w:val="clear" w:color="auto" w:fill="FFFFFF"/>
        </w:rPr>
        <w:t>(Susilo et al., 2019)</w:t>
      </w:r>
      <w:r w:rsidR="00D30FFC" w:rsidRPr="00751805">
        <w:rPr>
          <w:rStyle w:val="normaltextrun"/>
          <w:rFonts w:ascii="Cambria" w:hAnsi="Cambria"/>
          <w:color w:val="000000"/>
          <w:shd w:val="clear" w:color="auto" w:fill="FFFFFF"/>
        </w:rPr>
        <w:fldChar w:fldCharType="end"/>
      </w:r>
      <w:r w:rsidR="00D30FFC" w:rsidRPr="00751805">
        <w:rPr>
          <w:rStyle w:val="normaltextrun"/>
          <w:rFonts w:ascii="Cambria" w:hAnsi="Cambria"/>
          <w:color w:val="000000"/>
          <w:shd w:val="clear" w:color="auto" w:fill="FFFFFF"/>
        </w:rPr>
        <w:t xml:space="preserve"> </w:t>
      </w:r>
      <w:r w:rsidRPr="00751805">
        <w:rPr>
          <w:rStyle w:val="normaltextrun"/>
          <w:rFonts w:ascii="Cambria" w:hAnsi="Cambria"/>
          <w:color w:val="000000"/>
          <w:shd w:val="clear" w:color="auto" w:fill="FFFFFF"/>
        </w:rPr>
        <w:t xml:space="preserve">explained that teachers can apply the What's </w:t>
      </w:r>
      <w:r w:rsidRPr="00751805">
        <w:rPr>
          <w:rStyle w:val="contextualspellingandgrammarerror"/>
          <w:rFonts w:ascii="Cambria" w:hAnsi="Cambria"/>
          <w:color w:val="000000"/>
          <w:shd w:val="clear" w:color="auto" w:fill="FFFFFF"/>
        </w:rPr>
        <w:t>In</w:t>
      </w:r>
      <w:r w:rsidRPr="00751805">
        <w:rPr>
          <w:rStyle w:val="normaltextrun"/>
          <w:rFonts w:ascii="Cambria" w:hAnsi="Cambria"/>
          <w:color w:val="000000"/>
          <w:shd w:val="clear" w:color="auto" w:fill="FFFFFF"/>
        </w:rPr>
        <w:t xml:space="preserve"> Here game based on the Team Games Tournament model as one of the alternative ways in learning to improve students' critical thinking skills and can have a positive influence on students. While the results of </w:t>
      </w:r>
      <w:r w:rsidR="005B337E" w:rsidRPr="00751805">
        <w:rPr>
          <w:rStyle w:val="normaltextrun"/>
          <w:rFonts w:ascii="Cambria" w:hAnsi="Cambria"/>
          <w:color w:val="000000"/>
          <w:shd w:val="clear" w:color="auto" w:fill="FFFFFF"/>
        </w:rPr>
        <w:fldChar w:fldCharType="begin" w:fldLock="1"/>
      </w:r>
      <w:r w:rsidR="002E36DB" w:rsidRPr="00751805">
        <w:rPr>
          <w:rStyle w:val="normaltextrun"/>
          <w:rFonts w:ascii="Cambria" w:hAnsi="Cambria"/>
          <w:color w:val="000000"/>
          <w:shd w:val="clear" w:color="auto" w:fill="FFFFFF"/>
        </w:rPr>
        <w:instrText>ADDIN CSL_CITATION {"citationItems":[{"id":"ITEM-1","itemData":{"DOI":"10.31764/jtam.v5i1.3798","ISSN":"2597-7512","abstract":"Mathematical critical thinking skills in mathematics learning is an ability that needs to be mastered by every student in order to support students in the learning process. The purpose of this study was to analyzing the influence and interaction of the ARCS model and learning motivation on students' mathematical critical thinking skills. This research is a quasi-experimental design using cluster random sampling as a sampling technique. The data collection technique used an essay test to determine MCT and a questionnaire to see motivation. The data analysis technique used the normality test, homogeneity, and two-way ANOVA. The results have shown that there is an effect of the ARCS learning model on students' mathematical critical thinking ability, there is no influence of learning motivation on mathematical critical thinking skills, and there is no interaction between ARCS model learning and motivation towards mathematical critical thinking ability. Therefore, the ARCS model can be solution to fostering of mathematical critical thinking abilities. ","author":[{"dropping-particle":"","family":"Suherman","given":"Suherman","non-dropping-particle":"","parse-names":false,"suffix":""},{"dropping-particle":"","family":"Zaman","given":"Adib Mustofa","non-dropping-particle":"","parse-names":false,"suffix":""},{"dropping-particle":"","family":"Farida","given":"Farida","non-dropping-particle":"","parse-names":false,"suffix":""}],"container-title":"JTAM (Jurnal Teori dan Aplikasi Matematika)","id":"ITEM-1","issue":"1","issued":{"date-parts":[["2021"]]},"page":"134","title":"Fostering of Mathematical Critical Thinking Ability Using ARCS Model and Students’ Motivation","type":"article-journal","volume":"5"},"uris":["http://www.mendeley.com/documents/?uuid=eceda407-b932-4be2-b5b5-5099d91f3af2"]}],"mendeley":{"formattedCitation":"(Suherman et al., 2021)","plainTextFormattedCitation":"(Suherman et al., 2021)","previouslyFormattedCitation":"(Suherman et al., 2021)"},"properties":{"noteIndex":0},"schema":"https://github.com/citation-style-language/schema/raw/master/csl-citation.json"}</w:instrText>
      </w:r>
      <w:r w:rsidR="005B337E" w:rsidRPr="00751805">
        <w:rPr>
          <w:rStyle w:val="normaltextrun"/>
          <w:rFonts w:ascii="Cambria" w:hAnsi="Cambria"/>
          <w:color w:val="000000"/>
          <w:shd w:val="clear" w:color="auto" w:fill="FFFFFF"/>
        </w:rPr>
        <w:fldChar w:fldCharType="separate"/>
      </w:r>
      <w:r w:rsidR="005B337E" w:rsidRPr="00751805">
        <w:rPr>
          <w:rStyle w:val="normaltextrun"/>
          <w:rFonts w:ascii="Cambria" w:hAnsi="Cambria"/>
          <w:noProof/>
          <w:color w:val="000000"/>
          <w:shd w:val="clear" w:color="auto" w:fill="FFFFFF"/>
        </w:rPr>
        <w:t>(Suherman et al., 2021)</w:t>
      </w:r>
      <w:r w:rsidR="005B337E" w:rsidRPr="00751805">
        <w:rPr>
          <w:rStyle w:val="normaltextrun"/>
          <w:rFonts w:ascii="Cambria" w:hAnsi="Cambria"/>
          <w:color w:val="000000"/>
          <w:shd w:val="clear" w:color="auto" w:fill="FFFFFF"/>
        </w:rPr>
        <w:fldChar w:fldCharType="end"/>
      </w:r>
      <w:r w:rsidR="005B337E" w:rsidRPr="00751805">
        <w:rPr>
          <w:rStyle w:val="normaltextrun"/>
          <w:rFonts w:ascii="Cambria" w:hAnsi="Cambria"/>
          <w:color w:val="000000"/>
          <w:shd w:val="clear" w:color="auto" w:fill="FFFFFF"/>
        </w:rPr>
        <w:t xml:space="preserve"> </w:t>
      </w:r>
      <w:r w:rsidRPr="00751805">
        <w:rPr>
          <w:rStyle w:val="normaltextrun"/>
          <w:rFonts w:ascii="Cambria" w:hAnsi="Cambria"/>
          <w:color w:val="000000"/>
          <w:shd w:val="clear" w:color="auto" w:fill="FFFFFF"/>
        </w:rPr>
        <w:t>research show that there is an influence of arcs learning models on mathematical critical thinking skills in students.</w:t>
      </w:r>
    </w:p>
    <w:p w14:paraId="2EB18F33" w14:textId="2B1B01C6" w:rsidR="00C8250C" w:rsidRPr="00751805" w:rsidRDefault="3EBBA2D3" w:rsidP="007F5F0F">
      <w:pPr>
        <w:pStyle w:val="ListParagraph"/>
        <w:spacing w:line="276" w:lineRule="auto"/>
        <w:ind w:left="0" w:firstLine="349"/>
        <w:jc w:val="both"/>
        <w:rPr>
          <w:rFonts w:ascii="Cambria" w:hAnsi="Cambria"/>
        </w:rPr>
      </w:pPr>
      <w:r w:rsidRPr="00751805">
        <w:rPr>
          <w:rFonts w:ascii="Cambria" w:hAnsi="Cambria"/>
        </w:rPr>
        <w:t xml:space="preserve">Based on some of the studies that have been done, it can be concluded that certain learning models can improve critical thinking skills, especially the Problem Based Learning learning model </w:t>
      </w:r>
      <w:r w:rsidR="002E36DB" w:rsidRPr="00751805">
        <w:rPr>
          <w:rFonts w:ascii="Cambria" w:hAnsi="Cambria"/>
        </w:rPr>
        <w:fldChar w:fldCharType="begin" w:fldLock="1"/>
      </w:r>
      <w:r w:rsidR="002E36DB" w:rsidRPr="00751805">
        <w:rPr>
          <w:rFonts w:ascii="Cambria" w:hAnsi="Cambria"/>
        </w:rPr>
        <w:instrText>ADDIN CSL_CITATION {"citationItems":[{"id":"ITEM-1","itemData":{"DOI":"10.1088/1742-6596/895/1/012063","ISSN":"17426596","abstract":"This study aims to examine the ability of critical thinking and students who attain learning mathematics with learning model ASSURE assisted Autograph software. The design of this study was experimental group with pre-test and post-test control group. The experimental group obtained a mathematics learning with ASSURE-assisted model Autograph software and the control group acquired the mathematics learning with the conventional model. The data are obtained from the research results through critical thinking skills tests. This research was conducted at junior high school level with research population in one of junior high school student in Subang Regency of Lesson Year 2016/2017 and research sample of class VIII student in one of junior high school in Subang Regency for 2 classes. Analysis of research data is administered quantitatively. Quantitative data analysis was performed on the normalized gain level between the two sample groups using a one-way anova test. The results show that mathematics learning with ASSURE assisted model Autograph software can improve the critical thinking ability of junior high school students. Mathematical learning using ASSURE-assisted model Autograph software is significantly better in improving the critical thinking skills of junior high school students compared with conventional models.","author":[{"dropping-particle":"","family":"Kristianti","given":"Y.","non-dropping-particle":"","parse-names":false,"suffix":""},{"dropping-particle":"","family":"Prabawanto","given":"S.","non-dropping-particle":"","parse-names":false,"suffix":""},{"dropping-particle":"","family":"Suhendra","given":"S.","non-dropping-particle":"","parse-names":false,"suffix":""}],"container-title":"Journal of Physics: Conference Series","id":"ITEM-1","issue":"1","issued":{"date-parts":[["2017"]]},"title":"Critical Thinking Skills of Students through Mathematics Learning with ASSURE Model Assisted by Software Autograph","type":"article-journal","volume":"895"},"uris":["http://www.mendeley.com/documents/?uuid=da86aa74-97d2-46c1-b672-ff1572b0e932"]}],"mendeley":{"formattedCitation":"(Kristianti et al., 2017)","plainTextFormattedCitation":"(Kristianti et al., 2017)","previouslyFormattedCitation":"(Kristianti et al., 2017)"},"properties":{"noteIndex":0},"schema":"https://github.com/citation-style-language/schema/raw/master/csl-citation.json"}</w:instrText>
      </w:r>
      <w:r w:rsidR="002E36DB" w:rsidRPr="00751805">
        <w:rPr>
          <w:rFonts w:ascii="Cambria" w:hAnsi="Cambria"/>
        </w:rPr>
        <w:fldChar w:fldCharType="separate"/>
      </w:r>
      <w:r w:rsidR="00751805" w:rsidRPr="00751805">
        <w:rPr>
          <w:rFonts w:ascii="Cambria" w:hAnsi="Cambria"/>
          <w:noProof/>
        </w:rPr>
        <w:t>(</w:t>
      </w:r>
      <w:r w:rsidR="002E36DB" w:rsidRPr="00751805">
        <w:rPr>
          <w:rFonts w:ascii="Cambria" w:hAnsi="Cambria"/>
          <w:noProof/>
        </w:rPr>
        <w:t>Kristianti et al., 2017)</w:t>
      </w:r>
      <w:r w:rsidR="002E36DB" w:rsidRPr="00751805">
        <w:rPr>
          <w:rFonts w:ascii="Cambria" w:hAnsi="Cambria"/>
        </w:rPr>
        <w:fldChar w:fldCharType="end"/>
      </w:r>
      <w:r w:rsidR="002E36DB" w:rsidRPr="00751805">
        <w:rPr>
          <w:rFonts w:ascii="Cambria" w:hAnsi="Cambria"/>
        </w:rPr>
        <w:t xml:space="preserve">; </w:t>
      </w:r>
      <w:r w:rsidR="002E36DB" w:rsidRPr="00751805">
        <w:rPr>
          <w:rFonts w:ascii="Cambria" w:hAnsi="Cambria"/>
        </w:rPr>
        <w:fldChar w:fldCharType="begin" w:fldLock="1"/>
      </w:r>
      <w:r w:rsidR="002E36DB" w:rsidRPr="00751805">
        <w:rPr>
          <w:rFonts w:ascii="Cambria" w:hAnsi="Cambria"/>
        </w:rPr>
        <w:instrText>ADDIN CSL_CITATION {"citationItems":[{"id":"ITEM-1","itemData":{"ISSN":"2580-8915","abstract":"Melatih ketemapilan berfikir tingkat tinggi dalam pembeljaran matematika pada siswa sd","author":[{"dropping-particle":"","family":"Hidayati","given":"Arini Ulfah","non-dropping-particle":"","parse-names":false,"suffix":""}],"container-title":"Pendidikan Dan Pebelajaran Dasar","id":"ITEM-1","issue":"20","issued":{"date-parts":[["2017"]]},"page":"143-156","title":"TERAMPIL Jurnal Pendidikan dan Pembelajaran Dasar Volume 4 Nomor MELATIH KETERAMPILAN BERPIKIR TINGKAT TINGGI DALAM PEMBELAJARAN MATEMATIKA PADA SISWA SEKOLAH DASAR","type":"article-journal","volume":"4"},"uris":["http://www.mendeley.com/documents/?uuid=3f51b5c5-09ca-4da9-bba8-326f25d2bee9"]}],"mendeley":{"formattedCitation":"(Hidayati, 2017)","plainTextFormattedCitation":"(Hidayati, 2017)","previouslyFormattedCitation":"(Hidayati, 2017)"},"properties":{"noteIndex":0},"schema":"https://github.com/citation-style-language/schema/raw/master/csl-citation.json"}</w:instrText>
      </w:r>
      <w:r w:rsidR="002E36DB" w:rsidRPr="00751805">
        <w:rPr>
          <w:rFonts w:ascii="Cambria" w:hAnsi="Cambria"/>
        </w:rPr>
        <w:fldChar w:fldCharType="separate"/>
      </w:r>
      <w:r w:rsidR="002E36DB" w:rsidRPr="00751805">
        <w:rPr>
          <w:rFonts w:ascii="Cambria" w:hAnsi="Cambria"/>
          <w:noProof/>
        </w:rPr>
        <w:t>(Hidayati, 2017)</w:t>
      </w:r>
      <w:r w:rsidR="002E36DB" w:rsidRPr="00751805">
        <w:rPr>
          <w:rFonts w:ascii="Cambria" w:hAnsi="Cambria"/>
        </w:rPr>
        <w:fldChar w:fldCharType="end"/>
      </w:r>
      <w:r w:rsidR="002E36DB" w:rsidRPr="00751805">
        <w:rPr>
          <w:rFonts w:ascii="Cambria" w:hAnsi="Cambria"/>
        </w:rPr>
        <w:t xml:space="preserve">; </w:t>
      </w:r>
      <w:r w:rsidR="002E36DB" w:rsidRPr="00751805">
        <w:rPr>
          <w:rFonts w:ascii="Cambria" w:hAnsi="Cambria"/>
        </w:rPr>
        <w:fldChar w:fldCharType="begin" w:fldLock="1"/>
      </w:r>
      <w:r w:rsidR="002E36DB" w:rsidRPr="00751805">
        <w:rPr>
          <w:rFonts w:ascii="Cambria" w:hAnsi="Cambria"/>
        </w:rPr>
        <w:instrText>ADDIN CSL_CITATION {"citationItems":[{"id":"ITEM-1","itemData":{"DOI":"10.24071/ijiet.v2i2.921","abstract":"This research attempts to discover the identities of pre-service teachers in a private university in Yogyakarta, in relation to their positioning of their students. In addition, this research also aims to study to what extent positioning can construct identities of the pre-service teachers. The participants of this research were two pre-service teachers of a private university in Yogyakarta. The data were obtained through interview. The findings of this research first showed that the pre- service teachers perceived various identities in relation to positioning of their students. However, it was found that there were different identities between the two participants even though they faced similar problems. Last, positioning might have a force for the pre-service teachers in constructing their identities.","author":[{"dropping-particle":"","family":"Santoso","given":"E. B","non-dropping-particle":"","parse-names":false,"suffix":""}],"container-title":"International Journal of Indonesian Education and Teaching","id":"ITEM-1","issue":"2","issued":{"date-parts":[["2018"]]},"page":"154-160","title":"Mathematics Classroom Activities Based on Some Topics in Graph Theory to Develop Critical Thinking of Primary and Secondary School Students","type":"article-journal","volume":"2"},"uris":["http://www.mendeley.com/documents/?uuid=5e3f8655-e4cc-41e9-8f43-cb0519cf2a0c"]}],"mendeley":{"formattedCitation":"(Santoso, 2018)","plainTextFormattedCitation":"(Santoso, 2018)","previouslyFormattedCitation":"(Santoso, 2018)"},"properties":{"noteIndex":0},"schema":"https://github.com/citation-style-language/schema/raw/master/csl-citation.json"}</w:instrText>
      </w:r>
      <w:r w:rsidR="002E36DB" w:rsidRPr="00751805">
        <w:rPr>
          <w:rFonts w:ascii="Cambria" w:hAnsi="Cambria"/>
        </w:rPr>
        <w:fldChar w:fldCharType="separate"/>
      </w:r>
      <w:r w:rsidR="002E36DB" w:rsidRPr="00751805">
        <w:rPr>
          <w:rFonts w:ascii="Cambria" w:hAnsi="Cambria"/>
          <w:noProof/>
        </w:rPr>
        <w:t>(Santoso, 2018)</w:t>
      </w:r>
      <w:r w:rsidR="002E36DB" w:rsidRPr="00751805">
        <w:rPr>
          <w:rFonts w:ascii="Cambria" w:hAnsi="Cambria"/>
        </w:rPr>
        <w:fldChar w:fldCharType="end"/>
      </w:r>
      <w:r w:rsidR="002E36DB" w:rsidRPr="00751805">
        <w:rPr>
          <w:rFonts w:ascii="Cambria" w:hAnsi="Cambria"/>
        </w:rPr>
        <w:t xml:space="preserve">; </w:t>
      </w:r>
      <w:r w:rsidR="002E36DB" w:rsidRPr="00751805">
        <w:rPr>
          <w:rFonts w:ascii="Cambria" w:hAnsi="Cambria"/>
        </w:rPr>
        <w:fldChar w:fldCharType="begin" w:fldLock="1"/>
      </w:r>
      <w:r w:rsidR="002E36DB" w:rsidRPr="00751805">
        <w:rPr>
          <w:rFonts w:ascii="Cambria" w:hAnsi="Cambria"/>
        </w:rPr>
        <w:instrText>ADDIN CSL_CITATION {"citationItems":[{"id":"ITEM-1","itemData":{"DOI":"10.17509/eh.v10i2.11907","ISSN":"2085-1243","abstract":"Abstract:. The study reported an increase in critical thinking skill and mastery of science concept in Cisomang 2 primary schools through Problem Based Learning Model.  critical thinking skills Indicators that are used in this study refers to a theory that developed by Ennis, while the  Bloom categorization is used as an indicator of mastery of science concepts. This study uses pretest value and postest value to see the comparison. Data analysis performed in this study is calculate the n-gain increase. From the research results, there is an increased critical thinking skills and mastery sciece concepts after using model Problem Based Learning. Based on research result, there are the increase of critical thinking average after the problem based learning model gived to student and the result is30.70,while the mastery science concept 32,17. Abstrak: Penelitian ini melaporkan  peningkatan kemampuan berpikir kritis dan penguasaan konsep IPA peserta didik di SD Negeri Cisomang 2 dengan menggunakan model Problem Based Learning. Indikator kemampuan berpikir kritis yang digunakan pada penelitian ini mengacu pada teori yang dikembangkan oleh Ennis, sedangkan kategorisasi Bloom digunakan sebagai indikator penguasaan konsep IPA. Penelitian ini menggunakan nilai pretest (sebelum pembelajaran) dan nilai posttest (setelah pembelajaran) untuk melihat perbandingan kemampuan berpikir kritis dan penguasaan konsep peserta didik.  Analisis data yang dilakukan pada penelitian ini adalah melihat peningkatan N-gain dari hasil instrumen yang sebelumnya dilakukan uji homogenitas dan uji-t dengan program SPSS 18. Dari hasil penelitian yang dilakukan, didapatkan hasil peningkatan kemampuan berpikir kritis setelah pembelajaran dengan rata-rata peningkatan 30,70 sementara untuk hasil tes penguasaan konsep terjadi peningkatan dengan rata-rata 32,17. Baik kemampuan berpikir kritis maupun penguasaan konsep terjadi peningkatan yang signifikan.","author":[{"dropping-particle":"","family":"Nugraha","given":"Widdy Sukma","non-dropping-particle":"","parse-names":false,"suffix":""}],"container-title":"EduHumaniora | Jurnal Pendidikan Dasar Kampus Cibiru","id":"ITEM-1","issue":"2","issued":{"date-parts":[["2018"]]},"page":"115","title":"Peningkatan Kemampuan Berpikir Kritis Dan Penguasaan Konsep Ipa Siswa Sd Dengan Menggunakan Model Problem Based Learning","type":"article-journal","volume":"10"},"uris":["http://www.mendeley.com/documents/?uuid=08637b1e-6014-4d5f-a38b-2ad610152fa0"]}],"mendeley":{"formattedCitation":"(Nugraha, 2018)","plainTextFormattedCitation":"(Nugraha, 2018)","previouslyFormattedCitation":"(Nugraha, 2018)"},"properties":{"noteIndex":0},"schema":"https://github.com/citation-style-language/schema/raw/master/csl-citation.json"}</w:instrText>
      </w:r>
      <w:r w:rsidR="002E36DB" w:rsidRPr="00751805">
        <w:rPr>
          <w:rFonts w:ascii="Cambria" w:hAnsi="Cambria"/>
        </w:rPr>
        <w:fldChar w:fldCharType="separate"/>
      </w:r>
      <w:r w:rsidR="002E36DB" w:rsidRPr="00751805">
        <w:rPr>
          <w:rFonts w:ascii="Cambria" w:hAnsi="Cambria"/>
          <w:noProof/>
        </w:rPr>
        <w:t>(Nugraha, 2018)</w:t>
      </w:r>
      <w:r w:rsidR="002E36DB" w:rsidRPr="00751805">
        <w:rPr>
          <w:rFonts w:ascii="Cambria" w:hAnsi="Cambria"/>
        </w:rPr>
        <w:fldChar w:fldCharType="end"/>
      </w:r>
      <w:r w:rsidR="002E36DB" w:rsidRPr="00751805">
        <w:rPr>
          <w:rFonts w:ascii="Cambria" w:hAnsi="Cambria"/>
        </w:rPr>
        <w:t xml:space="preserve">; </w:t>
      </w:r>
      <w:r w:rsidR="002E36DB" w:rsidRPr="00751805">
        <w:rPr>
          <w:rFonts w:ascii="Cambria" w:hAnsi="Cambria"/>
        </w:rPr>
        <w:fldChar w:fldCharType="begin" w:fldLock="1"/>
      </w:r>
      <w:r w:rsidR="0000704D" w:rsidRPr="00751805">
        <w:rPr>
          <w:rFonts w:ascii="Cambria" w:hAnsi="Cambria"/>
        </w:rPr>
        <w:instrText>ADDIN CSL_CITATION {"citationItems":[{"id":"ITEM-1","itemData":{"DOI":"10.1088/1742-6596/1013/1/012025","ISSN":"17426596","abstract":"This study aims to determine students' critical thinking skills in authentic problem based learning, especially on geometric optics. The study was conducted at the vocational school. The study used a quantitative descriptive method with the open question to measure critical thinking skills. The indicators of critical thinking skills measured in this study are: formulating problems, providing simple answers, applying formulas and procedures, analyzing information, making conclusions, and synthesizing ideas. The results showed that there was a positive change in students' critical thinking skills with the average value of N-Gain test is 0.59 and effect size test is 3.73. The critical thinking skills of students need to be trained more intensively using authentic problems in daily life.","author":[{"dropping-particle":"","family":"Yuliati","given":"L.","non-dropping-particle":"","parse-names":false,"suffix":""},{"dropping-particle":"","family":"Fauziah","given":"R.","non-dropping-particle":"","parse-names":false,"suffix":""},{"dropping-particle":"","family":"Hidayat","given":"A.","non-dropping-particle":"","parse-names":false,"suffix":""}],"container-title":"Journal of Physics: Conference Series","id":"ITEM-1","issue":"1","issued":{"date-parts":[["2018"]]},"title":"Student's critical thinking skills in authentic problem based learning","type":"article-journal","volume":"1013"},"uris":["http://www.mendeley.com/documents/?uuid=92aca59f-3ee9-4f97-a46d-edecb71a6f11"]}],"mendeley":{"formattedCitation":"(Yuliati et al., 2018)","plainTextFormattedCitation":"(Yuliati et al., 2018)","previouslyFormattedCitation":"(Yuliati et al., 2018)"},"properties":{"noteIndex":0},"schema":"https://github.com/citation-style-language/schema/raw/master/csl-citation.json"}</w:instrText>
      </w:r>
      <w:r w:rsidR="002E36DB" w:rsidRPr="00751805">
        <w:rPr>
          <w:rFonts w:ascii="Cambria" w:hAnsi="Cambria"/>
        </w:rPr>
        <w:fldChar w:fldCharType="separate"/>
      </w:r>
      <w:r w:rsidR="002E36DB" w:rsidRPr="00751805">
        <w:rPr>
          <w:rFonts w:ascii="Cambria" w:hAnsi="Cambria"/>
          <w:noProof/>
        </w:rPr>
        <w:t>(Yuliati et al., 2018)</w:t>
      </w:r>
      <w:r w:rsidR="002E36DB" w:rsidRPr="00751805">
        <w:rPr>
          <w:rFonts w:ascii="Cambria" w:hAnsi="Cambria"/>
        </w:rPr>
        <w:fldChar w:fldCharType="end"/>
      </w:r>
      <w:r w:rsidR="002E36DB" w:rsidRPr="00751805">
        <w:rPr>
          <w:rFonts w:ascii="Cambria" w:hAnsi="Cambria"/>
        </w:rPr>
        <w:t xml:space="preserve">; </w:t>
      </w:r>
      <w:r w:rsidR="0000704D" w:rsidRPr="00751805">
        <w:rPr>
          <w:rFonts w:ascii="Cambria" w:hAnsi="Cambria"/>
        </w:rPr>
        <w:fldChar w:fldCharType="begin" w:fldLock="1"/>
      </w:r>
      <w:r w:rsidR="0000704D" w:rsidRPr="00751805">
        <w:rPr>
          <w:rFonts w:ascii="Cambria" w:hAnsi="Cambria"/>
        </w:rPr>
        <w:instrText>ADDIN CSL_CITATION {"citationItems":[{"id":"ITEM-1","itemData":{"DOI":"10.23887/jisd.v2i4.16159","ISSN":"2579-3276","abstract":"Penelitian tindakan kelas yang dilakukan dengan menggunakan model pembelajaran team assisted individualization untuk meningkatkan hasil belajar dan kemampuan berpikir kritis siswa kelas 3 SD Negeri Sumogawe 01 Getasan. Analisis data menunjukan hasil belajar siswa dalam kategori tidak tuntas mengalami penurunan. Dalam pra siklus ketidak tuntasan yang dicapai sebesar 57,5%, pada siklus 1 mengalami penurunan menjadi 32,5% dan pada siklus kedua mengalami penurunan hingga mencapau angka 7,5%. Sedangkan untuk kemapuan berpikir kritis siswa juga mengalami peningkatan yang cukup baik, pada pra siklus dapat disimpulkan bahwa kemampuan berpikir kritis siswa rata-rata hanya 62% dalam kategori rendah, pada siklus I meningkat menjadi 68% pada kategori sedang, dan pada pada siklus 2 mengalami peningkatan sebesar 68% dalam kategori sedang","author":[{"dropping-particle":"","family":"Wijayanti","given":"Rizky Ratna","non-dropping-particle":"","parse-names":false,"suffix":""},{"dropping-particle":"","family":"Relmasira","given":"Stefanus Christian","non-dropping-particle":"","parse-names":false,"suffix":""},{"dropping-particle":"","family":"Juneau","given":"Janelle Lee","non-dropping-particle":"","parse-names":false,"suffix":""}],"container-title":"Jurnal Ilmiah Sekolah Dasar","id":"ITEM-1","issue":"4","issued":{"date-parts":[["2018"]]},"page":"412","title":"Penerapan Model Pembelajaran Cooperative Tipe TAI (Team Assisted Individualization) untuk Meningkatkan Hasil Belajar dan Kemampuan Berpikir Kritis Matematika","type":"article-journal","volume":"2"},"uris":["http://www.mendeley.com/documents/?uuid=2799f73e-5d34-443b-afb7-64c9c8b99096"]}],"mendeley":{"formattedCitation":"(Wijayanti et al., 2018)","plainTextFormattedCitation":"(Wijayanti et al., 2018)","previouslyFormattedCitation":"(Wijayanti et al., 2018)"},"properties":{"noteIndex":0},"schema":"https://github.com/citation-style-language/schema/raw/master/csl-citation.json"}</w:instrText>
      </w:r>
      <w:r w:rsidR="0000704D" w:rsidRPr="00751805">
        <w:rPr>
          <w:rFonts w:ascii="Cambria" w:hAnsi="Cambria"/>
        </w:rPr>
        <w:fldChar w:fldCharType="separate"/>
      </w:r>
      <w:r w:rsidR="0000704D" w:rsidRPr="00751805">
        <w:rPr>
          <w:rFonts w:ascii="Cambria" w:hAnsi="Cambria"/>
          <w:noProof/>
        </w:rPr>
        <w:t>(Wijayanti et al., 2018)</w:t>
      </w:r>
      <w:r w:rsidR="0000704D" w:rsidRPr="00751805">
        <w:rPr>
          <w:rFonts w:ascii="Cambria" w:hAnsi="Cambria"/>
        </w:rPr>
        <w:fldChar w:fldCharType="end"/>
      </w:r>
      <w:r w:rsidR="0000704D" w:rsidRPr="00751805">
        <w:rPr>
          <w:rFonts w:ascii="Cambria" w:hAnsi="Cambria"/>
        </w:rPr>
        <w:t xml:space="preserve">; </w:t>
      </w:r>
      <w:r w:rsidR="0000704D" w:rsidRPr="00751805">
        <w:rPr>
          <w:rFonts w:ascii="Cambria" w:hAnsi="Cambria"/>
        </w:rPr>
        <w:fldChar w:fldCharType="begin" w:fldLock="1"/>
      </w:r>
      <w:r w:rsidR="0000704D" w:rsidRPr="00751805">
        <w:rPr>
          <w:rFonts w:ascii="Cambria" w:hAnsi="Cambria"/>
        </w:rPr>
        <w:instrText>ADDIN CSL_CITATION {"citationItems":[{"id":"ITEM-1","itemData":{"DOI":"10.29103/ijevs.v1i7.2571","abstract":"This study aims to determine the improvement of students' mathematical critical thinking abilities through problem solving methods. This study was hold at MAN 3 Bireuen (High School Level) in the 2019/2020 school’s year. The research method was a quasi-experimental study design nonrandomized Pre-test Post-test Control Group Design. The population of the study were all students of Class XI MAN 3 Bireuen with purposive sampling technique. The study sample was to 30 students for the experimental class and 28 students for the control class. The skill increasing was calculated using normalized gain. Data were analyzed using the t test. The results showed that students’ critical thinking skills mathematically taught through problem solving methods is better than students mathematical critical thinking skills taught through conventional learning.","author":[{"dropping-particle":"","family":"Dahliana","given":"Dahliana","non-dropping-particle":"","parse-names":false,"suffix":""},{"dropping-particle":"","family":"Marhami","given":"Marhami","non-dropping-particle":"","parse-names":false,"suffix":""},{"dropping-particle":"","family":"Mursalin","given":"Mursalin","non-dropping-particle":"","parse-names":false,"suffix":""}],"container-title":"International Journal for Educational and Vocational Studies","id":"ITEM-1","issue":"7","issued":{"date-parts":[["2019"]]},"page":"813","title":"Improving Students' Mathematical Critical Thinking Abilities Through the Problem Solving Method on the Sequences and Series Course","type":"article-journal","volume":"1"},"uris":["http://www.mendeley.com/documents/?uuid=7085d0a9-c19b-4b2a-b758-8327034113bb"]}],"mendeley":{"formattedCitation":"(Dahliana et al., 2019)","plainTextFormattedCitation":"(Dahliana et al., 2019)","previouslyFormattedCitation":"(Dahliana et al., 2019)"},"properties":{"noteIndex":0},"schema":"https://github.com/citation-style-language/schema/raw/master/csl-citation.json"}</w:instrText>
      </w:r>
      <w:r w:rsidR="0000704D" w:rsidRPr="00751805">
        <w:rPr>
          <w:rFonts w:ascii="Cambria" w:hAnsi="Cambria"/>
        </w:rPr>
        <w:fldChar w:fldCharType="separate"/>
      </w:r>
      <w:r w:rsidR="0000704D" w:rsidRPr="00751805">
        <w:rPr>
          <w:rFonts w:ascii="Cambria" w:hAnsi="Cambria"/>
          <w:noProof/>
        </w:rPr>
        <w:t>(Dahliana et al., 2019)</w:t>
      </w:r>
      <w:r w:rsidR="0000704D" w:rsidRPr="00751805">
        <w:rPr>
          <w:rFonts w:ascii="Cambria" w:hAnsi="Cambria"/>
        </w:rPr>
        <w:fldChar w:fldCharType="end"/>
      </w:r>
      <w:r w:rsidR="0000704D" w:rsidRPr="00751805">
        <w:rPr>
          <w:rFonts w:ascii="Cambria" w:hAnsi="Cambria"/>
        </w:rPr>
        <w:t xml:space="preserve">; </w:t>
      </w:r>
      <w:r w:rsidR="0000704D" w:rsidRPr="00751805">
        <w:rPr>
          <w:rFonts w:ascii="Cambria" w:hAnsi="Cambria"/>
        </w:rPr>
        <w:fldChar w:fldCharType="begin" w:fldLock="1"/>
      </w:r>
      <w:r w:rsidR="00D265C8" w:rsidRPr="00751805">
        <w:rPr>
          <w:rFonts w:ascii="Cambria" w:hAnsi="Cambria"/>
        </w:rPr>
        <w:instrText>ADDIN CSL_CITATION {"citationItems":[{"id":"ITEM-1","itemData":{"DOI":"10.23887/jisd.v3i3.19455","ISSN":"2579-3276","abstract":"Tujuan dari penelitian ini untuk mengetahui pengaruh model pembelajaran student facilitator and explaining (SFAE) terhadap kemampuan berpikir kritis pada siswa kelas V SDN Lamper Tengah 01 Semarang. Peneliti menggunakan Pre-Eksperimental design yaitu One Group Pretest-Posttest Design. Peneliti menggunakan semua siswa kelas V di SDN Lamper Tengah 01 Semarang yaitu 30 siswa. Peneliti menggunakan tes tertulis sebagai intrumen penelitian. Data dihitung menggunakan uji-t juga didukung dengan uji N-Gain. Hasil penelitian menunjukkan bahwa model pembelajaran student facilitator and explaining berpengaruh terhadap kemampuan berpikir kritis pada siswa kelas V SDN Lamper Tengah 01 Semarang. Kata Kunci: Student Facilitator And Explaining, Kemampuan Berpikir Kritis","author":[{"dropping-particle":"","family":"Mustikasari","given":"Indah","non-dropping-particle":"","parse-names":false,"suffix":""},{"dropping-particle":"","family":"Supandi","given":"Supandi","non-dropping-particle":"","parse-names":false,"suffix":""},{"dropping-particle":"","family":"Damayani","given":"Aries Tika","non-dropping-particle":"","parse-names":false,"suffix":""}],"container-title":"Jurnal Ilmiah Sekolah Dasar","id":"ITEM-1","issue":"3","issued":{"date-parts":[["2019"]]},"page":"307","title":"Pengaruh Model StMustikasari, I., Supandi, S., &amp; Damayani, A. T. (2019). Pengaruh Model Student Facilitator And Explaining (SFAE) Terhadap Kemampuan Berpikir Kritis. Jurnal Ilmiah Sekolah Dasar, 3(3), 307. https://doi.org/10.23887/jisd.v3i3.19455udent Fac","type":"article-journal","volume":"3"},"uris":["http://www.mendeley.com/documents/?uuid=b077a272-ee9d-49b3-a5b6-cdc90d988eb4"]}],"mendeley":{"formattedCitation":"(Mustikasari et al., 2019)","plainTextFormattedCitation":"(Mustikasari et al., 2019)","previouslyFormattedCitation":"(Mustikasari et al., 2019)"},"properties":{"noteIndex":0},"schema":"https://github.com/citation-style-language/schema/raw/master/csl-citation.json"}</w:instrText>
      </w:r>
      <w:r w:rsidR="0000704D" w:rsidRPr="00751805">
        <w:rPr>
          <w:rFonts w:ascii="Cambria" w:hAnsi="Cambria"/>
        </w:rPr>
        <w:fldChar w:fldCharType="separate"/>
      </w:r>
      <w:r w:rsidR="0000704D" w:rsidRPr="00751805">
        <w:rPr>
          <w:rFonts w:ascii="Cambria" w:hAnsi="Cambria"/>
          <w:noProof/>
        </w:rPr>
        <w:t>(Mustikasari et al., 2019)</w:t>
      </w:r>
      <w:r w:rsidR="0000704D" w:rsidRPr="00751805">
        <w:rPr>
          <w:rFonts w:ascii="Cambria" w:hAnsi="Cambria"/>
        </w:rPr>
        <w:fldChar w:fldCharType="end"/>
      </w:r>
      <w:r w:rsidR="0000704D" w:rsidRPr="00751805">
        <w:rPr>
          <w:rFonts w:ascii="Cambria" w:hAnsi="Cambria"/>
        </w:rPr>
        <w:t xml:space="preserve">; </w:t>
      </w:r>
      <w:r w:rsidR="0000704D" w:rsidRPr="00751805">
        <w:rPr>
          <w:rFonts w:ascii="Cambria" w:hAnsi="Cambria"/>
        </w:rPr>
        <w:fldChar w:fldCharType="begin" w:fldLock="1"/>
      </w:r>
      <w:r w:rsidR="0000704D" w:rsidRPr="00751805">
        <w:rPr>
          <w:rFonts w:ascii="Cambria" w:hAnsi="Cambria"/>
        </w:rPr>
        <w:instrText>ADDIN CSL_CITATION {"citationItems":[{"id":"ITEM-1","itemData":{"DOI":"10.23887/jisd.v3i2.17756","ISSN":"2579-3276","abstract":"This study aims to determine the application of What 's In Here game based on the Team Games Tournament (TGT) model to foster critical thinking skills of fourth grade students at Gabus 04 SDN Pati. This research is quantitative research. This study uses One Group Pretest-Posttest Design. The population in this study were all fourth grade students at Gabus 04 Pati SDN totaling 31 students in the 2018/2019 school year. The instruments used are (1) Test. (2) Questionnaire, (3) Observation, and (3) Documentation. Data analysis using technical analysis of normality test data, hypothesis testing (t-test), and N-Gain Test. The normality test is used to find out whether the class is normally distributed or not. Hypothesis testing uses the t-test. The N- Gain test is used to calculate students' critical thinking abilities. The results of the research conducted can be concluded that the game What 's In Here can be applied to foster critical thinking skills of fourth grade students at Gabus SDN 04 Pati. This can be seen from the improvement of students' critical thinking skills. Besides that it is reinforced by the results of t-test calculations obtained by tcount for critical thinking skills of 7.232 and ttable of 1.694 because of tcount (7.232)&gt; ttable (1.694), so this shows that the t test of critical thinking skills is significant. While the results of the observations carried out the highest aspects, namely the synthesizing skills of 78.2%.","author":[{"dropping-particle":"","family":"Susilo","given":"Novika Hapsari","non-dropping-particle":"","parse-names":false,"suffix":""},{"dropping-particle":"","family":"Wijayanti","given":"Arfilia","non-dropping-particle":"","parse-names":false,"suffix":""},{"dropping-particle":"","family":"Artharina","given":"Filia Prima","non-dropping-particle":"","parse-names":false,"suffix":""}],"container-title":"Jurnal Ilmiah Sekolah Dasar","id":"ITEM-1","issue":"2","issued":{"date-parts":[["2019"]]},"page":"125","title":"Penerapan Permainan What’s In Here Berbasis Model TGT untuk Menumbuhkan Kemampuan Berpikir Kritis Siswa","type":"article-journal","volume":"3"},"uris":["http://www.mendeley.com/documents/?uuid=4c1f6263-82cf-48d3-915a-c19f636c5d8d"]}],"mendeley":{"formattedCitation":"(Susilo et al., 2019)","plainTextFormattedCitation":"(Susilo et al., 2019)","previouslyFormattedCitation":"(Susilo et al., 2019)"},"properties":{"noteIndex":0},"schema":"https://github.com/citation-style-language/schema/raw/master/csl-citation.json"}</w:instrText>
      </w:r>
      <w:r w:rsidR="0000704D" w:rsidRPr="00751805">
        <w:rPr>
          <w:rFonts w:ascii="Cambria" w:hAnsi="Cambria"/>
        </w:rPr>
        <w:fldChar w:fldCharType="separate"/>
      </w:r>
      <w:r w:rsidR="0000704D" w:rsidRPr="00751805">
        <w:rPr>
          <w:rFonts w:ascii="Cambria" w:hAnsi="Cambria"/>
          <w:noProof/>
        </w:rPr>
        <w:t>(Susilo et al., 2019)</w:t>
      </w:r>
      <w:r w:rsidR="0000704D" w:rsidRPr="00751805">
        <w:rPr>
          <w:rFonts w:ascii="Cambria" w:hAnsi="Cambria"/>
        </w:rPr>
        <w:fldChar w:fldCharType="end"/>
      </w:r>
      <w:r w:rsidR="0000704D" w:rsidRPr="00751805">
        <w:rPr>
          <w:rFonts w:ascii="Cambria" w:hAnsi="Cambria"/>
        </w:rPr>
        <w:t xml:space="preserve">; </w:t>
      </w:r>
      <w:r w:rsidR="0000704D" w:rsidRPr="00751805">
        <w:rPr>
          <w:rFonts w:ascii="Cambria" w:hAnsi="Cambria"/>
        </w:rPr>
        <w:fldChar w:fldCharType="begin" w:fldLock="1"/>
      </w:r>
      <w:r w:rsidR="0000704D" w:rsidRPr="00751805">
        <w:rPr>
          <w:rFonts w:ascii="Cambria" w:hAnsi="Cambria"/>
        </w:rPr>
        <w:instrText>ADDIN CSL_CITATION {"citationItems":[{"id":"ITEM-1","itemData":{"DOI":"10.23887/jisd.v4i1.24279","ISSN":"2579-3276","abstract":"Penelitian ini bertujuan untuk mengetahui efektifitas penerapan model Problem Based Learning dan Problem Solving pada pembelajaran Matematika siswa SD yang ditinjau dari kemampuan berpikir kritis. Sampel pada penelitian ini yaitu siswa kelas 5 SDN 1 Terkesi, SDN 2 Terkesi, dan SDN 3 Terkesi. Penelitian ini merupakan penelitian eksperimen dengan jenis penelitian quasi experiment menggunakan Nonequevalent Control Grup Design. Instrumen yang dipakai untuk mengukur kemampuan berpikir kritis adalah lembar observasi, soal pretest dan posttest dengan bentuk soal uraian. Teknik analisis data menggunakan Teknik deskriptif dan uji t. Hasil penelitian menunjukkan bahwa penggunaan model pembelajaran Problem Based Learning lebih unggul dibandingkan model Problem Solving ditinjau dari keterampilan berpikir kritis siswa dalam menyelesaikan soal Matematika. Hal tersebut dibuktikan dengan hasil akhir yang diperoleh dari kelas eksperimen dengan jumlah siswa (N) sebanyak 35 mempunyai nilai rata-rata sebesar 86,171. Sedangkan pada kelas kontrol diperoleh nilai rata-rata sebesar 72,882 dengan (N) sebanyak 34 siswa. Dari hasil uji T diperoleh bahwa sig. adalah 0,000 &lt;0,05 maka Ho ditolak dan Ha diterima, artinya kemampuan berpikir kritis model pembelajaran Problem Based Learning lebih efektif secara signifikan dibanding dengan model Problem Solving.","author":[{"dropping-particle":"","family":"Misla","given":"Misla","non-dropping-particle":"","parse-names":false,"suffix":""},{"dropping-particle":"","family":"Mawardi","given":"Mawardi","non-dropping-particle":"","parse-names":false,"suffix":""}],"container-title":"Jurnal Ilmiah Sekolah Dasar","id":"ITEM-1","issue":"1","issued":{"date-parts":[["2020"]]},"page":"60","title":"Efektifitas PBL dan Problem Solving Siswa SD Ditinjau dari Kemampuan Berpikir Kritis","type":"article-journal","volume":"4"},"uris":["http://www.mendeley.com/documents/?uuid=5e09a1f9-7244-40b1-8d5d-a9262b6ea5f0"]}],"mendeley":{"formattedCitation":"(Misla &amp; Mawardi, 2020)","plainTextFormattedCitation":"(Misla &amp; Mawardi, 2020)","previouslyFormattedCitation":"(Misla &amp; Mawardi, 2020)"},"properties":{"noteIndex":0},"schema":"https://github.com/citation-style-language/schema/raw/master/csl-citation.json"}</w:instrText>
      </w:r>
      <w:r w:rsidR="0000704D" w:rsidRPr="00751805">
        <w:rPr>
          <w:rFonts w:ascii="Cambria" w:hAnsi="Cambria"/>
        </w:rPr>
        <w:fldChar w:fldCharType="separate"/>
      </w:r>
      <w:r w:rsidR="0000704D" w:rsidRPr="00751805">
        <w:rPr>
          <w:rFonts w:ascii="Cambria" w:hAnsi="Cambria"/>
          <w:noProof/>
        </w:rPr>
        <w:t>(Misla &amp; Mawardi, 2020)</w:t>
      </w:r>
      <w:r w:rsidR="0000704D" w:rsidRPr="00751805">
        <w:rPr>
          <w:rFonts w:ascii="Cambria" w:hAnsi="Cambria"/>
        </w:rPr>
        <w:fldChar w:fldCharType="end"/>
      </w:r>
      <w:r w:rsidR="0000704D" w:rsidRPr="00751805">
        <w:rPr>
          <w:rFonts w:ascii="Cambria" w:hAnsi="Cambria"/>
        </w:rPr>
        <w:t xml:space="preserve">; </w:t>
      </w:r>
      <w:r w:rsidR="0000704D" w:rsidRPr="00751805">
        <w:rPr>
          <w:rFonts w:ascii="Cambria" w:hAnsi="Cambria"/>
        </w:rPr>
        <w:fldChar w:fldCharType="begin" w:fldLock="1"/>
      </w:r>
      <w:r w:rsidR="0000704D" w:rsidRPr="00751805">
        <w:rPr>
          <w:rFonts w:ascii="Cambria" w:hAnsi="Cambria"/>
        </w:rPr>
        <w:instrText>ADDIN CSL_CITATION {"citationItems":[{"id":"ITEM-1","itemData":{"abstract":"Several meta-analysis studies related to the implementation of problem-based learning (PBL) to cultivate students' critical thinking abilities (CTA) have been carried out widely by some researchers. However, they do not focus on the PBL implementation for students' mathematical and sciential critical thinking abilities. Therefore, this study aims to summarize and estimate the PBL effect on the CTA of students in sciences and mathematics learning. Meta-analysis was employed to carry out this study by selecting the random effect model. The CMA was applied to analyze all data. The synthesis of forty primary studies published in 2015-2020 and indexed by Sinta, Google Scholar, Scopus, and Web of Science showed that the size of the PBL effect on the CTA of students in mathematics learning was g = 0.769 and it was classified as a moderate effect. Meanwhile, the size of the PBL effect on the CTA of students in sciences learning was g = 1.122 and it was classified as a strong effect. Moreover, PBL affected students' CTA in mathematics learning significantly. Also, it significantly affected students' CTA in science learning. These findings interpret that the PBL implementation in sciences and mathematics learning is effective to enhance CTA of students. Therefore, mathematics and sciences teachers should select it as one of the alternative mathematics and sciences learnings to cultivate their students' CTA.","author":[{"dropping-particle":"","family":"S Nanda Syah Putra","given":"Suparman","non-dropping-particle":"","parse-names":false,"suffix":""}],"container-title":"Jonuns.Com","id":"ITEM-1","issue":"8","issued":{"date-parts":[["2021"]]},"title":"Problem-Based Learning: Its Effect on Students' Critical Thinking Abilities in Mathematics and Sciences Learning: A Meta-Analysis","type":"article-journal","volume":"48"},"uris":["http://www.mendeley.com/documents/?uuid=4720ce22-f38c-4be5-ac67-fdabf976eb66"]}],"mendeley":{"formattedCitation":"(S Nanda Syah Putra, 2021)","plainTextFormattedCitation":"(S Nanda Syah Putra, 2021)","previouslyFormattedCitation":"(S Nanda Syah Putra, 2021)"},"properties":{"noteIndex":0},"schema":"https://github.com/citation-style-language/schema/raw/master/csl-citation.json"}</w:instrText>
      </w:r>
      <w:r w:rsidR="0000704D" w:rsidRPr="00751805">
        <w:rPr>
          <w:rFonts w:ascii="Cambria" w:hAnsi="Cambria"/>
        </w:rPr>
        <w:fldChar w:fldCharType="separate"/>
      </w:r>
      <w:r w:rsidR="0000704D" w:rsidRPr="00751805">
        <w:rPr>
          <w:rFonts w:ascii="Cambria" w:hAnsi="Cambria"/>
          <w:noProof/>
        </w:rPr>
        <w:t>(S Nanda Syah Putra, 2021)</w:t>
      </w:r>
      <w:r w:rsidR="0000704D" w:rsidRPr="00751805">
        <w:rPr>
          <w:rFonts w:ascii="Cambria" w:hAnsi="Cambria"/>
        </w:rPr>
        <w:fldChar w:fldCharType="end"/>
      </w:r>
      <w:r w:rsidR="0000704D" w:rsidRPr="00751805">
        <w:rPr>
          <w:rFonts w:ascii="Cambria" w:hAnsi="Cambria"/>
        </w:rPr>
        <w:t xml:space="preserve">; </w:t>
      </w:r>
      <w:r w:rsidR="0000704D" w:rsidRPr="00751805">
        <w:rPr>
          <w:rFonts w:ascii="Cambria" w:hAnsi="Cambria"/>
        </w:rPr>
        <w:fldChar w:fldCharType="begin" w:fldLock="1"/>
      </w:r>
      <w:r w:rsidR="00911CE2" w:rsidRPr="00751805">
        <w:rPr>
          <w:rFonts w:ascii="Cambria" w:hAnsi="Cambria"/>
        </w:rPr>
        <w:instrText>ADDIN CSL_CITATION {"citationItems":[{"id":"ITEM-1","itemData":{"DOI":"10.23887/jjpgsd.v9i3.41099","ISSN":"2614-4727","abstract":"Banyaknya peserta didik mendapatkan hasil belajar kurang memuaskan. hal tersebut disebabkan karena kurangnya berpikir kritis siswa dalam memecahkan masalah dalam suatu pembelajarn. Penelitian ini memiliki tujuan untuk menganalisis model pembelajaran Problem based learning dalam meningkatkan berpikir kritis peserta didik sekolah dasar. Metode yang digunakan dalam penelitian ini yaitu metode meta analisis. Tahap penelitian diawali dengan mencari topik yang relevan guna memudahkan dalam mengumpulkan data. Data tersebut diperoleh dengan cara menelusuri jurnal-jurnal online melalui google scolaria dengan kata kunci Problem based learning, Meningkatkan Berpikir Kritis, Sekolah Dasar. Dari penelusuran yang dilakukan diperoleh 25 artikel tetapi yang relevan untuk digunakam hanya 12 artikel. Data-data yang telah diperoleh diolah kembali menggunakan metode kuantitatif. Berdasarkan hasil analisis penggunaan model pembelajaran Problem based learning dalam pembelajaran terbukti dapat meningkatkan Motivasi Belajar Peserta Didik paling rendah 5,28% dan yang paling tinggi 99,47%. Penggunaan Problem based learning sangat berpengaruh terhadap berpikir kritis peserta didik. Selain itu peserta didik juga mempunyai pengalaman yang berbeda dalam proses pembelajaran karena dituntut untuk memecahkan permasalahan dalam suatu proses pembelajaran. implikasi penelitian ini diharapkan guru-guru dapat menggunakan model pembelajaran ini pada proses pembelajaran. sehingga meningkatkan kemampuan siswa dalam memahami materi pelajaran dengan mudah selama proses pembelajaran.","author":[{"dropping-particle":"","family":"Setyawan","given":"Muhammad","non-dropping-particle":"","parse-names":false,"suffix":""},{"dropping-particle":"","family":"Koeswanti","given":"Henny","non-dropping-particle":"","parse-names":false,"suffix":""}],"container-title":"MIMBAR PGSD Undiksha","id":"ITEM-1","issue":"3","issued":{"date-parts":[["2021"]]},"page":"489","title":"Pembelajaran Problem based learning Terhadap Berpikir Kritis Peserta Didik Sekolah Dasar","type":"article-journal","volume":"9"},"uris":["http://www.mendeley.com/documents/?uuid=11906a6c-185e-4107-a0cb-e6d929ccd71b"]}],"mendeley":{"formattedCitation":"(Setyawan &amp; Koeswanti, 2021)","plainTextFormattedCitation":"(Setyawan &amp; Koeswanti, 2021)","previouslyFormattedCitation":"(Setyawan &amp; Koeswanti, 2021)"},"properties":{"noteIndex":0},"schema":"https://github.com/citation-style-language/schema/raw/master/csl-citation.json"}</w:instrText>
      </w:r>
      <w:r w:rsidR="0000704D" w:rsidRPr="00751805">
        <w:rPr>
          <w:rFonts w:ascii="Cambria" w:hAnsi="Cambria"/>
        </w:rPr>
        <w:fldChar w:fldCharType="separate"/>
      </w:r>
      <w:r w:rsidR="0000704D" w:rsidRPr="00751805">
        <w:rPr>
          <w:rFonts w:ascii="Cambria" w:hAnsi="Cambria"/>
          <w:noProof/>
        </w:rPr>
        <w:t>(Setyawan &amp; Koeswanti, 2021)</w:t>
      </w:r>
      <w:r w:rsidR="0000704D" w:rsidRPr="00751805">
        <w:rPr>
          <w:rFonts w:ascii="Cambria" w:hAnsi="Cambria"/>
        </w:rPr>
        <w:fldChar w:fldCharType="end"/>
      </w:r>
      <w:r w:rsidRPr="00751805">
        <w:rPr>
          <w:rFonts w:ascii="Cambria" w:hAnsi="Cambria"/>
        </w:rPr>
        <w:t>. However, analysis of the level of critical thinking skills in elementary schools in Purwantoro District of Wonogiri Regency still needs to be done research because critical thinking skills have not been implemented properly. This is seen in the design, implementation, and assessment of learning. Achievement is based only on low-level cognitive abilities, thus causing students to learn only by memorizing materials. Based on this background, the study aims to describe the level of critical thinking skills of 5th graders in mathematics learning. This research will be very important for primary education parties in Indonesia in particular and globally, to create effective solutions to this problem.</w:t>
      </w:r>
    </w:p>
    <w:p w14:paraId="6318D9F3" w14:textId="77777777" w:rsidR="00310DCB" w:rsidRPr="00751805" w:rsidRDefault="00310DCB" w:rsidP="007F5F0F">
      <w:pPr>
        <w:pStyle w:val="IEEEParagraph"/>
        <w:spacing w:line="276" w:lineRule="auto"/>
        <w:ind w:firstLine="0"/>
        <w:rPr>
          <w:rFonts w:ascii="Cambria" w:hAnsi="Cambria"/>
          <w:lang w:val="en-US"/>
        </w:rPr>
      </w:pPr>
    </w:p>
    <w:p w14:paraId="4B6E3883" w14:textId="77777777" w:rsidR="001218D3" w:rsidRPr="00751805" w:rsidRDefault="009B0A53" w:rsidP="007F5F0F">
      <w:pPr>
        <w:pStyle w:val="IEEEHeading1"/>
        <w:numPr>
          <w:ilvl w:val="0"/>
          <w:numId w:val="11"/>
        </w:numPr>
        <w:spacing w:before="0" w:after="0" w:line="276" w:lineRule="auto"/>
        <w:jc w:val="left"/>
        <w:rPr>
          <w:rFonts w:ascii="Cambria" w:hAnsi="Cambria"/>
          <w:b/>
          <w:bCs/>
          <w:sz w:val="24"/>
          <w:lang w:val="id-ID"/>
        </w:rPr>
      </w:pPr>
      <w:r w:rsidRPr="00751805">
        <w:rPr>
          <w:rFonts w:ascii="Cambria" w:hAnsi="Cambria"/>
          <w:b/>
          <w:bCs/>
          <w:sz w:val="24"/>
          <w:lang w:val="en-US"/>
        </w:rPr>
        <w:t>METHODS</w:t>
      </w:r>
    </w:p>
    <w:p w14:paraId="19CB7EBD" w14:textId="64AEEBE3" w:rsidR="3EBBA2D3" w:rsidRPr="00751805" w:rsidRDefault="3EBBA2D3" w:rsidP="007F5F0F">
      <w:pPr>
        <w:pStyle w:val="ListParagraph"/>
        <w:spacing w:line="276" w:lineRule="auto"/>
        <w:ind w:left="0" w:firstLine="349"/>
        <w:jc w:val="both"/>
        <w:rPr>
          <w:rFonts w:ascii="Cambria" w:hAnsi="Cambria"/>
        </w:rPr>
      </w:pPr>
      <w:r w:rsidRPr="00751805">
        <w:rPr>
          <w:rFonts w:ascii="Cambria" w:hAnsi="Cambria"/>
        </w:rPr>
        <w:t>This research uses a descriptive type of research with a qualitative approach that describes students' critical thinking skills. This study delves deeper into the analysis of students' critical thinking skills levels in mathematics learning and provides an accurate picture of the circumstances studied. The subject of this study was a 5th grade student at Miricinde State Elementary School with sample selection using simple random sampling techniques, namely sampling from the population was done randomly and obtained the number of samples of 15 5th grade students.</w:t>
      </w:r>
    </w:p>
    <w:p w14:paraId="1C9DFC37" w14:textId="77AADB0E" w:rsidR="007F5F0F" w:rsidRDefault="3EBBA2D3" w:rsidP="007F5F0F">
      <w:pPr>
        <w:spacing w:line="276" w:lineRule="auto"/>
        <w:jc w:val="both"/>
        <w:rPr>
          <w:rFonts w:ascii="Cambria" w:hAnsi="Cambria"/>
        </w:rPr>
      </w:pPr>
      <w:r w:rsidRPr="00751805">
        <w:rPr>
          <w:rFonts w:ascii="Cambria" w:hAnsi="Cambria"/>
        </w:rPr>
        <w:t>Data collection techniques in this study are carried out by conducting written tests with the form of a description question on the material volume of space building. The selection of this instrument is intended so that students are able to analyze in depth where students do not just use mathematical formulas in the process of completion. Hots (High Order Thinking Skills) questions presented are expected for students to be able to understand, analyze, evaluate, and conclude the results of the requested settlement. The data obtained is then analyzed by correcting students' answers, scoring according to the criteria contained in the rubric of critical thinking skills assessment that has been made. To obtain student grades using formulas in the following equations:</w:t>
      </w:r>
    </w:p>
    <w:p w14:paraId="70A2A12B" w14:textId="77777777" w:rsidR="007F5F0F" w:rsidRPr="007F5F0F" w:rsidRDefault="007F5F0F" w:rsidP="007F5F0F">
      <w:pPr>
        <w:spacing w:line="276" w:lineRule="auto"/>
        <w:jc w:val="both"/>
        <w:rPr>
          <w:rFonts w:ascii="Cambria" w:hAnsi="Cambria"/>
        </w:rPr>
      </w:pPr>
    </w:p>
    <w:p w14:paraId="6B6C5650" w14:textId="4AAA5BE5" w:rsidR="00751805" w:rsidRPr="007F5F0F" w:rsidRDefault="00EC4569" w:rsidP="007F5F0F">
      <w:pPr>
        <w:pStyle w:val="ListParagraph"/>
        <w:spacing w:line="276" w:lineRule="auto"/>
        <w:ind w:left="360"/>
        <w:jc w:val="center"/>
        <w:rPr>
          <w:rFonts w:ascii="Cambria" w:hAnsi="Cambria" w:cs="Arial"/>
          <w:i/>
          <w:sz w:val="28"/>
          <w:szCs w:val="28"/>
        </w:rPr>
      </w:pPr>
      <w:r w:rsidRPr="00751805">
        <w:rPr>
          <w:rFonts w:ascii="Cambria" w:hAnsi="Cambria" w:cs="Arial"/>
          <w:i/>
          <w:iCs/>
          <w:sz w:val="28"/>
          <w:szCs w:val="28"/>
        </w:rPr>
        <w:t>Value</w:t>
      </w:r>
      <w:r w:rsidR="00280A2B" w:rsidRPr="00751805">
        <w:rPr>
          <w:rFonts w:ascii="Cambria" w:hAnsi="Cambria" w:cs="Arial"/>
          <w:i/>
          <w:iCs/>
          <w:sz w:val="28"/>
          <w:szCs w:val="28"/>
        </w:rPr>
        <w:t xml:space="preserve"> = </w:t>
      </w:r>
      <m:oMath>
        <m:f>
          <m:fPr>
            <m:ctrlPr>
              <w:rPr>
                <w:rFonts w:ascii="Cambria Math" w:hAnsi="Cambria Math" w:cs="Arial"/>
                <w:i/>
                <w:iCs/>
                <w:sz w:val="28"/>
                <w:szCs w:val="28"/>
              </w:rPr>
            </m:ctrlPr>
          </m:fPr>
          <m:num>
            <m:r>
              <w:rPr>
                <w:rFonts w:ascii="Cambria Math" w:hAnsi="Cambria Math" w:cs="Arial"/>
                <w:sz w:val="28"/>
                <w:szCs w:val="28"/>
              </w:rPr>
              <m:t>total score</m:t>
            </m:r>
          </m:num>
          <m:den>
            <m:r>
              <w:rPr>
                <w:rFonts w:ascii="Cambria Math" w:hAnsi="Cambria Math" w:cs="Arial"/>
                <w:sz w:val="28"/>
                <w:szCs w:val="28"/>
              </w:rPr>
              <m:t>maximum score</m:t>
            </m:r>
          </m:den>
        </m:f>
        <m:r>
          <w:rPr>
            <w:rFonts w:ascii="Cambria Math" w:hAnsi="Cambria Math" w:cs="Arial"/>
            <w:sz w:val="28"/>
            <w:szCs w:val="28"/>
          </w:rPr>
          <m:t xml:space="preserve"> x 100</m:t>
        </m:r>
      </m:oMath>
    </w:p>
    <w:p w14:paraId="30C7AFAA" w14:textId="77777777" w:rsidR="007F5F0F" w:rsidRDefault="007F5F0F" w:rsidP="007F5F0F">
      <w:pPr>
        <w:pStyle w:val="ListParagraph"/>
        <w:spacing w:line="276" w:lineRule="auto"/>
        <w:ind w:left="0" w:firstLine="349"/>
        <w:jc w:val="both"/>
        <w:rPr>
          <w:rFonts w:ascii="Cambria" w:hAnsi="Cambria"/>
        </w:rPr>
      </w:pPr>
    </w:p>
    <w:p w14:paraId="2207E256" w14:textId="3C648918" w:rsidR="00751805" w:rsidRDefault="3EBBA2D3" w:rsidP="007F5F0F">
      <w:pPr>
        <w:pStyle w:val="ListParagraph"/>
        <w:spacing w:line="276" w:lineRule="auto"/>
        <w:ind w:left="0" w:firstLine="349"/>
        <w:jc w:val="both"/>
        <w:rPr>
          <w:rFonts w:ascii="Cambria" w:hAnsi="Cambria"/>
        </w:rPr>
      </w:pPr>
      <w:r w:rsidRPr="00751805">
        <w:rPr>
          <w:rFonts w:ascii="Cambria" w:hAnsi="Cambria"/>
        </w:rPr>
        <w:t>Each question is grouped based on aspects and indicators of students' critical thinking skills. On the aspect of providing a simple explanation with indicators analyzing arguments, aspects of determining the basis of decision making with indicators of observation and assessing the results of reports, aspects of concluding with indicators making deductions, aspects of providing further explanations with indicators defining and considering, and aspects of estimating and combining with indicators blending in decision making. Furthermore, the percentage is determined on each aspect of critical thinking skills by each student by converting the acquisition of student grades into percentages, then classified into categories of students' critical thinking skills according to Table 1 adapted from</w:t>
      </w:r>
      <w:r w:rsidR="00E03F8F" w:rsidRPr="00751805">
        <w:rPr>
          <w:rFonts w:ascii="Cambria" w:hAnsi="Cambria"/>
        </w:rPr>
        <w:t xml:space="preserve"> </w:t>
      </w:r>
      <w:r w:rsidRPr="00751805">
        <w:rPr>
          <w:rFonts w:ascii="Cambria" w:hAnsi="Cambria"/>
        </w:rPr>
        <w:t xml:space="preserve"> </w:t>
      </w:r>
      <w:r w:rsidR="00911CE2" w:rsidRPr="00751805">
        <w:rPr>
          <w:rFonts w:ascii="Cambria" w:hAnsi="Cambria"/>
        </w:rPr>
        <w:fldChar w:fldCharType="begin" w:fldLock="1"/>
      </w:r>
      <w:r w:rsidR="003B30AB" w:rsidRPr="00751805">
        <w:rPr>
          <w:rFonts w:ascii="Cambria" w:hAnsi="Cambria"/>
        </w:rPr>
        <w:instrText>ADDIN CSL_CITATION {"citationItems":[{"id":"ITEM-1","itemData":{"DOI":"10.17977/um026v5i12020p047","ISSN":"25286536","abstract":"The purpose of this research measured the ability of critical thinking skills on hydrocarbon topic with focused on the further-explanation-indicators in 11th MIA grade students 2018/2019 academic year. This research used a descriptive quantitative research design. The data was analyzed came from 133 students test results in answering questions of critical thinking skills instrument what developed by Rodliyah (2018). The aspect of critical thinking skills with the further-explanation-indicators consisting of five reasoned multiple choice questions. Analyzing were done from students’s answering whose 1 scored, then categorized by percentage according to Karim (2015). The results showed that students had critical thinking skills with the further-explanation-indicators on hydrocarbon topic including a) 57,90% on the subject of isomeric hydrocarbon compounds (low category), b) 67,67% on the subject of the use of hydrocarbon compounds (average category), c) 89,47% on the subject of the physical and chemical properties of hydrocarbon compounds : the physical properties of hydrocarbon compounds (very high category), d) 55,64% on the subject of the physical and chemical properties of hydrocarbon compounds : combustion reaction of hydrocarbon compounds (low category), and e) 11,28% on the subject of nomenclature of hydrocarbon compounds (very low category).","author":[{"dropping-particle":"","family":"Herunata","given":"Herunata","non-dropping-particle":"","parse-names":false,"suffix":""},{"dropping-particle":"","family":"Amayliadevi","given":"Reza","non-dropping-particle":"","parse-names":false,"suffix":""},{"dropping-particle":"","family":"Widarti","given":"Hayuni","non-dropping-particle":"","parse-names":false,"suffix":""}],"container-title":"J-PEK (Jurnal Pembelajaran Kimia)","id":"ITEM-1","issue":"1","issued":{"date-parts":[["2020"]]},"page":"47-58","title":"Analisis keterampilan berpikir kritis pada indikator memberikan penjelasan lebih lanjut materi hidrokarbon","type":"article-journal","volume":"5"},"uris":["http://www.mendeley.com/documents/?uuid=f6e57caa-02c6-4557-9622-174d1c2abaa4"]}],"mendeley":{"formattedCitation":"(Herunata et al., 2020)","plainTextFormattedCitation":"(Herunata et al., 2020)","previouslyFormattedCitation":"(Herunata et al., 2020)"},"properties":{"noteIndex":0},"schema":"https://github.com/citation-style-language/schema/raw/master/csl-citation.json"}</w:instrText>
      </w:r>
      <w:r w:rsidR="00911CE2" w:rsidRPr="00751805">
        <w:rPr>
          <w:rFonts w:ascii="Cambria" w:hAnsi="Cambria"/>
        </w:rPr>
        <w:fldChar w:fldCharType="separate"/>
      </w:r>
      <w:r w:rsidR="00911CE2" w:rsidRPr="00751805">
        <w:rPr>
          <w:rFonts w:ascii="Cambria" w:hAnsi="Cambria"/>
          <w:noProof/>
        </w:rPr>
        <w:t>(Herunata et al., 2020)</w:t>
      </w:r>
      <w:r w:rsidR="00911CE2" w:rsidRPr="00751805">
        <w:rPr>
          <w:rFonts w:ascii="Cambria" w:hAnsi="Cambria"/>
        </w:rPr>
        <w:fldChar w:fldCharType="end"/>
      </w:r>
      <w:r w:rsidR="00911CE2" w:rsidRPr="00751805">
        <w:rPr>
          <w:rFonts w:ascii="Cambria" w:hAnsi="Cambria"/>
        </w:rPr>
        <w:t>.</w:t>
      </w:r>
    </w:p>
    <w:p w14:paraId="77EC330F" w14:textId="77777777" w:rsidR="007F5F0F" w:rsidRPr="007F5F0F" w:rsidRDefault="007F5F0F" w:rsidP="007F5F0F">
      <w:pPr>
        <w:pStyle w:val="ListParagraph"/>
        <w:spacing w:line="276" w:lineRule="auto"/>
        <w:ind w:left="0" w:firstLine="349"/>
        <w:jc w:val="both"/>
        <w:rPr>
          <w:rFonts w:ascii="Cambria" w:hAnsi="Cambria"/>
        </w:rPr>
      </w:pPr>
    </w:p>
    <w:p w14:paraId="071276D5" w14:textId="0E800B53" w:rsidR="00280A2B" w:rsidRPr="007F5F0F" w:rsidRDefault="3EBBA2D3" w:rsidP="007F5F0F">
      <w:pPr>
        <w:pStyle w:val="ListParagraph"/>
        <w:ind w:left="360"/>
        <w:jc w:val="center"/>
        <w:rPr>
          <w:rFonts w:ascii="Cambria" w:hAnsi="Cambria"/>
          <w:b/>
          <w:bCs/>
          <w:sz w:val="22"/>
          <w:szCs w:val="22"/>
        </w:rPr>
      </w:pPr>
      <w:r w:rsidRPr="007F5F0F">
        <w:rPr>
          <w:rFonts w:ascii="Cambria" w:hAnsi="Cambria"/>
          <w:b/>
          <w:bCs/>
          <w:sz w:val="22"/>
          <w:szCs w:val="22"/>
        </w:rPr>
        <w:t>Table 1</w:t>
      </w:r>
      <w:r w:rsidR="00495E88" w:rsidRPr="007F5F0F">
        <w:rPr>
          <w:rFonts w:ascii="Cambria" w:hAnsi="Cambria"/>
          <w:b/>
          <w:bCs/>
          <w:sz w:val="22"/>
          <w:szCs w:val="22"/>
        </w:rPr>
        <w:t>.</w:t>
      </w:r>
      <w:r w:rsidRPr="007F5F0F">
        <w:rPr>
          <w:rFonts w:ascii="Cambria" w:hAnsi="Cambria"/>
          <w:b/>
          <w:bCs/>
          <w:sz w:val="22"/>
          <w:szCs w:val="22"/>
        </w:rPr>
        <w:t xml:space="preserve"> </w:t>
      </w:r>
      <w:r w:rsidRPr="007F5F0F">
        <w:rPr>
          <w:rFonts w:ascii="Cambria" w:hAnsi="Cambria"/>
          <w:sz w:val="22"/>
          <w:szCs w:val="22"/>
        </w:rPr>
        <w:t>Category of Determining Student Critical Thinking Skills Level</w:t>
      </w:r>
    </w:p>
    <w:tbl>
      <w:tblPr>
        <w:tblStyle w:val="TableGrid"/>
        <w:tblW w:w="0" w:type="auto"/>
        <w:jc w:val="center"/>
        <w:tblLook w:val="04A0" w:firstRow="1" w:lastRow="0" w:firstColumn="1" w:lastColumn="0" w:noHBand="0" w:noVBand="1"/>
      </w:tblPr>
      <w:tblGrid>
        <w:gridCol w:w="4530"/>
        <w:gridCol w:w="4531"/>
      </w:tblGrid>
      <w:tr w:rsidR="00280A2B" w:rsidRPr="007F5F0F" w14:paraId="0F8B12ED" w14:textId="77777777" w:rsidTr="00495E88">
        <w:trPr>
          <w:jc w:val="center"/>
        </w:trPr>
        <w:tc>
          <w:tcPr>
            <w:tcW w:w="4530" w:type="dxa"/>
            <w:tcBorders>
              <w:left w:val="nil"/>
              <w:bottom w:val="single" w:sz="4" w:space="0" w:color="000000" w:themeColor="text1"/>
              <w:right w:val="nil"/>
            </w:tcBorders>
          </w:tcPr>
          <w:p w14:paraId="6A6585B2" w14:textId="33AD388C" w:rsidR="00280A2B" w:rsidRPr="007F5F0F" w:rsidRDefault="3EBBA2D3" w:rsidP="007F5F0F">
            <w:pPr>
              <w:jc w:val="center"/>
              <w:rPr>
                <w:rFonts w:ascii="Cambria" w:hAnsi="Cambria"/>
                <w:sz w:val="22"/>
                <w:szCs w:val="22"/>
              </w:rPr>
            </w:pPr>
            <w:r w:rsidRPr="007F5F0F">
              <w:rPr>
                <w:rFonts w:ascii="Cambria" w:eastAsia="Cambria" w:hAnsi="Cambria" w:cs="Cambria"/>
                <w:sz w:val="22"/>
                <w:szCs w:val="22"/>
              </w:rPr>
              <w:t>Presented</w:t>
            </w:r>
          </w:p>
        </w:tc>
        <w:tc>
          <w:tcPr>
            <w:tcW w:w="4531" w:type="dxa"/>
            <w:tcBorders>
              <w:left w:val="nil"/>
              <w:bottom w:val="single" w:sz="4" w:space="0" w:color="000000" w:themeColor="text1"/>
              <w:right w:val="nil"/>
            </w:tcBorders>
          </w:tcPr>
          <w:p w14:paraId="53C6DFF8" w14:textId="068720F3" w:rsidR="00280A2B" w:rsidRPr="007F5F0F" w:rsidRDefault="3EBBA2D3" w:rsidP="007F5F0F">
            <w:pPr>
              <w:jc w:val="center"/>
              <w:rPr>
                <w:rFonts w:ascii="Cambria" w:hAnsi="Cambria"/>
                <w:sz w:val="22"/>
                <w:szCs w:val="22"/>
              </w:rPr>
            </w:pPr>
            <w:r w:rsidRPr="007F5F0F">
              <w:rPr>
                <w:rFonts w:ascii="Cambria" w:eastAsia="Cambria" w:hAnsi="Cambria" w:cs="Cambria"/>
                <w:sz w:val="22"/>
                <w:szCs w:val="22"/>
              </w:rPr>
              <w:t>Category</w:t>
            </w:r>
          </w:p>
        </w:tc>
      </w:tr>
      <w:tr w:rsidR="00280A2B" w:rsidRPr="007F5F0F" w14:paraId="7CF14B06" w14:textId="77777777" w:rsidTr="00495E88">
        <w:trPr>
          <w:trHeight w:val="1212"/>
          <w:jc w:val="center"/>
        </w:trPr>
        <w:tc>
          <w:tcPr>
            <w:tcW w:w="4530" w:type="dxa"/>
            <w:tcBorders>
              <w:left w:val="nil"/>
              <w:right w:val="nil"/>
            </w:tcBorders>
          </w:tcPr>
          <w:p w14:paraId="6561BBCD" w14:textId="415B4FD6" w:rsidR="00280A2B" w:rsidRPr="007F5F0F" w:rsidRDefault="00280A2B" w:rsidP="007F5F0F">
            <w:pPr>
              <w:jc w:val="center"/>
              <w:rPr>
                <w:rFonts w:ascii="Cambria" w:hAnsi="Cambria" w:cs="Arial"/>
                <w:b/>
                <w:bCs/>
                <w:sz w:val="22"/>
                <w:szCs w:val="22"/>
              </w:rPr>
            </w:pPr>
            <m:oMath>
              <m:r>
                <m:rPr>
                  <m:sty m:val="bi"/>
                </m:rPr>
                <w:rPr>
                  <w:rFonts w:ascii="Cambria Math" w:hAnsi="Cambria Math" w:cs="Arial"/>
                  <w:sz w:val="22"/>
                  <w:szCs w:val="22"/>
                </w:rPr>
                <m:t>0&lt;Va</m:t>
              </m:r>
              <m:r>
                <m:rPr>
                  <m:sty m:val="bi"/>
                </m:rPr>
                <w:rPr>
                  <w:rFonts w:ascii="Cambria Math" w:hAnsi="Cambria Math"/>
                  <w:sz w:val="22"/>
                  <w:szCs w:val="22"/>
                </w:rPr>
                <m:t>lue</m:t>
              </m:r>
              <m:r>
                <m:rPr>
                  <m:sty m:val="bi"/>
                </m:rPr>
                <w:rPr>
                  <w:rFonts w:ascii="Cambria Math" w:hAnsi="Cambria Math" w:cs="Arial"/>
                  <w:sz w:val="22"/>
                  <w:szCs w:val="22"/>
                </w:rPr>
                <m:t>≤</m:t>
              </m:r>
            </m:oMath>
            <w:r w:rsidRPr="007F5F0F">
              <w:rPr>
                <w:rFonts w:ascii="Cambria" w:hAnsi="Cambria" w:cs="Arial"/>
                <w:b/>
                <w:bCs/>
                <w:sz w:val="22"/>
                <w:szCs w:val="22"/>
              </w:rPr>
              <w:t xml:space="preserve"> 43,75</w:t>
            </w:r>
          </w:p>
          <w:p w14:paraId="716EA008" w14:textId="7024D34E" w:rsidR="00280A2B" w:rsidRPr="007F5F0F" w:rsidRDefault="00280A2B" w:rsidP="007F5F0F">
            <w:pPr>
              <w:jc w:val="center"/>
              <w:rPr>
                <w:rFonts w:ascii="Cambria" w:hAnsi="Cambria" w:cs="Arial"/>
                <w:b/>
                <w:bCs/>
                <w:sz w:val="22"/>
                <w:szCs w:val="22"/>
              </w:rPr>
            </w:pPr>
            <m:oMath>
              <m:r>
                <m:rPr>
                  <m:sty m:val="b"/>
                </m:rPr>
                <w:rPr>
                  <w:rFonts w:ascii="Cambria Math" w:hAnsi="Cambria Math" w:cs="Arial"/>
                  <w:sz w:val="22"/>
                  <w:szCs w:val="22"/>
                </w:rPr>
                <m:t>43,75</m:t>
              </m:r>
              <m:r>
                <m:rPr>
                  <m:sty m:val="bi"/>
                </m:rPr>
                <w:rPr>
                  <w:rFonts w:ascii="Cambria Math" w:hAnsi="Cambria Math" w:cs="Arial"/>
                  <w:sz w:val="22"/>
                  <w:szCs w:val="22"/>
                </w:rPr>
                <m:t>&lt;Va</m:t>
              </m:r>
              <m:r>
                <m:rPr>
                  <m:sty m:val="bi"/>
                </m:rPr>
                <w:rPr>
                  <w:rFonts w:ascii="Cambria Math" w:hAnsi="Cambria Math"/>
                  <w:sz w:val="22"/>
                  <w:szCs w:val="22"/>
                </w:rPr>
                <m:t>lue</m:t>
              </m:r>
              <m:r>
                <m:rPr>
                  <m:sty m:val="bi"/>
                </m:rPr>
                <w:rPr>
                  <w:rFonts w:ascii="Cambria Math" w:hAnsi="Cambria Math" w:cs="Arial"/>
                  <w:sz w:val="22"/>
                  <w:szCs w:val="22"/>
                </w:rPr>
                <m:t>≤</m:t>
              </m:r>
            </m:oMath>
            <w:r w:rsidRPr="007F5F0F">
              <w:rPr>
                <w:rFonts w:ascii="Cambria" w:hAnsi="Cambria" w:cs="Arial"/>
                <w:b/>
                <w:bCs/>
                <w:sz w:val="22"/>
                <w:szCs w:val="22"/>
              </w:rPr>
              <w:t xml:space="preserve"> 62,50</w:t>
            </w:r>
          </w:p>
          <w:p w14:paraId="3BFE36B6" w14:textId="4274EE4C" w:rsidR="00280A2B" w:rsidRPr="007F5F0F" w:rsidRDefault="00280A2B" w:rsidP="007F5F0F">
            <w:pPr>
              <w:jc w:val="center"/>
              <w:rPr>
                <w:rFonts w:ascii="Cambria" w:hAnsi="Cambria" w:cs="Arial"/>
                <w:b/>
                <w:bCs/>
                <w:sz w:val="22"/>
                <w:szCs w:val="22"/>
              </w:rPr>
            </w:pPr>
            <m:oMath>
              <m:r>
                <m:rPr>
                  <m:sty m:val="b"/>
                </m:rPr>
                <w:rPr>
                  <w:rFonts w:ascii="Cambria Math" w:hAnsi="Cambria Math" w:cs="Arial"/>
                  <w:sz w:val="22"/>
                  <w:szCs w:val="22"/>
                </w:rPr>
                <m:t>62,50</m:t>
              </m:r>
              <m:r>
                <m:rPr>
                  <m:sty m:val="bi"/>
                </m:rPr>
                <w:rPr>
                  <w:rFonts w:ascii="Cambria Math" w:hAnsi="Cambria Math" w:cs="Arial"/>
                  <w:sz w:val="22"/>
                  <w:szCs w:val="22"/>
                </w:rPr>
                <m:t>&lt;Va</m:t>
              </m:r>
              <m:r>
                <m:rPr>
                  <m:sty m:val="bi"/>
                </m:rPr>
                <w:rPr>
                  <w:rFonts w:ascii="Cambria Math" w:hAnsi="Cambria Math"/>
                  <w:sz w:val="22"/>
                  <w:szCs w:val="22"/>
                </w:rPr>
                <m:t>lue</m:t>
              </m:r>
              <m:r>
                <m:rPr>
                  <m:sty m:val="bi"/>
                </m:rPr>
                <w:rPr>
                  <w:rFonts w:ascii="Cambria Math" w:hAnsi="Cambria Math" w:cs="Arial"/>
                  <w:sz w:val="22"/>
                  <w:szCs w:val="22"/>
                </w:rPr>
                <m:t>≤</m:t>
              </m:r>
            </m:oMath>
            <w:r w:rsidRPr="007F5F0F">
              <w:rPr>
                <w:rFonts w:ascii="Cambria" w:hAnsi="Cambria" w:cs="Arial"/>
                <w:b/>
                <w:bCs/>
                <w:sz w:val="22"/>
                <w:szCs w:val="22"/>
              </w:rPr>
              <w:t xml:space="preserve"> 71,50</w:t>
            </w:r>
          </w:p>
          <w:p w14:paraId="2285BBDC" w14:textId="1F7C3495" w:rsidR="00280A2B" w:rsidRPr="007F5F0F" w:rsidRDefault="00280A2B" w:rsidP="007F5F0F">
            <w:pPr>
              <w:jc w:val="center"/>
              <w:rPr>
                <w:rFonts w:ascii="Cambria" w:hAnsi="Cambria" w:cs="Arial"/>
                <w:b/>
                <w:bCs/>
                <w:sz w:val="22"/>
                <w:szCs w:val="22"/>
              </w:rPr>
            </w:pPr>
            <m:oMath>
              <m:r>
                <m:rPr>
                  <m:sty m:val="b"/>
                </m:rPr>
                <w:rPr>
                  <w:rFonts w:ascii="Cambria Math" w:hAnsi="Cambria Math" w:cs="Arial"/>
                  <w:sz w:val="22"/>
                  <w:szCs w:val="22"/>
                </w:rPr>
                <m:t>71,50</m:t>
              </m:r>
              <m:r>
                <m:rPr>
                  <m:sty m:val="bi"/>
                </m:rPr>
                <w:rPr>
                  <w:rFonts w:ascii="Cambria Math" w:hAnsi="Cambria Math" w:cs="Arial"/>
                  <w:sz w:val="22"/>
                  <w:szCs w:val="22"/>
                </w:rPr>
                <m:t>&lt;Va</m:t>
              </m:r>
              <m:r>
                <m:rPr>
                  <m:sty m:val="bi"/>
                </m:rPr>
                <w:rPr>
                  <w:rFonts w:ascii="Cambria Math" w:hAnsi="Cambria Math"/>
                  <w:sz w:val="22"/>
                  <w:szCs w:val="22"/>
                </w:rPr>
                <m:t>lue</m:t>
              </m:r>
              <m:r>
                <m:rPr>
                  <m:sty m:val="bi"/>
                </m:rPr>
                <w:rPr>
                  <w:rFonts w:ascii="Cambria Math" w:hAnsi="Cambria Math" w:cs="Arial"/>
                  <w:sz w:val="22"/>
                  <w:szCs w:val="22"/>
                </w:rPr>
                <m:t>≤</m:t>
              </m:r>
            </m:oMath>
            <w:r w:rsidRPr="007F5F0F">
              <w:rPr>
                <w:rFonts w:ascii="Cambria" w:hAnsi="Cambria" w:cs="Arial"/>
                <w:b/>
                <w:bCs/>
                <w:sz w:val="22"/>
                <w:szCs w:val="22"/>
              </w:rPr>
              <w:t xml:space="preserve"> 81,25</w:t>
            </w:r>
          </w:p>
          <w:p w14:paraId="7F84B54B" w14:textId="615D44A4" w:rsidR="00280A2B" w:rsidRPr="007F5F0F" w:rsidRDefault="00280A2B" w:rsidP="007F5F0F">
            <w:pPr>
              <w:jc w:val="center"/>
              <w:rPr>
                <w:rFonts w:ascii="Cambria" w:hAnsi="Cambria" w:cs="Arial"/>
                <w:b/>
                <w:bCs/>
                <w:sz w:val="22"/>
                <w:szCs w:val="22"/>
              </w:rPr>
            </w:pPr>
            <m:oMath>
              <m:r>
                <m:rPr>
                  <m:sty m:val="b"/>
                </m:rPr>
                <w:rPr>
                  <w:rFonts w:ascii="Cambria Math" w:hAnsi="Cambria Math" w:cs="Arial"/>
                  <w:sz w:val="22"/>
                  <w:szCs w:val="22"/>
                </w:rPr>
                <m:t>81,25</m:t>
              </m:r>
              <m:r>
                <m:rPr>
                  <m:sty m:val="bi"/>
                </m:rPr>
                <w:rPr>
                  <w:rFonts w:ascii="Cambria Math" w:hAnsi="Cambria Math" w:cs="Arial"/>
                  <w:sz w:val="22"/>
                  <w:szCs w:val="22"/>
                </w:rPr>
                <m:t>&lt;Va</m:t>
              </m:r>
              <m:r>
                <m:rPr>
                  <m:sty m:val="bi"/>
                </m:rPr>
                <w:rPr>
                  <w:rFonts w:ascii="Cambria Math" w:hAnsi="Cambria Math"/>
                  <w:sz w:val="22"/>
                  <w:szCs w:val="22"/>
                </w:rPr>
                <m:t>lue</m:t>
              </m:r>
              <m:r>
                <m:rPr>
                  <m:sty m:val="bi"/>
                </m:rPr>
                <w:rPr>
                  <w:rFonts w:ascii="Cambria Math" w:hAnsi="Cambria Math" w:cs="Arial"/>
                  <w:sz w:val="22"/>
                  <w:szCs w:val="22"/>
                </w:rPr>
                <m:t>≤</m:t>
              </m:r>
            </m:oMath>
            <w:r w:rsidRPr="007F5F0F">
              <w:rPr>
                <w:rFonts w:ascii="Cambria" w:hAnsi="Cambria" w:cs="Arial"/>
                <w:b/>
                <w:bCs/>
                <w:sz w:val="22"/>
                <w:szCs w:val="22"/>
              </w:rPr>
              <w:t xml:space="preserve"> 100,00</w:t>
            </w:r>
          </w:p>
        </w:tc>
        <w:tc>
          <w:tcPr>
            <w:tcW w:w="4531" w:type="dxa"/>
            <w:tcBorders>
              <w:left w:val="nil"/>
              <w:right w:val="nil"/>
            </w:tcBorders>
          </w:tcPr>
          <w:p w14:paraId="789C6D62" w14:textId="36C0A975" w:rsidR="00280A2B" w:rsidRPr="007F5F0F" w:rsidRDefault="3EBBA2D3" w:rsidP="007F5F0F">
            <w:pPr>
              <w:jc w:val="center"/>
              <w:rPr>
                <w:rFonts w:ascii="Cambria" w:hAnsi="Cambria"/>
                <w:sz w:val="22"/>
                <w:szCs w:val="22"/>
              </w:rPr>
            </w:pPr>
            <w:r w:rsidRPr="007F5F0F">
              <w:rPr>
                <w:rFonts w:ascii="Cambria" w:eastAsia="Cambria" w:hAnsi="Cambria" w:cs="Cambria"/>
                <w:sz w:val="22"/>
                <w:szCs w:val="22"/>
              </w:rPr>
              <w:t>Very Low</w:t>
            </w:r>
          </w:p>
          <w:p w14:paraId="7DB25AF5" w14:textId="3CE5795F" w:rsidR="00280A2B" w:rsidRPr="007F5F0F" w:rsidRDefault="3EBBA2D3" w:rsidP="007F5F0F">
            <w:pPr>
              <w:jc w:val="center"/>
              <w:rPr>
                <w:rFonts w:ascii="Cambria" w:hAnsi="Cambria"/>
                <w:sz w:val="22"/>
                <w:szCs w:val="22"/>
              </w:rPr>
            </w:pPr>
            <w:r w:rsidRPr="007F5F0F">
              <w:rPr>
                <w:rFonts w:ascii="Cambria" w:eastAsia="Cambria" w:hAnsi="Cambria" w:cs="Cambria"/>
                <w:sz w:val="22"/>
                <w:szCs w:val="22"/>
              </w:rPr>
              <w:t>Low</w:t>
            </w:r>
          </w:p>
          <w:p w14:paraId="3E70A625" w14:textId="5BF1D70E" w:rsidR="00280A2B" w:rsidRPr="007F5F0F" w:rsidRDefault="3EBBA2D3" w:rsidP="007F5F0F">
            <w:pPr>
              <w:jc w:val="center"/>
              <w:rPr>
                <w:rFonts w:ascii="Cambria" w:hAnsi="Cambria"/>
                <w:sz w:val="22"/>
                <w:szCs w:val="22"/>
              </w:rPr>
            </w:pPr>
            <w:r w:rsidRPr="007F5F0F">
              <w:rPr>
                <w:rFonts w:ascii="Cambria" w:eastAsia="Cambria" w:hAnsi="Cambria" w:cs="Cambria"/>
                <w:sz w:val="22"/>
                <w:szCs w:val="22"/>
              </w:rPr>
              <w:t>Enough</w:t>
            </w:r>
          </w:p>
          <w:p w14:paraId="3E621326" w14:textId="1BFAF452" w:rsidR="00280A2B" w:rsidRPr="007F5F0F" w:rsidRDefault="3EBBA2D3" w:rsidP="007F5F0F">
            <w:pPr>
              <w:jc w:val="center"/>
              <w:rPr>
                <w:rFonts w:ascii="Cambria" w:hAnsi="Cambria"/>
                <w:sz w:val="22"/>
                <w:szCs w:val="22"/>
              </w:rPr>
            </w:pPr>
            <w:r w:rsidRPr="007F5F0F">
              <w:rPr>
                <w:rFonts w:ascii="Cambria" w:eastAsia="Cambria" w:hAnsi="Cambria" w:cs="Cambria"/>
                <w:sz w:val="22"/>
                <w:szCs w:val="22"/>
              </w:rPr>
              <w:t>Tall</w:t>
            </w:r>
          </w:p>
          <w:p w14:paraId="2E89F10D" w14:textId="524FE4D7" w:rsidR="00280A2B" w:rsidRPr="007F5F0F" w:rsidRDefault="3EBBA2D3" w:rsidP="007F5F0F">
            <w:pPr>
              <w:jc w:val="center"/>
              <w:rPr>
                <w:rFonts w:ascii="Cambria" w:eastAsia="Cambria" w:hAnsi="Cambria" w:cs="Cambria"/>
                <w:sz w:val="22"/>
                <w:szCs w:val="22"/>
              </w:rPr>
            </w:pPr>
            <w:r w:rsidRPr="007F5F0F">
              <w:rPr>
                <w:rFonts w:ascii="Cambria" w:eastAsia="Cambria" w:hAnsi="Cambria" w:cs="Cambria"/>
                <w:sz w:val="22"/>
                <w:szCs w:val="22"/>
              </w:rPr>
              <w:t>Very High</w:t>
            </w:r>
          </w:p>
        </w:tc>
      </w:tr>
    </w:tbl>
    <w:p w14:paraId="653EB744" w14:textId="77D4EB5D" w:rsidR="004B1E3D" w:rsidRDefault="3EBBA2D3" w:rsidP="007F5F0F">
      <w:pPr>
        <w:jc w:val="center"/>
        <w:rPr>
          <w:rFonts w:ascii="Cambria" w:hAnsi="Cambria"/>
          <w:sz w:val="22"/>
          <w:szCs w:val="22"/>
        </w:rPr>
      </w:pPr>
      <w:r w:rsidRPr="007F5F0F">
        <w:rPr>
          <w:rFonts w:ascii="Cambria" w:hAnsi="Cambria"/>
          <w:sz w:val="22"/>
          <w:szCs w:val="22"/>
        </w:rPr>
        <w:t xml:space="preserve">Source: Adapted from </w:t>
      </w:r>
      <w:r w:rsidR="00E03F8F" w:rsidRPr="007F5F0F">
        <w:rPr>
          <w:rFonts w:ascii="Cambria" w:hAnsi="Cambria"/>
          <w:sz w:val="22"/>
          <w:szCs w:val="22"/>
        </w:rPr>
        <w:fldChar w:fldCharType="begin" w:fldLock="1"/>
      </w:r>
      <w:r w:rsidR="00A0495F" w:rsidRPr="007F5F0F">
        <w:rPr>
          <w:rFonts w:ascii="Cambria" w:hAnsi="Cambria"/>
          <w:sz w:val="22"/>
          <w:szCs w:val="22"/>
        </w:rPr>
        <w:instrText>ADDIN CSL_CITATION {"citationItems":[{"id":"ITEM-1","itemData":{"DOI":"10.17977/um026v5i12020p047","ISSN":"25286536","abstract":"The purpose of this research measured the ability of critical thinking skills on hydrocarbon topic with focused on the further-explanation-indicators in 11th MIA grade students 2018/2019 academic year. This research used a descriptive quantitative research design. The data was analyzed came from 133 students test results in answering questions of critical thinking skills instrument what developed by Rodliyah (2018). The aspect of critical thinking skills with the further-explanation-indicators consisting of five reasoned multiple choice questions. Analyzing were done from students’s answering whose 1 scored, then categorized by percentage according to Karim (2015). The results showed that students had critical thinking skills with the further-explanation-indicators on hydrocarbon topic including a) 57,90% on the subject of isomeric hydrocarbon compounds (low category), b) 67,67% on the subject of the use of hydrocarbon compounds (average category), c) 89,47% on the subject of the physical and chemical properties of hydrocarbon compounds : the physical properties of hydrocarbon compounds (very high category), d) 55,64% on the subject of the physical and chemical properties of hydrocarbon compounds : combustion reaction of hydrocarbon compounds (low category), and e) 11,28% on the subject of nomenclature of hydrocarbon compounds (very low category).","author":[{"dropping-particle":"","family":"Herunata","given":"Herunata","non-dropping-particle":"","parse-names":false,"suffix":""},{"dropping-particle":"","family":"Amayliadevi","given":"Reza","non-dropping-particle":"","parse-names":false,"suffix":""},{"dropping-particle":"","family":"Widarti","given":"Hayuni","non-dropping-particle":"","parse-names":false,"suffix":""}],"container-title":"J-PEK (Jurnal Pembelajaran Kimia)","id":"ITEM-1","issue":"1","issued":{"date-parts":[["2020"]]},"page":"47-58","title":"Analisis keterampilan berpikir kritis pada indikator memberikan penjelasan lebih lanjut materi hidrokarbon","type":"article-journal","volume":"5"},"uris":["http://www.mendeley.com/documents/?uuid=f6e57caa-02c6-4557-9622-174d1c2abaa4"]}],"mendeley":{"formattedCitation":"(Herunata et al., 2020)","plainTextFormattedCitation":"(Herunata et al., 2020)","previouslyFormattedCitation":"(Herunata et al., 2020)"},"properties":{"noteIndex":0},"schema":"https://github.com/citation-style-language/schema/raw/master/csl-citation.json"}</w:instrText>
      </w:r>
      <w:r w:rsidR="00E03F8F" w:rsidRPr="007F5F0F">
        <w:rPr>
          <w:rFonts w:ascii="Cambria" w:hAnsi="Cambria"/>
          <w:sz w:val="22"/>
          <w:szCs w:val="22"/>
        </w:rPr>
        <w:fldChar w:fldCharType="separate"/>
      </w:r>
      <w:r w:rsidR="00E03F8F" w:rsidRPr="007F5F0F">
        <w:rPr>
          <w:rFonts w:ascii="Cambria" w:hAnsi="Cambria"/>
          <w:noProof/>
          <w:sz w:val="22"/>
          <w:szCs w:val="22"/>
        </w:rPr>
        <w:t>(Herunata et al., 2020)</w:t>
      </w:r>
      <w:r w:rsidR="00E03F8F" w:rsidRPr="007F5F0F">
        <w:rPr>
          <w:rFonts w:ascii="Cambria" w:hAnsi="Cambria"/>
          <w:sz w:val="22"/>
          <w:szCs w:val="22"/>
        </w:rPr>
        <w:fldChar w:fldCharType="end"/>
      </w:r>
    </w:p>
    <w:p w14:paraId="3E56476C" w14:textId="77777777" w:rsidR="007F5F0F" w:rsidRPr="007F5F0F" w:rsidRDefault="007F5F0F" w:rsidP="007F5F0F">
      <w:pPr>
        <w:jc w:val="center"/>
        <w:rPr>
          <w:rFonts w:ascii="Cambria" w:hAnsi="Cambria"/>
          <w:sz w:val="22"/>
          <w:szCs w:val="22"/>
        </w:rPr>
      </w:pPr>
    </w:p>
    <w:p w14:paraId="382A992C" w14:textId="77777777" w:rsidR="00E70EE3" w:rsidRPr="00E77E85" w:rsidRDefault="00062122" w:rsidP="007F5F0F">
      <w:pPr>
        <w:pStyle w:val="IEEEHeading1"/>
        <w:numPr>
          <w:ilvl w:val="0"/>
          <w:numId w:val="11"/>
        </w:numPr>
        <w:spacing w:before="0" w:after="0" w:line="276" w:lineRule="auto"/>
        <w:jc w:val="left"/>
        <w:rPr>
          <w:rFonts w:asciiTheme="majorHAnsi" w:hAnsiTheme="majorHAnsi"/>
          <w:b/>
          <w:iCs/>
          <w:sz w:val="24"/>
          <w:lang w:val="id-ID"/>
        </w:rPr>
      </w:pPr>
      <w:r w:rsidRPr="00E77E85">
        <w:rPr>
          <w:rFonts w:asciiTheme="majorHAnsi" w:hAnsiTheme="majorHAnsi"/>
          <w:b/>
          <w:iCs/>
          <w:sz w:val="24"/>
          <w:lang w:val="en-US"/>
        </w:rPr>
        <w:t>RESULT AND DISCUSSION</w:t>
      </w:r>
    </w:p>
    <w:p w14:paraId="5542F510" w14:textId="66AFFBC3" w:rsidR="002202B7" w:rsidRPr="00E77E85" w:rsidRDefault="00D55209" w:rsidP="007F5F0F">
      <w:pPr>
        <w:pStyle w:val="IEEEFigure"/>
        <w:numPr>
          <w:ilvl w:val="3"/>
          <w:numId w:val="6"/>
        </w:numPr>
        <w:tabs>
          <w:tab w:val="num" w:pos="567"/>
        </w:tabs>
        <w:spacing w:line="276" w:lineRule="auto"/>
        <w:jc w:val="left"/>
        <w:rPr>
          <w:rFonts w:asciiTheme="majorHAnsi" w:hAnsiTheme="majorHAnsi"/>
          <w:b/>
          <w:bCs/>
          <w:shd w:val="clear" w:color="auto" w:fill="FFFFFF"/>
        </w:rPr>
      </w:pPr>
      <w:r w:rsidRPr="3EBBA2D3">
        <w:rPr>
          <w:rStyle w:val="mediumtext"/>
          <w:rFonts w:asciiTheme="majorHAnsi" w:hAnsiTheme="majorHAnsi"/>
          <w:b/>
          <w:bCs/>
          <w:shd w:val="clear" w:color="auto" w:fill="FFFFFF"/>
        </w:rPr>
        <w:t>Result</w:t>
      </w:r>
    </w:p>
    <w:p w14:paraId="685FD771" w14:textId="7F534E6F" w:rsidR="00D55209" w:rsidRPr="00C5782A" w:rsidRDefault="3EBBA2D3" w:rsidP="007F5F0F">
      <w:pPr>
        <w:pStyle w:val="ListParagraph"/>
        <w:spacing w:line="276" w:lineRule="auto"/>
        <w:ind w:left="0" w:firstLine="349"/>
        <w:jc w:val="both"/>
        <w:rPr>
          <w:rFonts w:ascii="Cambria" w:hAnsi="Cambria"/>
        </w:rPr>
      </w:pPr>
      <w:r w:rsidRPr="00C5782A">
        <w:rPr>
          <w:rFonts w:ascii="Cambria" w:hAnsi="Cambria"/>
        </w:rPr>
        <w:t>The findings of this study were obtained from the results of a critical thinking skills test using HOTS questions with a description form. The data obtained is then analyzed and categorized at the level of critical thinking skills. The results of the acquisition of critical thinking skills data can be seen in Table 2.</w:t>
      </w:r>
    </w:p>
    <w:p w14:paraId="549666BD" w14:textId="5B276FAA" w:rsidR="3EBBA2D3" w:rsidRPr="00C5782A" w:rsidRDefault="3EBBA2D3" w:rsidP="007F5F0F">
      <w:pPr>
        <w:spacing w:line="276" w:lineRule="auto"/>
        <w:jc w:val="both"/>
        <w:rPr>
          <w:rFonts w:ascii="Cambria" w:hAnsi="Cambria"/>
        </w:rPr>
      </w:pPr>
    </w:p>
    <w:p w14:paraId="395E3F90" w14:textId="4AC306C9" w:rsidR="3EBBA2D3" w:rsidRPr="007F5F0F" w:rsidRDefault="3EBBA2D3" w:rsidP="007F5F0F">
      <w:pPr>
        <w:jc w:val="center"/>
        <w:rPr>
          <w:rFonts w:ascii="Cambria" w:hAnsi="Cambria" w:cs="Arial"/>
          <w:sz w:val="22"/>
          <w:szCs w:val="22"/>
        </w:rPr>
      </w:pPr>
      <w:r w:rsidRPr="007F5F0F">
        <w:rPr>
          <w:rFonts w:ascii="Cambria" w:hAnsi="Cambria"/>
          <w:b/>
          <w:bCs/>
          <w:sz w:val="22"/>
          <w:szCs w:val="22"/>
        </w:rPr>
        <w:t xml:space="preserve">Table 2. </w:t>
      </w:r>
      <w:r w:rsidRPr="007F5F0F">
        <w:rPr>
          <w:rFonts w:ascii="Cambria" w:hAnsi="Cambria"/>
          <w:sz w:val="22"/>
          <w:szCs w:val="22"/>
        </w:rPr>
        <w:t>Description of Student Critical Thinking Skills</w:t>
      </w:r>
    </w:p>
    <w:tbl>
      <w:tblPr>
        <w:tblStyle w:val="TableGrid"/>
        <w:tblW w:w="0" w:type="auto"/>
        <w:jc w:val="center"/>
        <w:tblLook w:val="04A0" w:firstRow="1" w:lastRow="0" w:firstColumn="1" w:lastColumn="0" w:noHBand="0" w:noVBand="1"/>
      </w:tblPr>
      <w:tblGrid>
        <w:gridCol w:w="3190"/>
        <w:gridCol w:w="3101"/>
        <w:gridCol w:w="2780"/>
      </w:tblGrid>
      <w:tr w:rsidR="00D55209" w:rsidRPr="007F5F0F" w14:paraId="27F55691" w14:textId="77777777" w:rsidTr="00495E88">
        <w:trPr>
          <w:jc w:val="center"/>
        </w:trPr>
        <w:tc>
          <w:tcPr>
            <w:tcW w:w="3190" w:type="dxa"/>
            <w:tcBorders>
              <w:left w:val="nil"/>
              <w:bottom w:val="single" w:sz="4" w:space="0" w:color="000000" w:themeColor="text1"/>
              <w:right w:val="nil"/>
            </w:tcBorders>
          </w:tcPr>
          <w:p w14:paraId="3F323537" w14:textId="2083841C" w:rsidR="00D55209" w:rsidRPr="007F5F0F" w:rsidRDefault="3EBBA2D3" w:rsidP="007F5F0F">
            <w:pPr>
              <w:jc w:val="center"/>
              <w:rPr>
                <w:rFonts w:ascii="Cambria" w:eastAsia="Cambria" w:hAnsi="Cambria" w:cs="Cambria"/>
                <w:sz w:val="22"/>
                <w:szCs w:val="22"/>
              </w:rPr>
            </w:pPr>
            <w:r w:rsidRPr="007F5F0F">
              <w:rPr>
                <w:rFonts w:ascii="Cambria" w:eastAsia="Cambria" w:hAnsi="Cambria" w:cs="Cambria"/>
                <w:sz w:val="22"/>
                <w:szCs w:val="22"/>
              </w:rPr>
              <w:t>Student Critical Thinking Skill Level</w:t>
            </w:r>
          </w:p>
        </w:tc>
        <w:tc>
          <w:tcPr>
            <w:tcW w:w="3101" w:type="dxa"/>
            <w:tcBorders>
              <w:left w:val="nil"/>
              <w:bottom w:val="single" w:sz="4" w:space="0" w:color="000000" w:themeColor="text1"/>
              <w:right w:val="nil"/>
            </w:tcBorders>
          </w:tcPr>
          <w:p w14:paraId="04304D83" w14:textId="6EBF75AB" w:rsidR="00D55209" w:rsidRPr="007F5F0F" w:rsidRDefault="3EBBA2D3" w:rsidP="007F5F0F">
            <w:pPr>
              <w:jc w:val="center"/>
              <w:rPr>
                <w:rFonts w:ascii="Cambria" w:eastAsia="Cambria" w:hAnsi="Cambria" w:cs="Cambria"/>
                <w:sz w:val="22"/>
                <w:szCs w:val="22"/>
              </w:rPr>
            </w:pPr>
            <w:r w:rsidRPr="007F5F0F">
              <w:rPr>
                <w:rFonts w:ascii="Cambria" w:eastAsia="Cambria" w:hAnsi="Cambria" w:cs="Cambria"/>
                <w:sz w:val="22"/>
                <w:szCs w:val="22"/>
              </w:rPr>
              <w:t>Number of Students</w:t>
            </w:r>
          </w:p>
        </w:tc>
        <w:tc>
          <w:tcPr>
            <w:tcW w:w="2780" w:type="dxa"/>
            <w:tcBorders>
              <w:left w:val="nil"/>
              <w:bottom w:val="single" w:sz="4" w:space="0" w:color="000000" w:themeColor="text1"/>
              <w:right w:val="nil"/>
            </w:tcBorders>
          </w:tcPr>
          <w:p w14:paraId="4C1A4C7E" w14:textId="719E7CCE" w:rsidR="00D55209" w:rsidRPr="007F5F0F" w:rsidRDefault="3EBBA2D3" w:rsidP="007F5F0F">
            <w:pPr>
              <w:jc w:val="center"/>
              <w:rPr>
                <w:rFonts w:ascii="Cambria" w:eastAsia="Cambria" w:hAnsi="Cambria" w:cs="Cambria"/>
                <w:sz w:val="22"/>
                <w:szCs w:val="22"/>
              </w:rPr>
            </w:pPr>
            <w:r w:rsidRPr="007F5F0F">
              <w:rPr>
                <w:rFonts w:ascii="Cambria" w:eastAsia="Cambria" w:hAnsi="Cambria" w:cs="Cambria"/>
                <w:sz w:val="22"/>
                <w:szCs w:val="22"/>
              </w:rPr>
              <w:t>Presented</w:t>
            </w:r>
          </w:p>
        </w:tc>
      </w:tr>
      <w:tr w:rsidR="00D55209" w:rsidRPr="007F5F0F" w14:paraId="40659E7E" w14:textId="77777777" w:rsidTr="00495E88">
        <w:trPr>
          <w:trHeight w:val="1212"/>
          <w:jc w:val="center"/>
        </w:trPr>
        <w:tc>
          <w:tcPr>
            <w:tcW w:w="3190" w:type="dxa"/>
            <w:tcBorders>
              <w:left w:val="nil"/>
              <w:right w:val="nil"/>
            </w:tcBorders>
          </w:tcPr>
          <w:p w14:paraId="36EFCCF0" w14:textId="77777777" w:rsidR="00495E88" w:rsidRPr="007F5F0F" w:rsidRDefault="00495E88" w:rsidP="007F5F0F">
            <w:pPr>
              <w:rPr>
                <w:rFonts w:ascii="Cambria" w:hAnsi="Cambria"/>
                <w:sz w:val="22"/>
                <w:szCs w:val="22"/>
              </w:rPr>
            </w:pPr>
            <w:r w:rsidRPr="007F5F0F">
              <w:rPr>
                <w:rFonts w:ascii="Cambria" w:eastAsia="Cambria" w:hAnsi="Cambria" w:cs="Cambria"/>
                <w:sz w:val="22"/>
                <w:szCs w:val="22"/>
              </w:rPr>
              <w:t>Very Low</w:t>
            </w:r>
          </w:p>
          <w:p w14:paraId="2895F02D" w14:textId="77777777" w:rsidR="00495E88" w:rsidRPr="007F5F0F" w:rsidRDefault="00495E88" w:rsidP="007F5F0F">
            <w:pPr>
              <w:rPr>
                <w:rFonts w:ascii="Cambria" w:hAnsi="Cambria"/>
                <w:sz w:val="22"/>
                <w:szCs w:val="22"/>
              </w:rPr>
            </w:pPr>
            <w:r w:rsidRPr="007F5F0F">
              <w:rPr>
                <w:rFonts w:ascii="Cambria" w:eastAsia="Cambria" w:hAnsi="Cambria" w:cs="Cambria"/>
                <w:sz w:val="22"/>
                <w:szCs w:val="22"/>
              </w:rPr>
              <w:t>Low</w:t>
            </w:r>
          </w:p>
          <w:p w14:paraId="1B2BB1C9" w14:textId="77777777" w:rsidR="00495E88" w:rsidRPr="007F5F0F" w:rsidRDefault="00495E88" w:rsidP="007F5F0F">
            <w:pPr>
              <w:rPr>
                <w:rFonts w:ascii="Cambria" w:hAnsi="Cambria"/>
                <w:sz w:val="22"/>
                <w:szCs w:val="22"/>
              </w:rPr>
            </w:pPr>
            <w:r w:rsidRPr="007F5F0F">
              <w:rPr>
                <w:rFonts w:ascii="Cambria" w:eastAsia="Cambria" w:hAnsi="Cambria" w:cs="Cambria"/>
                <w:sz w:val="22"/>
                <w:szCs w:val="22"/>
              </w:rPr>
              <w:t>Enough</w:t>
            </w:r>
          </w:p>
          <w:p w14:paraId="765031C6" w14:textId="77777777" w:rsidR="00495E88" w:rsidRPr="007F5F0F" w:rsidRDefault="00495E88" w:rsidP="007F5F0F">
            <w:pPr>
              <w:rPr>
                <w:rFonts w:ascii="Cambria" w:hAnsi="Cambria"/>
                <w:sz w:val="22"/>
                <w:szCs w:val="22"/>
              </w:rPr>
            </w:pPr>
            <w:r w:rsidRPr="007F5F0F">
              <w:rPr>
                <w:rFonts w:ascii="Cambria" w:eastAsia="Cambria" w:hAnsi="Cambria" w:cs="Cambria"/>
                <w:sz w:val="22"/>
                <w:szCs w:val="22"/>
              </w:rPr>
              <w:t>Tall</w:t>
            </w:r>
          </w:p>
          <w:p w14:paraId="7BF3B4A9" w14:textId="7D927D40" w:rsidR="00D55209" w:rsidRPr="007F5F0F" w:rsidRDefault="00495E88" w:rsidP="007F5F0F">
            <w:pPr>
              <w:rPr>
                <w:rFonts w:ascii="Cambria" w:hAnsi="Cambria" w:cs="Arial"/>
                <w:b/>
                <w:bCs/>
                <w:sz w:val="22"/>
                <w:szCs w:val="22"/>
              </w:rPr>
            </w:pPr>
            <w:r w:rsidRPr="007F5F0F">
              <w:rPr>
                <w:rFonts w:ascii="Cambria" w:eastAsia="Cambria" w:hAnsi="Cambria" w:cs="Cambria"/>
                <w:sz w:val="22"/>
                <w:szCs w:val="22"/>
              </w:rPr>
              <w:t>Very High</w:t>
            </w:r>
          </w:p>
        </w:tc>
        <w:tc>
          <w:tcPr>
            <w:tcW w:w="3101" w:type="dxa"/>
            <w:tcBorders>
              <w:left w:val="nil"/>
              <w:right w:val="nil"/>
            </w:tcBorders>
          </w:tcPr>
          <w:p w14:paraId="4F66A46A" w14:textId="77777777" w:rsidR="00D55209" w:rsidRPr="007F5F0F" w:rsidRDefault="00D55209" w:rsidP="007F5F0F">
            <w:pPr>
              <w:jc w:val="center"/>
              <w:rPr>
                <w:rFonts w:ascii="Cambria" w:hAnsi="Cambria" w:cs="Arial"/>
                <w:sz w:val="22"/>
                <w:szCs w:val="22"/>
              </w:rPr>
            </w:pPr>
            <w:r w:rsidRPr="007F5F0F">
              <w:rPr>
                <w:rFonts w:ascii="Cambria" w:hAnsi="Cambria" w:cs="Arial"/>
                <w:sz w:val="22"/>
                <w:szCs w:val="22"/>
              </w:rPr>
              <w:t>0</w:t>
            </w:r>
          </w:p>
          <w:p w14:paraId="2FBE5B70" w14:textId="77777777" w:rsidR="00D55209" w:rsidRPr="007F5F0F" w:rsidRDefault="00D55209" w:rsidP="007F5F0F">
            <w:pPr>
              <w:jc w:val="center"/>
              <w:rPr>
                <w:rFonts w:ascii="Cambria" w:hAnsi="Cambria" w:cs="Arial"/>
                <w:sz w:val="22"/>
                <w:szCs w:val="22"/>
              </w:rPr>
            </w:pPr>
            <w:r w:rsidRPr="007F5F0F">
              <w:rPr>
                <w:rFonts w:ascii="Cambria" w:hAnsi="Cambria" w:cs="Arial"/>
                <w:sz w:val="22"/>
                <w:szCs w:val="22"/>
              </w:rPr>
              <w:t>4</w:t>
            </w:r>
          </w:p>
          <w:p w14:paraId="34C6A4DD" w14:textId="77777777" w:rsidR="00D55209" w:rsidRPr="007F5F0F" w:rsidRDefault="00D55209" w:rsidP="007F5F0F">
            <w:pPr>
              <w:jc w:val="center"/>
              <w:rPr>
                <w:rFonts w:ascii="Cambria" w:hAnsi="Cambria" w:cs="Arial"/>
                <w:sz w:val="22"/>
                <w:szCs w:val="22"/>
              </w:rPr>
            </w:pPr>
            <w:r w:rsidRPr="007F5F0F">
              <w:rPr>
                <w:rFonts w:ascii="Cambria" w:hAnsi="Cambria" w:cs="Arial"/>
                <w:sz w:val="22"/>
                <w:szCs w:val="22"/>
              </w:rPr>
              <w:t>7</w:t>
            </w:r>
          </w:p>
          <w:p w14:paraId="43AF8F92" w14:textId="77777777" w:rsidR="00D55209" w:rsidRPr="007F5F0F" w:rsidRDefault="00D55209" w:rsidP="007F5F0F">
            <w:pPr>
              <w:jc w:val="center"/>
              <w:rPr>
                <w:rFonts w:ascii="Cambria" w:hAnsi="Cambria" w:cs="Arial"/>
                <w:sz w:val="22"/>
                <w:szCs w:val="22"/>
              </w:rPr>
            </w:pPr>
            <w:r w:rsidRPr="007F5F0F">
              <w:rPr>
                <w:rFonts w:ascii="Cambria" w:hAnsi="Cambria" w:cs="Arial"/>
                <w:sz w:val="22"/>
                <w:szCs w:val="22"/>
              </w:rPr>
              <w:t>3</w:t>
            </w:r>
          </w:p>
          <w:p w14:paraId="4123B359" w14:textId="77777777" w:rsidR="00D55209" w:rsidRPr="007F5F0F" w:rsidRDefault="00D55209" w:rsidP="007F5F0F">
            <w:pPr>
              <w:jc w:val="center"/>
              <w:rPr>
                <w:rFonts w:ascii="Cambria" w:hAnsi="Cambria" w:cs="Arial"/>
                <w:sz w:val="22"/>
                <w:szCs w:val="22"/>
              </w:rPr>
            </w:pPr>
            <w:r w:rsidRPr="007F5F0F">
              <w:rPr>
                <w:rFonts w:ascii="Cambria" w:hAnsi="Cambria" w:cs="Arial"/>
                <w:sz w:val="22"/>
                <w:szCs w:val="22"/>
              </w:rPr>
              <w:t>1</w:t>
            </w:r>
          </w:p>
        </w:tc>
        <w:tc>
          <w:tcPr>
            <w:tcW w:w="2780" w:type="dxa"/>
            <w:tcBorders>
              <w:left w:val="nil"/>
              <w:right w:val="nil"/>
            </w:tcBorders>
          </w:tcPr>
          <w:p w14:paraId="11A438F9" w14:textId="77777777" w:rsidR="00D55209" w:rsidRPr="007F5F0F" w:rsidRDefault="00D55209" w:rsidP="007F5F0F">
            <w:pPr>
              <w:jc w:val="center"/>
              <w:rPr>
                <w:rFonts w:ascii="Cambria" w:hAnsi="Cambria" w:cs="Arial"/>
                <w:sz w:val="22"/>
                <w:szCs w:val="22"/>
              </w:rPr>
            </w:pPr>
            <w:r w:rsidRPr="007F5F0F">
              <w:rPr>
                <w:rFonts w:ascii="Cambria" w:hAnsi="Cambria" w:cs="Arial"/>
                <w:sz w:val="22"/>
                <w:szCs w:val="22"/>
              </w:rPr>
              <w:t>0%</w:t>
            </w:r>
          </w:p>
          <w:p w14:paraId="642A618D" w14:textId="77777777" w:rsidR="00D55209" w:rsidRPr="007F5F0F" w:rsidRDefault="00D55209" w:rsidP="007F5F0F">
            <w:pPr>
              <w:jc w:val="center"/>
              <w:rPr>
                <w:rFonts w:ascii="Cambria" w:hAnsi="Cambria" w:cs="Arial"/>
                <w:sz w:val="22"/>
                <w:szCs w:val="22"/>
              </w:rPr>
            </w:pPr>
            <w:r w:rsidRPr="007F5F0F">
              <w:rPr>
                <w:rFonts w:ascii="Cambria" w:hAnsi="Cambria" w:cs="Arial"/>
                <w:sz w:val="22"/>
                <w:szCs w:val="22"/>
              </w:rPr>
              <w:t>26,7%</w:t>
            </w:r>
          </w:p>
          <w:p w14:paraId="48ED47CC" w14:textId="77777777" w:rsidR="00D55209" w:rsidRPr="007F5F0F" w:rsidRDefault="00D55209" w:rsidP="007F5F0F">
            <w:pPr>
              <w:jc w:val="center"/>
              <w:rPr>
                <w:rFonts w:ascii="Cambria" w:hAnsi="Cambria" w:cs="Arial"/>
                <w:sz w:val="22"/>
                <w:szCs w:val="22"/>
              </w:rPr>
            </w:pPr>
            <w:r w:rsidRPr="007F5F0F">
              <w:rPr>
                <w:rFonts w:ascii="Cambria" w:hAnsi="Cambria" w:cs="Arial"/>
                <w:sz w:val="22"/>
                <w:szCs w:val="22"/>
              </w:rPr>
              <w:t>46,7%</w:t>
            </w:r>
          </w:p>
          <w:p w14:paraId="51E83453" w14:textId="77777777" w:rsidR="00D55209" w:rsidRPr="007F5F0F" w:rsidRDefault="00D55209" w:rsidP="007F5F0F">
            <w:pPr>
              <w:jc w:val="center"/>
              <w:rPr>
                <w:rFonts w:ascii="Cambria" w:hAnsi="Cambria" w:cs="Arial"/>
                <w:sz w:val="22"/>
                <w:szCs w:val="22"/>
              </w:rPr>
            </w:pPr>
            <w:r w:rsidRPr="007F5F0F">
              <w:rPr>
                <w:rFonts w:ascii="Cambria" w:hAnsi="Cambria" w:cs="Arial"/>
                <w:sz w:val="22"/>
                <w:szCs w:val="22"/>
              </w:rPr>
              <w:t>20%</w:t>
            </w:r>
          </w:p>
          <w:p w14:paraId="542C3E7A" w14:textId="77777777" w:rsidR="00D55209" w:rsidRPr="007F5F0F" w:rsidRDefault="00D55209" w:rsidP="007F5F0F">
            <w:pPr>
              <w:jc w:val="center"/>
              <w:rPr>
                <w:rFonts w:ascii="Cambria" w:hAnsi="Cambria" w:cs="Arial"/>
                <w:sz w:val="22"/>
                <w:szCs w:val="22"/>
              </w:rPr>
            </w:pPr>
            <w:r w:rsidRPr="007F5F0F">
              <w:rPr>
                <w:rFonts w:ascii="Cambria" w:hAnsi="Cambria" w:cs="Arial"/>
                <w:sz w:val="22"/>
                <w:szCs w:val="22"/>
              </w:rPr>
              <w:t>6,7%</w:t>
            </w:r>
          </w:p>
        </w:tc>
      </w:tr>
    </w:tbl>
    <w:p w14:paraId="157E2F41" w14:textId="77777777" w:rsidR="00D55209" w:rsidRPr="00C5782A" w:rsidRDefault="00D55209" w:rsidP="007F5F0F">
      <w:pPr>
        <w:pStyle w:val="ListParagraph"/>
        <w:numPr>
          <w:ilvl w:val="0"/>
          <w:numId w:val="6"/>
        </w:numPr>
        <w:spacing w:line="276" w:lineRule="auto"/>
        <w:jc w:val="both"/>
        <w:rPr>
          <w:rFonts w:ascii="Cambria" w:hAnsi="Cambria" w:cs="Arial"/>
          <w:b/>
          <w:bCs/>
        </w:rPr>
      </w:pPr>
    </w:p>
    <w:p w14:paraId="5FE0223E" w14:textId="77777777" w:rsidR="00D55209" w:rsidRPr="00C5782A" w:rsidRDefault="00D55209" w:rsidP="007F5F0F">
      <w:pPr>
        <w:spacing w:line="276" w:lineRule="auto"/>
        <w:jc w:val="center"/>
        <w:rPr>
          <w:rFonts w:ascii="Cambria" w:hAnsi="Cambria" w:cs="Arial"/>
          <w:b/>
          <w:bCs/>
        </w:rPr>
      </w:pPr>
      <w:r w:rsidRPr="00C5782A">
        <w:rPr>
          <w:rFonts w:ascii="Cambria" w:hAnsi="Cambria"/>
          <w:noProof/>
        </w:rPr>
        <w:drawing>
          <wp:inline distT="0" distB="0" distL="0" distR="0" wp14:anchorId="3777F9B9" wp14:editId="5BBE0EBB">
            <wp:extent cx="4552950" cy="18669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C4D0808" w14:textId="1D45DFB2" w:rsidR="00D55209" w:rsidRPr="007F5F0F" w:rsidRDefault="3EBBA2D3" w:rsidP="007F5F0F">
      <w:pPr>
        <w:spacing w:line="276" w:lineRule="auto"/>
        <w:jc w:val="center"/>
        <w:rPr>
          <w:rFonts w:ascii="Cambria" w:hAnsi="Cambria"/>
        </w:rPr>
      </w:pPr>
      <w:r w:rsidRPr="007F5F0F">
        <w:rPr>
          <w:rFonts w:ascii="Cambria" w:hAnsi="Cambria"/>
          <w:b/>
          <w:bCs/>
          <w:sz w:val="22"/>
          <w:szCs w:val="22"/>
        </w:rPr>
        <w:t>Figure 1</w:t>
      </w:r>
      <w:r w:rsidRPr="007F5F0F">
        <w:rPr>
          <w:rFonts w:ascii="Cambria" w:hAnsi="Cambria"/>
          <w:sz w:val="22"/>
          <w:szCs w:val="22"/>
        </w:rPr>
        <w:t>. Description of Student Critical Thinking Skill</w:t>
      </w:r>
      <w:r w:rsidRPr="00C5782A">
        <w:rPr>
          <w:rFonts w:ascii="Cambria" w:hAnsi="Cambria"/>
        </w:rPr>
        <w:t>s</w:t>
      </w:r>
    </w:p>
    <w:p w14:paraId="1239F054" w14:textId="1F214534" w:rsidR="00D55209" w:rsidRPr="00C5782A" w:rsidRDefault="3EBBA2D3" w:rsidP="007F5F0F">
      <w:pPr>
        <w:pStyle w:val="ListParagraph"/>
        <w:spacing w:line="276" w:lineRule="auto"/>
        <w:ind w:left="0" w:firstLine="349"/>
        <w:jc w:val="both"/>
        <w:rPr>
          <w:rFonts w:ascii="Cambria" w:hAnsi="Cambria"/>
        </w:rPr>
      </w:pPr>
      <w:r w:rsidRPr="00C5782A">
        <w:rPr>
          <w:rFonts w:ascii="Cambria" w:hAnsi="Cambria"/>
        </w:rPr>
        <w:t>Based on table 2 and figure 1 it can be seen that no student has very low critical thinking skills (0%). Meanwhile, a total of 4 students have critical thinking skills in the low category (26.7%). 7 students had critical thinking skills in the sufficient category (46.7%). 3 students have critical thinking skills in the high category (20%). There is only 1 student who has critical thinking skills in the very high category (6.7%). In addition to analyzing data on each student's ability, data is also analyzed based on each aspect and indicator of critical thinking skills. The critical thinking skills measured in the study included five indicators from five aspects. The following is a description of students' critical thinking skills of each aspect and indicators presented in Table 3.</w:t>
      </w:r>
    </w:p>
    <w:p w14:paraId="53C57CB0" w14:textId="36184385" w:rsidR="00D55209" w:rsidRPr="00C5782A" w:rsidRDefault="00D55209" w:rsidP="007F5F0F">
      <w:pPr>
        <w:spacing w:line="276" w:lineRule="auto"/>
        <w:jc w:val="both"/>
        <w:rPr>
          <w:rFonts w:ascii="Cambria" w:hAnsi="Cambria" w:cs="Arial"/>
        </w:rPr>
      </w:pPr>
    </w:p>
    <w:p w14:paraId="64923101" w14:textId="48D86F37" w:rsidR="3EBBA2D3" w:rsidRPr="007F5F0F" w:rsidRDefault="3EBBA2D3" w:rsidP="007F5F0F">
      <w:pPr>
        <w:jc w:val="center"/>
        <w:rPr>
          <w:rFonts w:ascii="Cambria" w:eastAsia="Cambria" w:hAnsi="Cambria" w:cs="Cambria"/>
          <w:b/>
          <w:bCs/>
          <w:sz w:val="22"/>
          <w:szCs w:val="22"/>
        </w:rPr>
      </w:pPr>
      <w:r w:rsidRPr="007F5F0F">
        <w:rPr>
          <w:rFonts w:ascii="Cambria" w:eastAsia="Cambria" w:hAnsi="Cambria" w:cs="Cambria"/>
          <w:b/>
          <w:bCs/>
          <w:sz w:val="22"/>
          <w:szCs w:val="22"/>
        </w:rPr>
        <w:t xml:space="preserve">Table 3. </w:t>
      </w:r>
      <w:r w:rsidRPr="007F5F0F">
        <w:rPr>
          <w:rFonts w:ascii="Cambria" w:eastAsia="Cambria" w:hAnsi="Cambria" w:cs="Cambria"/>
          <w:sz w:val="22"/>
          <w:szCs w:val="22"/>
        </w:rPr>
        <w:t>Description of Students' Critical Thinking Skills for each Aspect and Indicator</w:t>
      </w:r>
    </w:p>
    <w:tbl>
      <w:tblPr>
        <w:tblStyle w:val="TableGrid"/>
        <w:tblW w:w="0" w:type="auto"/>
        <w:jc w:val="center"/>
        <w:tblLook w:val="04A0" w:firstRow="1" w:lastRow="0" w:firstColumn="1" w:lastColumn="0" w:noHBand="0" w:noVBand="1"/>
      </w:tblPr>
      <w:tblGrid>
        <w:gridCol w:w="3544"/>
        <w:gridCol w:w="3783"/>
        <w:gridCol w:w="1843"/>
      </w:tblGrid>
      <w:tr w:rsidR="004B1E3D" w:rsidRPr="007F5F0F" w14:paraId="07C9D5CA" w14:textId="77777777" w:rsidTr="00E54774">
        <w:trPr>
          <w:jc w:val="center"/>
        </w:trPr>
        <w:tc>
          <w:tcPr>
            <w:tcW w:w="3544" w:type="dxa"/>
            <w:tcBorders>
              <w:left w:val="nil"/>
              <w:bottom w:val="single" w:sz="4" w:space="0" w:color="000000" w:themeColor="text1"/>
              <w:right w:val="nil"/>
            </w:tcBorders>
          </w:tcPr>
          <w:p w14:paraId="635ABF5E" w14:textId="3055C3C0" w:rsidR="00D55209" w:rsidRPr="007F5F0F" w:rsidRDefault="3EBBA2D3" w:rsidP="007F5F0F">
            <w:pPr>
              <w:jc w:val="center"/>
              <w:rPr>
                <w:rFonts w:ascii="Cambria" w:eastAsia="Cambria" w:hAnsi="Cambria" w:cs="Cambria"/>
                <w:sz w:val="22"/>
                <w:szCs w:val="22"/>
              </w:rPr>
            </w:pPr>
            <w:r w:rsidRPr="007F5F0F">
              <w:rPr>
                <w:rFonts w:ascii="Cambria" w:eastAsia="Cambria" w:hAnsi="Cambria" w:cs="Cambria"/>
                <w:sz w:val="22"/>
                <w:szCs w:val="22"/>
              </w:rPr>
              <w:t>Aspects of Student Critical Thinking Skills</w:t>
            </w:r>
          </w:p>
        </w:tc>
        <w:tc>
          <w:tcPr>
            <w:tcW w:w="3783" w:type="dxa"/>
            <w:tcBorders>
              <w:left w:val="nil"/>
              <w:bottom w:val="single" w:sz="4" w:space="0" w:color="000000" w:themeColor="text1"/>
              <w:right w:val="nil"/>
            </w:tcBorders>
          </w:tcPr>
          <w:p w14:paraId="2B6C54DD" w14:textId="79C1C361" w:rsidR="00D55209" w:rsidRPr="007F5F0F" w:rsidRDefault="3EBBA2D3" w:rsidP="007F5F0F">
            <w:pPr>
              <w:jc w:val="center"/>
              <w:rPr>
                <w:rFonts w:ascii="Cambria" w:hAnsi="Cambria"/>
                <w:sz w:val="22"/>
                <w:szCs w:val="22"/>
              </w:rPr>
            </w:pPr>
            <w:r w:rsidRPr="007F5F0F">
              <w:rPr>
                <w:rFonts w:ascii="Cambria" w:eastAsia="Cambria" w:hAnsi="Cambria" w:cs="Cambria"/>
                <w:sz w:val="22"/>
                <w:szCs w:val="22"/>
              </w:rPr>
              <w:t>Indicator</w:t>
            </w:r>
          </w:p>
        </w:tc>
        <w:tc>
          <w:tcPr>
            <w:tcW w:w="1843" w:type="dxa"/>
            <w:tcBorders>
              <w:left w:val="nil"/>
              <w:bottom w:val="single" w:sz="4" w:space="0" w:color="000000" w:themeColor="text1"/>
              <w:right w:val="nil"/>
            </w:tcBorders>
          </w:tcPr>
          <w:p w14:paraId="76006259" w14:textId="2B67D9FD" w:rsidR="00D55209" w:rsidRPr="007F5F0F" w:rsidRDefault="3EBBA2D3" w:rsidP="007F5F0F">
            <w:pPr>
              <w:jc w:val="center"/>
              <w:rPr>
                <w:rFonts w:ascii="Cambria" w:hAnsi="Cambria"/>
                <w:sz w:val="22"/>
                <w:szCs w:val="22"/>
              </w:rPr>
            </w:pPr>
            <w:r w:rsidRPr="007F5F0F">
              <w:rPr>
                <w:rFonts w:ascii="Cambria" w:eastAsia="Cambria" w:hAnsi="Cambria" w:cs="Cambria"/>
                <w:sz w:val="22"/>
                <w:szCs w:val="22"/>
              </w:rPr>
              <w:t>Category</w:t>
            </w:r>
          </w:p>
        </w:tc>
      </w:tr>
      <w:tr w:rsidR="004B1E3D" w:rsidRPr="007F5F0F" w14:paraId="66A58D36" w14:textId="77777777" w:rsidTr="00E54774">
        <w:trPr>
          <w:trHeight w:val="1016"/>
          <w:jc w:val="center"/>
        </w:trPr>
        <w:tc>
          <w:tcPr>
            <w:tcW w:w="3544" w:type="dxa"/>
            <w:tcBorders>
              <w:left w:val="nil"/>
              <w:right w:val="nil"/>
            </w:tcBorders>
          </w:tcPr>
          <w:p w14:paraId="0CDE8BED" w14:textId="14E51A02" w:rsidR="00D55209" w:rsidRPr="007F5F0F" w:rsidRDefault="3EBBA2D3" w:rsidP="007F5F0F">
            <w:pPr>
              <w:rPr>
                <w:rFonts w:ascii="Cambria" w:hAnsi="Cambria"/>
                <w:sz w:val="22"/>
                <w:szCs w:val="22"/>
              </w:rPr>
            </w:pPr>
            <w:r w:rsidRPr="007F5F0F">
              <w:rPr>
                <w:rFonts w:ascii="Cambria" w:eastAsia="Cambria" w:hAnsi="Cambria" w:cs="Cambria"/>
                <w:sz w:val="22"/>
                <w:szCs w:val="22"/>
              </w:rPr>
              <w:t>Give a Simple Explanation</w:t>
            </w:r>
          </w:p>
          <w:p w14:paraId="0AF87EFA" w14:textId="754AC35E" w:rsidR="00D55209" w:rsidRPr="007F5F0F" w:rsidRDefault="3EBBA2D3" w:rsidP="007F5F0F">
            <w:pPr>
              <w:rPr>
                <w:rFonts w:ascii="Cambria" w:hAnsi="Cambria"/>
                <w:sz w:val="22"/>
                <w:szCs w:val="22"/>
              </w:rPr>
            </w:pPr>
            <w:r w:rsidRPr="007F5F0F">
              <w:rPr>
                <w:rFonts w:ascii="Cambria" w:eastAsia="Cambria" w:hAnsi="Cambria" w:cs="Cambria"/>
                <w:sz w:val="22"/>
                <w:szCs w:val="22"/>
              </w:rPr>
              <w:t>Determining the Basis of Decision Making</w:t>
            </w:r>
          </w:p>
          <w:p w14:paraId="37963D40" w14:textId="7145CCFF" w:rsidR="00D55209" w:rsidRPr="007F5F0F" w:rsidRDefault="3EBBA2D3" w:rsidP="007F5F0F">
            <w:pPr>
              <w:rPr>
                <w:rFonts w:ascii="Cambria" w:hAnsi="Cambria"/>
                <w:sz w:val="22"/>
                <w:szCs w:val="22"/>
              </w:rPr>
            </w:pPr>
            <w:r w:rsidRPr="007F5F0F">
              <w:rPr>
                <w:rFonts w:ascii="Cambria" w:eastAsia="Cambria" w:hAnsi="Cambria" w:cs="Cambria"/>
                <w:sz w:val="22"/>
                <w:szCs w:val="22"/>
              </w:rPr>
              <w:t>Conclude</w:t>
            </w:r>
          </w:p>
          <w:p w14:paraId="5DF30791" w14:textId="2B8F9BB4" w:rsidR="00D55209" w:rsidRPr="007F5F0F" w:rsidRDefault="3EBBA2D3" w:rsidP="007F5F0F">
            <w:pPr>
              <w:rPr>
                <w:rFonts w:ascii="Cambria" w:hAnsi="Cambria"/>
                <w:sz w:val="22"/>
                <w:szCs w:val="22"/>
              </w:rPr>
            </w:pPr>
            <w:r w:rsidRPr="007F5F0F">
              <w:rPr>
                <w:rFonts w:ascii="Cambria" w:eastAsia="Cambria" w:hAnsi="Cambria" w:cs="Cambria"/>
                <w:sz w:val="22"/>
                <w:szCs w:val="22"/>
              </w:rPr>
              <w:t>Provide Further Explanation</w:t>
            </w:r>
          </w:p>
          <w:p w14:paraId="3CB8A0FA" w14:textId="1E7D9138" w:rsidR="00D55209" w:rsidRPr="007F5F0F" w:rsidRDefault="3EBBA2D3" w:rsidP="007F5F0F">
            <w:pPr>
              <w:rPr>
                <w:rFonts w:ascii="Cambria" w:hAnsi="Cambria"/>
                <w:sz w:val="22"/>
                <w:szCs w:val="22"/>
              </w:rPr>
            </w:pPr>
            <w:r w:rsidRPr="007F5F0F">
              <w:rPr>
                <w:rFonts w:ascii="Cambria" w:eastAsia="Cambria" w:hAnsi="Cambria" w:cs="Cambria"/>
                <w:sz w:val="22"/>
                <w:szCs w:val="22"/>
              </w:rPr>
              <w:t>Estimating and Combining</w:t>
            </w:r>
          </w:p>
        </w:tc>
        <w:tc>
          <w:tcPr>
            <w:tcW w:w="3783" w:type="dxa"/>
            <w:tcBorders>
              <w:left w:val="nil"/>
              <w:right w:val="nil"/>
            </w:tcBorders>
          </w:tcPr>
          <w:p w14:paraId="7DC6A8FE" w14:textId="223B85D8" w:rsidR="00D55209" w:rsidRPr="007F5F0F" w:rsidRDefault="3EBBA2D3" w:rsidP="007F5F0F">
            <w:pPr>
              <w:rPr>
                <w:rFonts w:ascii="Cambria" w:hAnsi="Cambria"/>
                <w:sz w:val="22"/>
                <w:szCs w:val="22"/>
              </w:rPr>
            </w:pPr>
            <w:r w:rsidRPr="007F5F0F">
              <w:rPr>
                <w:rFonts w:ascii="Cambria" w:eastAsia="Cambria" w:hAnsi="Cambria" w:cs="Cambria"/>
                <w:sz w:val="22"/>
                <w:szCs w:val="22"/>
              </w:rPr>
              <w:t>Analyzing Arguments</w:t>
            </w:r>
          </w:p>
          <w:p w14:paraId="09E2285A" w14:textId="263B913A" w:rsidR="00D55209" w:rsidRPr="007F5F0F" w:rsidRDefault="3EBBA2D3" w:rsidP="007F5F0F">
            <w:pPr>
              <w:rPr>
                <w:rFonts w:ascii="Cambria" w:hAnsi="Cambria"/>
                <w:sz w:val="22"/>
                <w:szCs w:val="22"/>
              </w:rPr>
            </w:pPr>
            <w:r w:rsidRPr="007F5F0F">
              <w:rPr>
                <w:rFonts w:ascii="Cambria" w:eastAsia="Cambria" w:hAnsi="Cambria" w:cs="Cambria"/>
                <w:sz w:val="22"/>
                <w:szCs w:val="22"/>
              </w:rPr>
              <w:t>Making Observations and Assessing Report Results</w:t>
            </w:r>
          </w:p>
          <w:p w14:paraId="2914408D" w14:textId="2389FFED" w:rsidR="00D55209" w:rsidRPr="007F5F0F" w:rsidRDefault="3EBBA2D3" w:rsidP="007F5F0F">
            <w:pPr>
              <w:rPr>
                <w:rFonts w:ascii="Cambria" w:hAnsi="Cambria"/>
                <w:sz w:val="22"/>
                <w:szCs w:val="22"/>
              </w:rPr>
            </w:pPr>
            <w:r w:rsidRPr="007F5F0F">
              <w:rPr>
                <w:rFonts w:ascii="Cambria" w:eastAsia="Cambria" w:hAnsi="Cambria" w:cs="Cambria"/>
                <w:sz w:val="22"/>
                <w:szCs w:val="22"/>
              </w:rPr>
              <w:t>Making Deductions</w:t>
            </w:r>
          </w:p>
          <w:p w14:paraId="5F9113AF" w14:textId="706B4F4E" w:rsidR="00D55209" w:rsidRPr="007F5F0F" w:rsidRDefault="3EBBA2D3" w:rsidP="007F5F0F">
            <w:pPr>
              <w:rPr>
                <w:rFonts w:ascii="Cambria" w:hAnsi="Cambria"/>
                <w:sz w:val="22"/>
                <w:szCs w:val="22"/>
              </w:rPr>
            </w:pPr>
            <w:r w:rsidRPr="007F5F0F">
              <w:rPr>
                <w:rFonts w:ascii="Cambria" w:eastAsia="Cambria" w:hAnsi="Cambria" w:cs="Cambria"/>
                <w:sz w:val="22"/>
                <w:szCs w:val="22"/>
              </w:rPr>
              <w:t>Define and Consider</w:t>
            </w:r>
          </w:p>
          <w:p w14:paraId="1B3D77CA" w14:textId="30E580B9" w:rsidR="00D55209" w:rsidRPr="007F5F0F" w:rsidRDefault="3EBBA2D3" w:rsidP="007F5F0F">
            <w:pPr>
              <w:rPr>
                <w:rFonts w:ascii="Cambria" w:eastAsia="Cambria" w:hAnsi="Cambria" w:cs="Cambria"/>
                <w:sz w:val="22"/>
                <w:szCs w:val="22"/>
              </w:rPr>
            </w:pPr>
            <w:r w:rsidRPr="007F5F0F">
              <w:rPr>
                <w:rFonts w:ascii="Cambria" w:eastAsia="Cambria" w:hAnsi="Cambria" w:cs="Cambria"/>
                <w:sz w:val="22"/>
                <w:szCs w:val="22"/>
              </w:rPr>
              <w:t>Blending in Decision Making</w:t>
            </w:r>
          </w:p>
        </w:tc>
        <w:tc>
          <w:tcPr>
            <w:tcW w:w="1843" w:type="dxa"/>
            <w:tcBorders>
              <w:left w:val="nil"/>
              <w:right w:val="nil"/>
            </w:tcBorders>
          </w:tcPr>
          <w:p w14:paraId="20293DE7" w14:textId="77777777" w:rsidR="00D55209" w:rsidRPr="007F5F0F" w:rsidRDefault="00D55209" w:rsidP="007F5F0F">
            <w:pPr>
              <w:jc w:val="center"/>
              <w:rPr>
                <w:rFonts w:ascii="Cambria" w:hAnsi="Cambria" w:cs="Arial"/>
                <w:sz w:val="22"/>
                <w:szCs w:val="22"/>
              </w:rPr>
            </w:pPr>
            <w:r w:rsidRPr="007F5F0F">
              <w:rPr>
                <w:rFonts w:ascii="Cambria" w:hAnsi="Cambria" w:cs="Arial"/>
                <w:sz w:val="22"/>
                <w:szCs w:val="22"/>
              </w:rPr>
              <w:t>86,7%</w:t>
            </w:r>
          </w:p>
          <w:p w14:paraId="69387F43" w14:textId="77777777" w:rsidR="00D55209" w:rsidRPr="007F5F0F" w:rsidRDefault="00D55209" w:rsidP="007F5F0F">
            <w:pPr>
              <w:jc w:val="center"/>
              <w:rPr>
                <w:rFonts w:ascii="Cambria" w:hAnsi="Cambria" w:cs="Arial"/>
                <w:sz w:val="22"/>
                <w:szCs w:val="22"/>
              </w:rPr>
            </w:pPr>
            <w:r w:rsidRPr="007F5F0F">
              <w:rPr>
                <w:rFonts w:ascii="Cambria" w:hAnsi="Cambria" w:cs="Arial"/>
                <w:sz w:val="22"/>
                <w:szCs w:val="22"/>
              </w:rPr>
              <w:t>80%</w:t>
            </w:r>
          </w:p>
          <w:p w14:paraId="069E4668" w14:textId="77777777" w:rsidR="00E54774" w:rsidRPr="007F5F0F" w:rsidRDefault="00E54774" w:rsidP="007F5F0F">
            <w:pPr>
              <w:jc w:val="center"/>
              <w:rPr>
                <w:rFonts w:ascii="Cambria" w:hAnsi="Cambria" w:cs="Arial"/>
                <w:sz w:val="22"/>
                <w:szCs w:val="22"/>
              </w:rPr>
            </w:pPr>
          </w:p>
          <w:p w14:paraId="37771DF5" w14:textId="1FC5E992" w:rsidR="00D55209" w:rsidRPr="007F5F0F" w:rsidRDefault="00D55209" w:rsidP="007F5F0F">
            <w:pPr>
              <w:jc w:val="center"/>
              <w:rPr>
                <w:rFonts w:ascii="Cambria" w:hAnsi="Cambria" w:cs="Arial"/>
                <w:sz w:val="22"/>
                <w:szCs w:val="22"/>
              </w:rPr>
            </w:pPr>
            <w:r w:rsidRPr="007F5F0F">
              <w:rPr>
                <w:rFonts w:ascii="Cambria" w:hAnsi="Cambria" w:cs="Arial"/>
                <w:sz w:val="22"/>
                <w:szCs w:val="22"/>
              </w:rPr>
              <w:t>73,3%</w:t>
            </w:r>
          </w:p>
          <w:p w14:paraId="6FC51A11" w14:textId="77777777" w:rsidR="00D55209" w:rsidRPr="007F5F0F" w:rsidRDefault="00D55209" w:rsidP="007F5F0F">
            <w:pPr>
              <w:jc w:val="center"/>
              <w:rPr>
                <w:rFonts w:ascii="Cambria" w:hAnsi="Cambria" w:cs="Arial"/>
                <w:sz w:val="22"/>
                <w:szCs w:val="22"/>
              </w:rPr>
            </w:pPr>
            <w:r w:rsidRPr="007F5F0F">
              <w:rPr>
                <w:rFonts w:ascii="Cambria" w:hAnsi="Cambria" w:cs="Arial"/>
                <w:sz w:val="22"/>
                <w:szCs w:val="22"/>
              </w:rPr>
              <w:t>26,7%</w:t>
            </w:r>
          </w:p>
          <w:p w14:paraId="7785E4C0" w14:textId="77777777" w:rsidR="00D55209" w:rsidRPr="007F5F0F" w:rsidRDefault="00D55209" w:rsidP="007F5F0F">
            <w:pPr>
              <w:jc w:val="center"/>
              <w:rPr>
                <w:rFonts w:ascii="Cambria" w:hAnsi="Cambria" w:cs="Arial"/>
                <w:sz w:val="22"/>
                <w:szCs w:val="22"/>
              </w:rPr>
            </w:pPr>
            <w:r w:rsidRPr="007F5F0F">
              <w:rPr>
                <w:rFonts w:ascii="Cambria" w:hAnsi="Cambria" w:cs="Arial"/>
                <w:sz w:val="22"/>
                <w:szCs w:val="22"/>
              </w:rPr>
              <w:t>40%</w:t>
            </w:r>
          </w:p>
        </w:tc>
      </w:tr>
    </w:tbl>
    <w:p w14:paraId="78274D5F" w14:textId="77777777" w:rsidR="00D55209" w:rsidRPr="00C5782A" w:rsidRDefault="00D55209" w:rsidP="007F5F0F">
      <w:pPr>
        <w:spacing w:line="276" w:lineRule="auto"/>
        <w:jc w:val="both"/>
        <w:rPr>
          <w:rFonts w:ascii="Cambria" w:hAnsi="Cambria" w:cs="Arial"/>
        </w:rPr>
      </w:pPr>
    </w:p>
    <w:p w14:paraId="16D01FEA" w14:textId="34DDCFEE" w:rsidR="00D55209" w:rsidRPr="00C5782A" w:rsidRDefault="00D55209" w:rsidP="007F5F0F">
      <w:pPr>
        <w:spacing w:line="276" w:lineRule="auto"/>
        <w:jc w:val="both"/>
        <w:rPr>
          <w:rFonts w:ascii="Cambria" w:hAnsi="Cambria"/>
        </w:rPr>
      </w:pPr>
      <w:r w:rsidRPr="00C5782A">
        <w:rPr>
          <w:rFonts w:ascii="Cambria" w:hAnsi="Cambria"/>
          <w:noProof/>
        </w:rPr>
        <w:drawing>
          <wp:anchor distT="0" distB="0" distL="114300" distR="114300" simplePos="0" relativeHeight="251667968" behindDoc="0" locked="0" layoutInCell="1" allowOverlap="1" wp14:anchorId="65498A2B" wp14:editId="72D751FC">
            <wp:simplePos x="0" y="0"/>
            <wp:positionH relativeFrom="margin">
              <wp:posOffset>708660</wp:posOffset>
            </wp:positionH>
            <wp:positionV relativeFrom="paragraph">
              <wp:posOffset>8255</wp:posOffset>
            </wp:positionV>
            <wp:extent cx="4419600" cy="2228850"/>
            <wp:effectExtent l="0" t="0" r="0" b="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6154BF0B" w14:textId="77777777" w:rsidR="00495E88" w:rsidRPr="00C5782A" w:rsidRDefault="00495E88" w:rsidP="007F5F0F">
      <w:pPr>
        <w:spacing w:line="276" w:lineRule="auto"/>
        <w:jc w:val="both"/>
        <w:rPr>
          <w:rFonts w:ascii="Cambria" w:hAnsi="Cambria"/>
        </w:rPr>
      </w:pPr>
    </w:p>
    <w:p w14:paraId="186FA886" w14:textId="77777777" w:rsidR="00495E88" w:rsidRPr="00C5782A" w:rsidRDefault="00495E88" w:rsidP="007F5F0F">
      <w:pPr>
        <w:spacing w:line="276" w:lineRule="auto"/>
        <w:jc w:val="both"/>
        <w:rPr>
          <w:rFonts w:ascii="Cambria" w:hAnsi="Cambria"/>
        </w:rPr>
      </w:pPr>
    </w:p>
    <w:p w14:paraId="4AABFCB6" w14:textId="77777777" w:rsidR="00495E88" w:rsidRPr="00C5782A" w:rsidRDefault="00495E88" w:rsidP="007F5F0F">
      <w:pPr>
        <w:spacing w:line="276" w:lineRule="auto"/>
        <w:jc w:val="both"/>
        <w:rPr>
          <w:rFonts w:ascii="Cambria" w:hAnsi="Cambria"/>
        </w:rPr>
      </w:pPr>
    </w:p>
    <w:p w14:paraId="0BF501DC" w14:textId="77777777" w:rsidR="00495E88" w:rsidRPr="00C5782A" w:rsidRDefault="00495E88" w:rsidP="007F5F0F">
      <w:pPr>
        <w:spacing w:line="276" w:lineRule="auto"/>
        <w:jc w:val="both"/>
        <w:rPr>
          <w:rFonts w:ascii="Cambria" w:hAnsi="Cambria"/>
        </w:rPr>
      </w:pPr>
    </w:p>
    <w:p w14:paraId="47131882" w14:textId="77777777" w:rsidR="00495E88" w:rsidRPr="00C5782A" w:rsidRDefault="00495E88" w:rsidP="007F5F0F">
      <w:pPr>
        <w:spacing w:line="276" w:lineRule="auto"/>
        <w:jc w:val="both"/>
        <w:rPr>
          <w:rFonts w:ascii="Cambria" w:hAnsi="Cambria"/>
        </w:rPr>
      </w:pPr>
    </w:p>
    <w:p w14:paraId="1404D59D" w14:textId="77777777" w:rsidR="00495E88" w:rsidRPr="00C5782A" w:rsidRDefault="00495E88" w:rsidP="007F5F0F">
      <w:pPr>
        <w:spacing w:line="276" w:lineRule="auto"/>
        <w:jc w:val="both"/>
        <w:rPr>
          <w:rFonts w:ascii="Cambria" w:hAnsi="Cambria"/>
        </w:rPr>
      </w:pPr>
    </w:p>
    <w:p w14:paraId="0E22490C" w14:textId="77777777" w:rsidR="00495E88" w:rsidRPr="00C5782A" w:rsidRDefault="00495E88" w:rsidP="007F5F0F">
      <w:pPr>
        <w:spacing w:line="276" w:lineRule="auto"/>
        <w:jc w:val="both"/>
        <w:rPr>
          <w:rFonts w:ascii="Cambria" w:hAnsi="Cambria"/>
        </w:rPr>
      </w:pPr>
    </w:p>
    <w:p w14:paraId="7657B4B2" w14:textId="77777777" w:rsidR="00495E88" w:rsidRPr="00C5782A" w:rsidRDefault="00495E88" w:rsidP="007F5F0F">
      <w:pPr>
        <w:spacing w:line="276" w:lineRule="auto"/>
        <w:jc w:val="both"/>
        <w:rPr>
          <w:rFonts w:ascii="Cambria" w:hAnsi="Cambria"/>
        </w:rPr>
      </w:pPr>
    </w:p>
    <w:p w14:paraId="51561830" w14:textId="77777777" w:rsidR="00495E88" w:rsidRPr="00C5782A" w:rsidRDefault="00495E88" w:rsidP="007F5F0F">
      <w:pPr>
        <w:spacing w:line="276" w:lineRule="auto"/>
        <w:jc w:val="both"/>
        <w:rPr>
          <w:rFonts w:ascii="Cambria" w:hAnsi="Cambria"/>
        </w:rPr>
      </w:pPr>
    </w:p>
    <w:p w14:paraId="1D7DF616" w14:textId="77777777" w:rsidR="00495E88" w:rsidRPr="00C5782A" w:rsidRDefault="00495E88" w:rsidP="007F5F0F">
      <w:pPr>
        <w:spacing w:line="276" w:lineRule="auto"/>
        <w:jc w:val="both"/>
        <w:rPr>
          <w:rFonts w:ascii="Cambria" w:hAnsi="Cambria"/>
        </w:rPr>
      </w:pPr>
    </w:p>
    <w:p w14:paraId="496504C9" w14:textId="59D6B8D7" w:rsidR="00D55209" w:rsidRPr="00790779" w:rsidRDefault="3EBBA2D3" w:rsidP="007F5F0F">
      <w:pPr>
        <w:spacing w:line="276" w:lineRule="auto"/>
        <w:jc w:val="center"/>
        <w:rPr>
          <w:rFonts w:ascii="Cambria" w:hAnsi="Cambria"/>
          <w:sz w:val="22"/>
          <w:szCs w:val="22"/>
        </w:rPr>
      </w:pPr>
      <w:r w:rsidRPr="00790779">
        <w:rPr>
          <w:rFonts w:ascii="Cambria" w:hAnsi="Cambria"/>
          <w:b/>
          <w:bCs/>
          <w:sz w:val="22"/>
          <w:szCs w:val="22"/>
        </w:rPr>
        <w:t>Figure 2</w:t>
      </w:r>
      <w:r w:rsidRPr="00790779">
        <w:rPr>
          <w:rFonts w:ascii="Cambria" w:hAnsi="Cambria"/>
          <w:sz w:val="22"/>
          <w:szCs w:val="22"/>
        </w:rPr>
        <w:t>. Description of Critical Thinking Skills of each Aspect</w:t>
      </w:r>
    </w:p>
    <w:p w14:paraId="43757660" w14:textId="77777777" w:rsidR="00D55209" w:rsidRPr="00C5782A" w:rsidRDefault="00D55209" w:rsidP="007F5F0F">
      <w:pPr>
        <w:spacing w:line="276" w:lineRule="auto"/>
        <w:jc w:val="both"/>
        <w:rPr>
          <w:rFonts w:ascii="Cambria" w:hAnsi="Cambria" w:cs="Arial"/>
        </w:rPr>
      </w:pPr>
    </w:p>
    <w:p w14:paraId="7E578FC3" w14:textId="37BDCA00" w:rsidR="3EBBA2D3" w:rsidRPr="00C5782A" w:rsidRDefault="3EBBA2D3" w:rsidP="007F5F0F">
      <w:pPr>
        <w:pStyle w:val="ListParagraph"/>
        <w:spacing w:line="276" w:lineRule="auto"/>
        <w:ind w:left="0" w:firstLine="349"/>
        <w:jc w:val="both"/>
        <w:rPr>
          <w:rFonts w:ascii="Cambria" w:hAnsi="Cambria"/>
        </w:rPr>
      </w:pPr>
      <w:r w:rsidRPr="00C5782A">
        <w:rPr>
          <w:rFonts w:ascii="Cambria" w:hAnsi="Cambria"/>
        </w:rPr>
        <w:t>Based on the results of the analysis of each aspect of critical thinking skills presented in tables and figures, data was obtained that each aspect of critical thinking skills there are four categories, namely very low, low, sufficient, and high. Of the five aspects analyzed, one aspect is classified as very low, one aspect is relatively low, one aspect is classified as sufficient, and two aspects are classified as high.</w:t>
      </w:r>
    </w:p>
    <w:p w14:paraId="32533E3F" w14:textId="77777777" w:rsidR="00400DC7" w:rsidRPr="00C5782A" w:rsidRDefault="00400DC7" w:rsidP="007F5F0F">
      <w:pPr>
        <w:pStyle w:val="IEEEParagraph"/>
        <w:spacing w:line="276" w:lineRule="auto"/>
        <w:ind w:left="283" w:firstLine="0"/>
        <w:rPr>
          <w:rStyle w:val="longtext"/>
          <w:rFonts w:ascii="Cambria" w:hAnsi="Cambria"/>
          <w:shd w:val="clear" w:color="auto" w:fill="FFFFFF"/>
          <w:lang w:val="sv-SE"/>
        </w:rPr>
      </w:pPr>
    </w:p>
    <w:p w14:paraId="3E87C2F0" w14:textId="1806675B" w:rsidR="002202B7" w:rsidRPr="00C5782A" w:rsidRDefault="00D55209" w:rsidP="007F5F0F">
      <w:pPr>
        <w:pStyle w:val="IEEEFigure"/>
        <w:numPr>
          <w:ilvl w:val="0"/>
          <w:numId w:val="14"/>
        </w:numPr>
        <w:spacing w:line="276" w:lineRule="auto"/>
        <w:jc w:val="left"/>
        <w:rPr>
          <w:rStyle w:val="longtext"/>
          <w:rFonts w:ascii="Cambria" w:hAnsi="Cambria"/>
          <w:b/>
          <w:bCs/>
          <w:shd w:val="clear" w:color="auto" w:fill="FFFFFF"/>
          <w:lang w:val="en-US"/>
        </w:rPr>
      </w:pPr>
      <w:r w:rsidRPr="00C5782A">
        <w:rPr>
          <w:rStyle w:val="longtext"/>
          <w:rFonts w:ascii="Cambria" w:hAnsi="Cambria"/>
          <w:b/>
          <w:bCs/>
          <w:shd w:val="clear" w:color="auto" w:fill="FFFFFF"/>
          <w:lang w:val="en-US"/>
        </w:rPr>
        <w:t>Discussion</w:t>
      </w:r>
    </w:p>
    <w:p w14:paraId="71FCC238" w14:textId="21ED3DF7" w:rsidR="3EBBA2D3" w:rsidRPr="00C5782A" w:rsidRDefault="3EBBA2D3" w:rsidP="007F5F0F">
      <w:pPr>
        <w:pStyle w:val="ListParagraph"/>
        <w:spacing w:line="276" w:lineRule="auto"/>
        <w:ind w:left="0" w:firstLine="349"/>
        <w:jc w:val="both"/>
        <w:rPr>
          <w:rFonts w:ascii="Cambria" w:hAnsi="Cambria"/>
        </w:rPr>
      </w:pPr>
      <w:r w:rsidRPr="00C5782A">
        <w:rPr>
          <w:rFonts w:ascii="Cambria" w:hAnsi="Cambria"/>
        </w:rPr>
        <w:t>The results of the test are written with the form of a description question on the space build volume material obtained data which is then analyzed. The results of the data analysis stated that there are no students with very low critical thinking skill levels, there are 4 students with low critical thinking skill levels, 7 students with sufficient critical thinking skill levels, 3 students with high critical thinking skill levels, and 1 student with very high critical thinking skill levels. Furthermore, data analysis is carried out based on aspects and indicators of critical thinking. Aspects of providing a simple explanation with indicators analyze arguments, students are presented with a problem and then asked to give a simple answer related to analyzing the question. Students answer with a variety of answers, some are right, and some are not right. A variety of answers that make students have not been able to provide explanations in accordance with the rubric of the assessment, namely students have given answers with the formula but have not been able to write the mathematical sentences. Students are critical of this aspect, with 86.7% of students already able to analyze arguments by solving problems given by teachers. The next aspect, determining the basis of decision making with indicators to make observations and assess the results of reports, students are given HOTS questions that require twice the thought and twice the completion step. Students are required to solve hots questions by linking based on appropriate concepts in the form of analysis. The test results showed that students were already critical, with 80% of students able to determine the basis of decision making. The third aspect is to conclude with the indicator of making a deduction. Students are required to make deductions from various issues presented. Test results showed students were already critical with 73.3% of students able to conclude appropriately. The next aspect is to provide further explanation with indicators defining and considering. Students are asked to explain the variables on the math problem with the appropriate formula. Most students have not been able to answer questions precisely, so students are still low in critical thinking skills on the aspect of providing further explanation. Only 26.7% of students have been able to provide further explanations. The causative factor of students who have not been able to answer precisely is that students do not understand the meaning of the questions given. The latter aspect is in estimating and combining with indicators blending in decision making. Students are presented with problems and asked to provide solutions that can overcome these problems in accordance with mathematics consensus. 40% of students are able to estimate and combine mathematical concepts precisely.</w:t>
      </w:r>
    </w:p>
    <w:p w14:paraId="20168109" w14:textId="6D20F457" w:rsidR="3EBBA2D3" w:rsidRPr="00C5782A" w:rsidRDefault="3EBBA2D3" w:rsidP="007F5F0F">
      <w:pPr>
        <w:pStyle w:val="ListParagraph"/>
        <w:spacing w:line="276" w:lineRule="auto"/>
        <w:ind w:left="0" w:firstLine="349"/>
        <w:jc w:val="both"/>
        <w:rPr>
          <w:rFonts w:ascii="Cambria" w:hAnsi="Cambria"/>
        </w:rPr>
      </w:pPr>
      <w:r w:rsidRPr="00C5782A">
        <w:rPr>
          <w:rFonts w:ascii="Cambria" w:hAnsi="Cambria"/>
        </w:rPr>
        <w:t>Based on the results of the data analysis above, the level of critical thinking skills in mathematics learning in 5th grade students is classified as a sufficient category. While critical thinking skills in each aspect and indicators obtained the results of analysis that aspects of providing simple explanations are the highest critical thinking aspects that students can achieve. The level of critical thinking skills that are still relatively sufficient is because mathematical learning that civilizes critical thinking skills has not been applied optimally. The tendency to learn is still complete material, so teachers do not have time to get used to critical thinking skills that are considered to consume the allocation of learning time. This happens because there is a view that mathematics tools are ready-made</w:t>
      </w:r>
      <w:r w:rsidR="00E03F8F" w:rsidRPr="00C5782A">
        <w:rPr>
          <w:rFonts w:ascii="Cambria" w:hAnsi="Cambria"/>
        </w:rPr>
        <w:t xml:space="preserve"> </w:t>
      </w:r>
      <w:r w:rsidR="00A0495F" w:rsidRPr="00C5782A">
        <w:rPr>
          <w:rFonts w:ascii="Cambria" w:hAnsi="Cambria"/>
        </w:rPr>
        <w:fldChar w:fldCharType="begin" w:fldLock="1"/>
      </w:r>
      <w:r w:rsidR="00576E15" w:rsidRPr="00C5782A">
        <w:rPr>
          <w:rFonts w:ascii="Cambria" w:hAnsi="Cambria"/>
        </w:rPr>
        <w:instrText>ADDIN CSL_CITATION {"citationItems":[{"id":"ITEM-1","itemData":{"ISSN":"22778616","abstract":"In this cyber era, digital literacy is needed to train critical thinking. Digital literacy needs a high-level thinker to trigger the students for thinking critically. There are two aims of this research. 1) To describe the process of digital literacy habituation in Mathematics at the elementary level. 2) To describe the profile of critical thinking ability in Mathematics at the elementary level. This research is categorised as qualitative research. The research took place in SD Negeri Kleco 1 Surakarta, academic year 2019/2020. The methods used in this research were participative observation, interview, and document analysis. The data validation was done using source and time triangulation. The data validation was conducted by using reciprocal. Regarding the findings, the analysis found: 1) the habituation of digital literacy in elementary level in Mathematics using media such as video, Microsoft PowerPoint (PPT), Photo MTh would trigger the students to analyse relevant information or data, to evaluate and to build information in the form of questioning and answering; 2) students’ profile of critical thinking could be seen by giving simple answer, scaffolding some basic skills such as observing, concluding in both deduction and induction, elaborating further answer, arranging strategies in regards to decide the proper action and interaction with others.","author":[{"dropping-particle":"","family":"Novitasari","given":"Meggy","non-dropping-particle":"","parse-names":false,"suffix":""},{"dropping-particle":"","family":"Sutama","given":"","non-dropping-particle":"","parse-names":false,"suffix":""},{"dropping-particle":"","family":"Narimo","given":"Sabar","non-dropping-particle":"","parse-names":false,"suffix":""},{"dropping-particle":"","family":"Fathoni","given":"Achmad","non-dropping-particle":"","parse-names":false,"suffix":""},{"dropping-particle":"","family":"Rahmawati","given":"Laili","non-dropping-particle":"","parse-names":false,"suffix":""},{"dropping-particle":"","family":"Widyasari","given":"Choiriyah","non-dropping-particle":"","parse-names":false,"suffix":""}],"container-title":"International Journal of Scientific and Technology Research","id":"ITEM-1","issue":"3","issued":{"date-parts":[["2020"]]},"page":"3395-3399","title":"Habituation of digital literacy and critical thinking in mathematics in elementary school","type":"article-journal","volume":"9"},"uris":["http://www.mendeley.com/documents/?uuid=3d16098b-4a1b-4178-b140-bbfc86d6fc03"]}],"mendeley":{"formattedCitation":"(Novitasari et al., 2020)","plainTextFormattedCitation":"(Novitasari et al., 2020)","previouslyFormattedCitation":"(Novitasari et al., 2020)"},"properties":{"noteIndex":0},"schema":"https://github.com/citation-style-language/schema/raw/master/csl-citation.json"}</w:instrText>
      </w:r>
      <w:r w:rsidR="00A0495F" w:rsidRPr="00C5782A">
        <w:rPr>
          <w:rFonts w:ascii="Cambria" w:hAnsi="Cambria"/>
        </w:rPr>
        <w:fldChar w:fldCharType="separate"/>
      </w:r>
      <w:r w:rsidR="00A0495F" w:rsidRPr="00C5782A">
        <w:rPr>
          <w:rFonts w:ascii="Cambria" w:hAnsi="Cambria"/>
          <w:noProof/>
        </w:rPr>
        <w:t>(Novitasari et al., 2020)</w:t>
      </w:r>
      <w:r w:rsidR="00A0495F" w:rsidRPr="00C5782A">
        <w:rPr>
          <w:rFonts w:ascii="Cambria" w:hAnsi="Cambria"/>
        </w:rPr>
        <w:fldChar w:fldCharType="end"/>
      </w:r>
      <w:r w:rsidR="00A0495F" w:rsidRPr="00C5782A">
        <w:rPr>
          <w:rFonts w:ascii="Cambria" w:hAnsi="Cambria"/>
        </w:rPr>
        <w:t xml:space="preserve">. </w:t>
      </w:r>
      <w:r w:rsidRPr="00C5782A">
        <w:rPr>
          <w:rFonts w:ascii="Cambria" w:hAnsi="Cambria"/>
        </w:rPr>
        <w:t>This view can be observed from the attitude of the teacher who tends to tell the concept / theorem / formula he uses. Teachers transfer their knowledge and learners receive it passively and less critically. Students do not know how the formula was obtained and cannot decipher the reason for the answer, although students can solve mathematical problems well.</w:t>
      </w:r>
    </w:p>
    <w:p w14:paraId="29C2BF4D" w14:textId="7A11D545" w:rsidR="3EBBA2D3" w:rsidRPr="00C5782A" w:rsidRDefault="3EBBA2D3" w:rsidP="007F5F0F">
      <w:pPr>
        <w:pStyle w:val="ListParagraph"/>
        <w:spacing w:line="276" w:lineRule="auto"/>
        <w:ind w:left="0" w:firstLine="349"/>
        <w:jc w:val="both"/>
        <w:rPr>
          <w:rFonts w:ascii="Cambria" w:hAnsi="Cambria"/>
        </w:rPr>
      </w:pPr>
      <w:r w:rsidRPr="00C5782A">
        <w:rPr>
          <w:rFonts w:ascii="Cambria" w:hAnsi="Cambria"/>
          <w:lang w:val="en-ID"/>
        </w:rPr>
        <w:t xml:space="preserve">Learning mathematics has the main goal of being able to solve problems. Problem solving prioritizes the processes and strategies that students carry out in solving problems that are the core and main processes in the mathematics curriculum. A problem in mathematics learning will encourage students to solve it immediately even if they do not know how. Critical thinking skills are needed in the process of solving problems in mathematics learning. </w:t>
      </w:r>
      <w:r w:rsidR="00576E15" w:rsidRPr="00C5782A">
        <w:rPr>
          <w:rFonts w:ascii="Cambria" w:hAnsi="Cambria"/>
          <w:lang w:val="en-ID"/>
        </w:rPr>
        <w:fldChar w:fldCharType="begin" w:fldLock="1"/>
      </w:r>
      <w:r w:rsidR="00576E15" w:rsidRPr="00C5782A">
        <w:rPr>
          <w:rFonts w:ascii="Cambria" w:hAnsi="Cambria"/>
          <w:lang w:val="en-ID"/>
        </w:rPr>
        <w:instrText>ADDIN CSL_CITATION {"citationItems":[{"id":"ITEM-1","itemData":{"DOI":"10.30870/jpsd.v4i2.3854","ISSN":"2540-9093","abstract":"This research is bassed on the lack of interest and the students impression on the subject of mathematics, so the result of mathematics learning is low. This research done in SDN Jomin Barat I Kec. Kotabaru Kab. Karawang. The subject is the students of grade V, consist of 17 female and 12 male. This study aims to determine the using geometry media to calculating the area and volume material can improve the result of mathematics learning in Vth grade in 2017/2018. The method used is classroom action research.. The data collection process is carried out by observing, field record and Test. This research is carried out in 2 cycles. The results obtained from the implementation of the action on the cycle I average value of 62.75 increased to 74, 50 on cycle II. Based on the actions taken on each cycle it can be concluded that the use of geometry media can activate and improve the results of learning mathematic.","author":[{"dropping-particle":"","family":"Rahayu","given":"Siti","non-dropping-particle":"","parse-names":false,"suffix":""},{"dropping-particle":"","family":"Hidayati","given":"Wahyu Nur","non-dropping-particle":"","parse-names":false,"suffix":""}],"container-title":"Jurnal Pendidikan Sekolah Dasar","id":"ITEM-1","issue":"2","issued":{"date-parts":[["2018"]]},"page":"204","title":"Meningkatkan Hasil Belajar Matematika Melalui Penggunaan Media Bangun Ruang Dan Bangun Datar Pada Siswa Kelas V Sdn Jomin Barat I Kecamatan Kotabaru Kabupaten Karawang","type":"article-journal","volume":"4"},"uris":["http://www.mendeley.com/documents/?uuid=cef58207-835c-4347-9bd7-f264bf904dda"]}],"mendeley":{"formattedCitation":"(Rahayu &amp; Hidayati, 2018)","plainTextFormattedCitation":"(Rahayu &amp; Hidayati, 2018)","previouslyFormattedCitation":"(Rahayu &amp; Hidayati, 2018)"},"properties":{"noteIndex":0},"schema":"https://github.com/citation-style-language/schema/raw/master/csl-citation.json"}</w:instrText>
      </w:r>
      <w:r w:rsidR="00576E15" w:rsidRPr="00C5782A">
        <w:rPr>
          <w:rFonts w:ascii="Cambria" w:hAnsi="Cambria"/>
          <w:lang w:val="en-ID"/>
        </w:rPr>
        <w:fldChar w:fldCharType="separate"/>
      </w:r>
      <w:r w:rsidR="00576E15" w:rsidRPr="00C5782A">
        <w:rPr>
          <w:rFonts w:ascii="Cambria" w:hAnsi="Cambria"/>
          <w:noProof/>
          <w:lang w:val="en-ID"/>
        </w:rPr>
        <w:t>(Rahayu &amp; Hidayati, 2018)</w:t>
      </w:r>
      <w:r w:rsidR="00576E15" w:rsidRPr="00C5782A">
        <w:rPr>
          <w:rFonts w:ascii="Cambria" w:hAnsi="Cambria"/>
          <w:lang w:val="en-ID"/>
        </w:rPr>
        <w:fldChar w:fldCharType="end"/>
      </w:r>
      <w:r w:rsidR="00576E15" w:rsidRPr="00C5782A">
        <w:rPr>
          <w:rFonts w:ascii="Cambria" w:hAnsi="Cambria"/>
          <w:lang w:val="en-ID"/>
        </w:rPr>
        <w:t xml:space="preserve"> </w:t>
      </w:r>
      <w:r w:rsidRPr="00C5782A">
        <w:rPr>
          <w:rFonts w:ascii="Cambria" w:hAnsi="Cambria"/>
          <w:lang w:val="en-ID"/>
        </w:rPr>
        <w:t>stated that making good and true problems is not easy and there is a relationship between the process of making problems with critical thinking. Problems in mathematics learning that are associated with problems in everyday life will be more meaningful to students and be a driver of students thinking critically.</w:t>
      </w:r>
    </w:p>
    <w:p w14:paraId="29274BE5" w14:textId="3C1BC250" w:rsidR="3EBBA2D3" w:rsidRPr="00C5782A" w:rsidRDefault="3EBBA2D3" w:rsidP="007F5F0F">
      <w:pPr>
        <w:pStyle w:val="ListParagraph"/>
        <w:spacing w:line="276" w:lineRule="auto"/>
        <w:ind w:left="0" w:firstLine="349"/>
        <w:jc w:val="both"/>
        <w:rPr>
          <w:rFonts w:ascii="Cambria" w:hAnsi="Cambria"/>
        </w:rPr>
      </w:pPr>
      <w:r w:rsidRPr="00C5782A">
        <w:rPr>
          <w:rFonts w:ascii="Cambria" w:hAnsi="Cambria"/>
          <w:lang w:val="en-ID"/>
        </w:rPr>
        <w:t>Student involvement in math learning will shape meaningful learning experiences for students who cultivate critical thinking skills. Students are not only passive in receiving learning because they are given the opportunity to express their ideas. But on the results of observations that have been made, the process of learning mathematics at the research site lacks two-way interaction because it is still centered on teachers. The condition of mathematics learning at the place of research occurs paradigm teachers explain and learners listen. Learning outcomes are more important than the learning process. Optimal learning outcomes are basically desired by all parties and logical and critical thinking insights are needed for the development of future progress in learning</w:t>
      </w:r>
      <w:r w:rsidR="00576E15" w:rsidRPr="00C5782A">
        <w:rPr>
          <w:rFonts w:ascii="Cambria" w:hAnsi="Cambria"/>
          <w:lang w:val="en-ID"/>
        </w:rPr>
        <w:t xml:space="preserve"> </w:t>
      </w:r>
      <w:r w:rsidRPr="00C5782A">
        <w:rPr>
          <w:rFonts w:ascii="Cambria" w:hAnsi="Cambria"/>
          <w:lang w:val="en-ID"/>
        </w:rPr>
        <w:t xml:space="preserve"> </w:t>
      </w:r>
      <w:r w:rsidR="00576E15" w:rsidRPr="00C5782A">
        <w:rPr>
          <w:rFonts w:ascii="Cambria" w:hAnsi="Cambria"/>
          <w:lang w:val="en-ID"/>
        </w:rPr>
        <w:fldChar w:fldCharType="begin" w:fldLock="1"/>
      </w:r>
      <w:r w:rsidR="00D265C8" w:rsidRPr="00C5782A">
        <w:rPr>
          <w:rFonts w:ascii="Cambria" w:hAnsi="Cambria"/>
          <w:lang w:val="en-ID"/>
        </w:rPr>
        <w:instrText>ADDIN CSL_CITATION {"citationItems":[{"id":"ITEM-1","itemData":{"abstract":"This study aimed is to determine the effect of problem based learning model of the competence of knowledge and critical thinking skills of students about the conflict between the villages. This study uses experimental research design. The techniques of pretest-posttest randomized control design is used in this study. The population was the whole of the class XI at Madrasah Aliyah BPD (board of villages organizer) Iha in Maluku Province which consists of three classes. While the sample consisted of two classes, namely XI 2 as an experimental class that implements the model problem based learning and XI 3 as the control class that implements direct instructional model. The t-test is used to analize the data. The results showed that the descriptive analysis model of problem based learning effect to enhance the competence of knowledge and critical thinking skills of students based on several things, namely: (1) the students activity is categorized actif, (2) completeness of the learning outcomes achieved. This is indicated by sig 0,000 ≤ 0.05 and the t calculated (5.637) ≥ t table (1.688). This means that there are differences in the average post-test students on the model of problem based learning is better than direct learning model in terms of improving the knowledge and competence of critical thinking skills.","author":[{"dropping-particle":"","family":"Hallatu","given":"Yosepus A","non-dropping-particle":"","parse-names":false,"suffix":""},{"dropping-particle":"","family":"Prasetyo","given":"Ketut","non-dropping-particle":"","parse-names":false,"suffix":""},{"dropping-particle":"","family":"Haidar","given":"Ali","non-dropping-particle":"","parse-names":false,"suffix":""}],"container-title":"Jurnal Penelitian Pendidikan","id":"ITEM-1","issued":{"date-parts":[["2017"]]},"page":"183-190","title":"Pengaruh Model Problem Based Learning Terhadap Kopetensi Pengetahuan Dan Keterampilan Berfikir Kritis Siswa Madrasah Aliyah Bpd Iha Tentang Konflik","type":"article-journal","volume":"34"},"uris":["http://www.mendeley.com/documents/?uuid=b0872803-f4a5-4feb-a07f-df7c3ea95f05"]}],"mendeley":{"formattedCitation":"(Hallatu et al., 2017)","plainTextFormattedCitation":"(Hallatu et al., 2017)","previouslyFormattedCitation":"(Hallatu et al., 2017)"},"properties":{"noteIndex":0},"schema":"https://github.com/citation-style-language/schema/raw/master/csl-citation.json"}</w:instrText>
      </w:r>
      <w:r w:rsidR="00576E15" w:rsidRPr="00C5782A">
        <w:rPr>
          <w:rFonts w:ascii="Cambria" w:hAnsi="Cambria"/>
          <w:lang w:val="en-ID"/>
        </w:rPr>
        <w:fldChar w:fldCharType="separate"/>
      </w:r>
      <w:r w:rsidR="00576E15" w:rsidRPr="00C5782A">
        <w:rPr>
          <w:rFonts w:ascii="Cambria" w:hAnsi="Cambria"/>
          <w:noProof/>
          <w:lang w:val="en-ID"/>
        </w:rPr>
        <w:t>(Hallatu et al., 2017)</w:t>
      </w:r>
      <w:r w:rsidR="00576E15" w:rsidRPr="00C5782A">
        <w:rPr>
          <w:rFonts w:ascii="Cambria" w:hAnsi="Cambria"/>
          <w:lang w:val="en-ID"/>
        </w:rPr>
        <w:fldChar w:fldCharType="end"/>
      </w:r>
      <w:r w:rsidR="00576E15" w:rsidRPr="00C5782A">
        <w:rPr>
          <w:rFonts w:ascii="Cambria" w:hAnsi="Cambria"/>
          <w:lang w:val="en-ID"/>
        </w:rPr>
        <w:t xml:space="preserve">. </w:t>
      </w:r>
      <w:r w:rsidRPr="00C5782A">
        <w:rPr>
          <w:rFonts w:ascii="Cambria" w:hAnsi="Cambria"/>
          <w:lang w:val="en-ID"/>
        </w:rPr>
        <w:t>When students are able to think critically, optimal learning outcomes will be easier to achieve, while when students only pursue optimal learning results, critical thinking skills cannot necessarily be possessed. So that critical thinking skills will be more beneficial for students than just attaching importance to learning outcomes.</w:t>
      </w:r>
    </w:p>
    <w:p w14:paraId="16637495" w14:textId="656B657E" w:rsidR="3EBBA2D3" w:rsidRPr="00C5782A" w:rsidRDefault="3EBBA2D3" w:rsidP="007F5F0F">
      <w:pPr>
        <w:pStyle w:val="ListParagraph"/>
        <w:spacing w:line="276" w:lineRule="auto"/>
        <w:ind w:left="0" w:firstLine="349"/>
        <w:jc w:val="both"/>
        <w:rPr>
          <w:rFonts w:ascii="Cambria" w:hAnsi="Cambria"/>
        </w:rPr>
      </w:pPr>
      <w:r w:rsidRPr="00C5782A">
        <w:rPr>
          <w:rFonts w:ascii="Cambria" w:hAnsi="Cambria"/>
          <w:lang w:val="en-ID"/>
        </w:rPr>
        <w:t xml:space="preserve">Learning that is beneficial for students is learning that is able to civilize their students to be able to continue to develop as a whole. So to get used to critical thinking, students must often be given questions that require deep thinking. Teachers at the research site have become accustomed to giving problem-based questions. As stated by </w:t>
      </w:r>
      <w:r w:rsidR="00F52837" w:rsidRPr="00C5782A">
        <w:rPr>
          <w:rFonts w:ascii="Cambria" w:hAnsi="Cambria"/>
          <w:lang w:val="en-ID"/>
        </w:rPr>
        <w:fldChar w:fldCharType="begin" w:fldLock="1"/>
      </w:r>
      <w:r w:rsidR="00F52837" w:rsidRPr="00C5782A">
        <w:rPr>
          <w:rFonts w:ascii="Cambria" w:hAnsi="Cambria"/>
          <w:lang w:val="en-ID"/>
        </w:rPr>
        <w:instrText>ADDIN CSL_CITATION {"citationItems":[{"id":"ITEM-1","itemData":{"DOI":"10.23887/jjpgsd.v3i1.5740","abstract":"Penelitian kualitatif ini bertujuan untuk mengetahui kemampuan berpikir kritis siswa, mengetahui upaya-upaya guru dan siswa untuk pengembangan kemampuan berpikir kritis, dan mengetahui kendala-kendala yang dihadapi oleh guru dan siswa untuk pengembangan kemampuan berpikir kritis di 3 Sekolah Dasar gugus X Kecamatan Buleleng. Obyek penelitian ini adalah siswa kelas V Sekolah Dasar dan guru kelas V (actors), pembelajaran Ilmu Pengetahuan Alam (activity), dan Sekolah Dasar No. 1, 2, dan 3 Kaliuntu (place). Teknik pengumpulan data yang digunakan adalah tes, observasi, wawancara, dan dokumentasi. Data dianalisis dengan statistik deskriptif dan deskriptif persentase. Hasil penelitian ini menunjukkan bahwa (1) Rata-rata kemampuan berpikir kritis di Sekolah Dasar No. 1 Kaliuntu sebesar 17,95 tergolong rendah, Sekolah Dasar No. 2 Kaliuntu sebesar 17 tergolong rendah, Sekolah Dasar No. 3 Kaliuntu sebesar 9,46 tergolong sangat rendah. (2) Upaya yang dilakukan guru di setiap Sekolah Dasar tempat penelitian untuk pengembangan kemampuan berpikir kritis, yakni penerapan berbagai metode dan pendekatan pembelajaran yang berfokus pada siswa. Upaya yang dilakukan siswa di setiap Sekolah Dasar tempat penelitian adalah berani bertanya dengan teman, guru, dan orang tua atau orang yang dianggap mampu jika ada materi atau informasi yang tidak dipahami selama pembelajaran Ilmu Pengetahuan Alam. (3) Kendala yang dihadapi guru dan siswa dalam pengembangan kemampuan berpikir kritis di setiap Sekolah Dasar tempat penelitian, yakni minat dan motivasi siswa belajar Ilmu Pengetahuan Alam masih kurang dan tidak ada tindak lanjut dari orang tua siswa terhadap pengembangan kemampuan berpikir kritis siswa. Kata Kunci : penelitian kualitatif, kemampuan berpikir kritis","author":[{"dropping-particle":"","family":"Wijayanti, D. A. I., Pudjawan, K., &amp; Margunayasa","given":"I. G.","non-dropping-particle":"","parse-names":false,"suffix":""}],"container-title":"e-Journal PGSD Universitas Pendidikan Ganesha Jurusan PGSD","id":"ITEM-1","issue":"1","issued":{"date-parts":[["2015"]]},"title":"Analisis kemampuan berpikir kritis siswa kelas V dalam pembelajaran IPA di SD no. 1, 2, dan 3 Kaliuntu Gugus X Kecamatan Buleleng","type":"article-journal","volume":"3"},"uris":["http://www.mendeley.com/documents/?uuid=7fd98aae-4503-405b-99f6-27ecda8a022b"]}],"mendeley":{"formattedCitation":"(Wijayanti, D. A. I., Pudjawan, K., &amp; Margunayasa, 2015)","plainTextFormattedCitation":"(Wijayanti, D. A. I., Pudjawan, K., &amp; Margunayasa, 2015)","previouslyFormattedCitation":"(Wijayanti, D. A. I., Pudjawan, K., &amp; Margunayasa, 2015)"},"properties":{"noteIndex":0},"schema":"https://github.com/citation-style-language/schema/raw/master/csl-citation.json"}</w:instrText>
      </w:r>
      <w:r w:rsidR="00F52837" w:rsidRPr="00C5782A">
        <w:rPr>
          <w:rFonts w:ascii="Cambria" w:hAnsi="Cambria"/>
          <w:lang w:val="en-ID"/>
        </w:rPr>
        <w:fldChar w:fldCharType="separate"/>
      </w:r>
      <w:r w:rsidR="00F52837" w:rsidRPr="00C5782A">
        <w:rPr>
          <w:rFonts w:ascii="Cambria" w:hAnsi="Cambria"/>
          <w:noProof/>
          <w:lang w:val="en-ID"/>
        </w:rPr>
        <w:t>(Wijayanti, D. A. I., Pudjawan, K., &amp; Margunayasa, 2015)</w:t>
      </w:r>
      <w:r w:rsidR="00F52837" w:rsidRPr="00C5782A">
        <w:rPr>
          <w:rFonts w:ascii="Cambria" w:hAnsi="Cambria"/>
          <w:lang w:val="en-ID"/>
        </w:rPr>
        <w:fldChar w:fldCharType="end"/>
      </w:r>
      <w:r w:rsidR="00D265C8" w:rsidRPr="00C5782A">
        <w:rPr>
          <w:rFonts w:ascii="Cambria" w:hAnsi="Cambria"/>
          <w:lang w:val="en-ID"/>
        </w:rPr>
        <w:t xml:space="preserve"> </w:t>
      </w:r>
      <w:r w:rsidRPr="00C5782A">
        <w:rPr>
          <w:rFonts w:ascii="Cambria" w:hAnsi="Cambria"/>
          <w:lang w:val="en-ID"/>
        </w:rPr>
        <w:t xml:space="preserve">students are given training in critical thinking questions so that students are familiar with the form of the problem. Problem practice can be done during tutoring or at certain times outside of learning in the classroom so that tutoring in school does not only contain material repetition activities. This is in line with </w:t>
      </w:r>
      <w:r w:rsidR="00F52837" w:rsidRPr="00C5782A">
        <w:rPr>
          <w:rFonts w:ascii="Cambria" w:hAnsi="Cambria"/>
          <w:lang w:val="en-ID"/>
        </w:rPr>
        <w:fldChar w:fldCharType="begin" w:fldLock="1"/>
      </w:r>
      <w:r w:rsidR="00510909" w:rsidRPr="00C5782A">
        <w:rPr>
          <w:rFonts w:ascii="Cambria" w:hAnsi="Cambria"/>
          <w:lang w:val="en-ID"/>
        </w:rPr>
        <w:instrText>ADDIN CSL_CITATION {"citationItems":[{"id":"ITEM-1","itemData":{"DOI":"10.23887/jjpgsd.v4i1.7348","abstract":"Penelitian ini bertujuan untuk mengetahui kemampuan berpikir kritis siswa, untuk mengetahui upaya-upaya guru agar kemampuan berpikir kritis siswa dapat berkembang, dan untuk mengetahui kendala-kendala yang dihadapi guru dan siswa dalam pelaksanaan upaya-upaya pengembangan kemampuan berpikir kritis siswa kelas IV dalam pembelajaran matematika di SD Negeri 2 Pemaron Kecamatan Buleleng. Subjek penelitian ini adalah guru dan siswa kelas IV yang berjumlah 24 orang. Objek penelitian ini adalah kemampuan berpikir kritis siswa dalam pelajaran matematika, upaya yang dilakukan untuk mengembangkan kemampuan berpikir kritis matematika, dan kendala yang dihadapi dalam upaya meningkatkan kemampuan berpikir kritis matematika. Metode pengumpulan data yang digunakan adalah observasi, tes dan wawancara. Teknik analisis data dalam penelitian ini menggunakan analisis deskriptif kualitatif dan deskriptif kuantitatif. Hasil penelitian menunjukkan bahwa (1) Rata-rata kemampuan berpikir kritis siswa kelas IV sebesar 55,04 tergolong Rendah, dengan indikator tertinggi adalah indikator menganalisis pertanyaan sebesar 82,99% dan indikator terendah adalah indikator mengidentifikasi asumsi sebesar 0%. (2) upaya-upaya yang dilakukan guru di SD Negeri 2 Pemaron untuk pengembangan kemampuan berpikir kritis, yaitu memberikan soal terbuka dan memberikan bimbingan belajar. (3) kendala-kendala yang dihadapi guru dan siswa dalam mengembangkan kemampuan berpikir kritis siswa, yaitu fasilitas sekolah kurang memadai, dan kurang perhatian orang tua terhadap aktivitas belajar anak-anaknya.","author":[{"dropping-particle":"","family":"Widiantari, N. K. M. P., Suarjana, I. M., &amp; Kusmariyatni","given":"N","non-dropping-particle":"","parse-names":false,"suffix":""}],"container-title":"e-Journal PGSD Universitas Pendidikan Ganesha Jurusan PGSD","id":"ITEM-1","issue":"1","issued":{"date-parts":[["2016"]]},"page":"1-11","title":"Analisis Kemampuan Berpikir Kritis Siswa Kelas IV dalam Pembelajaran Matematika","type":"article-journal","volume":"4"},"uris":["http://www.mendeley.com/documents/?uuid=e4fbbf09-6c1e-40e7-ae39-69554133b34e"]}],"mendeley":{"formattedCitation":"(Widiantari, N. K. M. P., Suarjana, I. M., &amp; Kusmariyatni, 2016)","plainTextFormattedCitation":"(Widiantari, N. K. M. P., Suarjana, I. M., &amp; Kusmariyatni, 2016)","previouslyFormattedCitation":"(Widiantari, N. K. M. P., Suarjana, I. M., &amp; Kusmariyatni, 2016)"},"properties":{"noteIndex":0},"schema":"https://github.com/citation-style-language/schema/raw/master/csl-citation.json"}</w:instrText>
      </w:r>
      <w:r w:rsidR="00F52837" w:rsidRPr="00C5782A">
        <w:rPr>
          <w:rFonts w:ascii="Cambria" w:hAnsi="Cambria"/>
          <w:lang w:val="en-ID"/>
        </w:rPr>
        <w:fldChar w:fldCharType="separate"/>
      </w:r>
      <w:r w:rsidR="00F52837" w:rsidRPr="00C5782A">
        <w:rPr>
          <w:rFonts w:ascii="Cambria" w:hAnsi="Cambria"/>
          <w:noProof/>
          <w:lang w:val="en-ID"/>
        </w:rPr>
        <w:t>(Widiantari, N. K. M. P., Suarjana, I. M., &amp; Kusmariyatni, 2016)</w:t>
      </w:r>
      <w:r w:rsidR="00F52837" w:rsidRPr="00C5782A">
        <w:rPr>
          <w:rFonts w:ascii="Cambria" w:hAnsi="Cambria"/>
          <w:lang w:val="en-ID"/>
        </w:rPr>
        <w:fldChar w:fldCharType="end"/>
      </w:r>
      <w:r w:rsidR="00F52837" w:rsidRPr="00C5782A">
        <w:rPr>
          <w:rFonts w:ascii="Cambria" w:hAnsi="Cambria"/>
          <w:lang w:val="en-ID"/>
        </w:rPr>
        <w:t xml:space="preserve"> </w:t>
      </w:r>
      <w:r w:rsidRPr="00C5782A">
        <w:rPr>
          <w:rFonts w:ascii="Cambria" w:hAnsi="Cambria"/>
          <w:lang w:val="en-ID"/>
        </w:rPr>
        <w:t>students practice more varied math problems to get used to solving various forms of problems so as to improve students' critical thinking skills. These developments will foster confidence and creativity in students.</w:t>
      </w:r>
    </w:p>
    <w:p w14:paraId="0ECA7273" w14:textId="1C611556" w:rsidR="3EBBA2D3" w:rsidRPr="00C5782A" w:rsidRDefault="3EBBA2D3" w:rsidP="007F5F0F">
      <w:pPr>
        <w:pStyle w:val="ListParagraph"/>
        <w:spacing w:line="276" w:lineRule="auto"/>
        <w:ind w:left="0" w:firstLine="349"/>
        <w:jc w:val="both"/>
        <w:rPr>
          <w:rFonts w:ascii="Cambria" w:hAnsi="Cambria"/>
        </w:rPr>
      </w:pPr>
      <w:r w:rsidRPr="00C5782A">
        <w:rPr>
          <w:rFonts w:ascii="Cambria" w:hAnsi="Cambria"/>
          <w:lang w:val="en-ID"/>
        </w:rPr>
        <w:t>The culture of critical thinking skills in mathematics learning will be very beneficial for students, both in school and outside the school. This is in line with</w:t>
      </w:r>
      <w:r w:rsidR="00510909" w:rsidRPr="00C5782A">
        <w:rPr>
          <w:rFonts w:ascii="Cambria" w:hAnsi="Cambria"/>
          <w:lang w:val="en-ID"/>
        </w:rPr>
        <w:t xml:space="preserve"> </w:t>
      </w:r>
      <w:r w:rsidR="00510909" w:rsidRPr="00C5782A">
        <w:rPr>
          <w:rFonts w:ascii="Cambria" w:hAnsi="Cambria"/>
          <w:lang w:val="en-ID"/>
        </w:rPr>
        <w:fldChar w:fldCharType="begin" w:fldLock="1"/>
      </w:r>
      <w:r w:rsidR="006D3D9C" w:rsidRPr="00C5782A">
        <w:rPr>
          <w:rFonts w:ascii="Cambria" w:hAnsi="Cambria"/>
          <w:lang w:val="en-ID"/>
        </w:rPr>
        <w:instrText>ADDIN CSL_CITATION {"citationItems":[{"id":"ITEM-1","itemData":{"abstract":"Under the vision outlined in Thailand 4.0, critical thinking skills have become one of the key pillars of a new, knowledge-based economy. However, the 2015 Thailand Research Fund study that evaluated the logical thinking and analytical skills of 6,235 students in ten provinces of Thailand, found that the average score was 36.5%, with only 2.09% of all students passing. Recognizing the severity of the crisis, nine experts met in August 2017 as a focus group and were tasked by the researchers to help with the development of a new critical thinking learning management model. From this, a five-step learning management model was conceptualized, which the authors called the ‘PUSCU Model’. By means of cluster random sampling, 69 students were selected, from which two sub-groups were formed. One group of 35 experimental studies students, and one group consisting of 34 traditional learning students. The PUSCU model was tested for 16 weeks, from November 2016 through February 2017. The Statistical Package for the Social Sciences (SPSS) 21 software was used to conduct a one-way Multivariate Analysis Of Variance (MANOVA) to determine whether there were any differences between the control and the experimental groups. The results indicated that the experimental group had higher average scores in terms of critical thinking ability and academic achievement, and its members were satisfied with a high level of the model performance, particularly, with the instructor’s use of the developed learning materials","author":[{"dropping-particle":"","family":"Changwong, K., Sukkamart, A., &amp; Sisan","given":"B","non-dropping-particle":"","parse-names":false,"suffix":""}],"container-title":"Journal of International Studies","id":"ITEM-1","issue":"2","issued":{"date-parts":[["2018"]]},"page":"37-48","title":"Critical thinking skill development: Analysis of a new learning management model for Thai high schools","type":"article-journal","volume":"11"},"uris":["http://www.mendeley.com/documents/?uuid=0d8eed3b-90c2-48e3-8e18-25168900e1f9"]}],"mendeley":{"formattedCitation":"(Changwong, K., Sukkamart, A., &amp; Sisan, 2018)","plainTextFormattedCitation":"(Changwong, K., Sukkamart, A., &amp; Sisan, 2018)","previouslyFormattedCitation":"(Changwong, K., Sukkamart, A., &amp; Sisan, 2018)"},"properties":{"noteIndex":0},"schema":"https://github.com/citation-style-language/schema/raw/master/csl-citation.json"}</w:instrText>
      </w:r>
      <w:r w:rsidR="00510909" w:rsidRPr="00C5782A">
        <w:rPr>
          <w:rFonts w:ascii="Cambria" w:hAnsi="Cambria"/>
          <w:lang w:val="en-ID"/>
        </w:rPr>
        <w:fldChar w:fldCharType="separate"/>
      </w:r>
      <w:r w:rsidR="00510909" w:rsidRPr="00C5782A">
        <w:rPr>
          <w:rFonts w:ascii="Cambria" w:hAnsi="Cambria"/>
          <w:noProof/>
          <w:lang w:val="en-ID"/>
        </w:rPr>
        <w:t>(Changwong, K., Sukkamart, A., &amp; Sisan, 2018)</w:t>
      </w:r>
      <w:r w:rsidR="00510909" w:rsidRPr="00C5782A">
        <w:rPr>
          <w:rFonts w:ascii="Cambria" w:hAnsi="Cambria"/>
          <w:lang w:val="en-ID"/>
        </w:rPr>
        <w:fldChar w:fldCharType="end"/>
      </w:r>
      <w:r w:rsidRPr="00C5782A">
        <w:rPr>
          <w:rFonts w:ascii="Cambria" w:hAnsi="Cambria"/>
          <w:lang w:val="en-ID"/>
        </w:rPr>
        <w:t xml:space="preserve"> students at all academic levels will clearly benefit from a curriculum that is steeped in critical thinking strategies and practices. The key to developing creativity begins with the existence of critical thinking skills, problems will require to be able to think creatively as well. The rapid development of science and technology will cause the information received by students to be more diverse. So that students are required to have the ability to choose and sort out information properly and correctly that will enrich the fruits of student thinking.</w:t>
      </w:r>
    </w:p>
    <w:p w14:paraId="66CCB82A" w14:textId="6090ABAD" w:rsidR="3EBBA2D3" w:rsidRPr="00C5782A" w:rsidRDefault="3EBBA2D3" w:rsidP="007F5F0F">
      <w:pPr>
        <w:pStyle w:val="ListParagraph"/>
        <w:spacing w:line="276" w:lineRule="auto"/>
        <w:ind w:left="0" w:firstLine="349"/>
        <w:jc w:val="both"/>
        <w:rPr>
          <w:rFonts w:ascii="Cambria" w:hAnsi="Cambria"/>
        </w:rPr>
      </w:pPr>
      <w:r w:rsidRPr="00C5782A">
        <w:rPr>
          <w:rFonts w:ascii="Cambria" w:hAnsi="Cambria"/>
        </w:rPr>
        <w:t xml:space="preserve">Revolution 4.0. Demanding progress in various fields and aspects, including the advancement of the human aspect. This gives the challenge of the world of education to make many changes in supporting the times. Critical thinking skills have a great impact on students </w:t>
      </w:r>
      <w:r w:rsidR="006D3D9C" w:rsidRPr="00C5782A">
        <w:rPr>
          <w:rFonts w:ascii="Cambria" w:hAnsi="Cambria"/>
        </w:rPr>
        <w:fldChar w:fldCharType="begin" w:fldLock="1"/>
      </w:r>
      <w:r w:rsidR="008B5097" w:rsidRPr="00C5782A">
        <w:rPr>
          <w:rFonts w:ascii="Cambria" w:hAnsi="Cambria"/>
        </w:rPr>
        <w:instrText>ADDIN CSL_CITATION {"citationItems":[{"id":"ITEM-1","itemData":{"author":[{"dropping-particle":"","family":"Firdaus, Kailani, I., Bakar, N. B","given":"&amp; Bakry","non-dropping-particle":"","parse-names":false,"suffix":""}],"container-title":"Journal of Education and Learning","id":"ITEM-1","issue":"3","issued":{"date-parts":[["2015"]]},"page":"226-236","title":"Developing Critical Thinking Skills of Students in Mathematics Learning","type":"article-journal","volume":"9"},"uris":["http://www.mendeley.com/documents/?uuid=c4e35ea3-a09b-40c4-8a09-2ba5065d60a1"]}],"mendeley":{"formattedCitation":"(Firdaus, Kailani, I., Bakar, N. B, 2015)","plainTextFormattedCitation":"(Firdaus, Kailani, I., Bakar, N. B, 2015)","previouslyFormattedCitation":"(Firdaus, Kailani, I., Bakar, N. B, 2015)"},"properties":{"noteIndex":0},"schema":"https://github.com/citation-style-language/schema/raw/master/csl-citation.json"}</w:instrText>
      </w:r>
      <w:r w:rsidR="006D3D9C" w:rsidRPr="00C5782A">
        <w:rPr>
          <w:rFonts w:ascii="Cambria" w:hAnsi="Cambria"/>
        </w:rPr>
        <w:fldChar w:fldCharType="separate"/>
      </w:r>
      <w:r w:rsidR="006D3D9C" w:rsidRPr="00C5782A">
        <w:rPr>
          <w:rFonts w:ascii="Cambria" w:hAnsi="Cambria"/>
          <w:noProof/>
        </w:rPr>
        <w:t>(Firdaus, Kailani, I., Bakar, N. B, 2015)</w:t>
      </w:r>
      <w:r w:rsidR="006D3D9C" w:rsidRPr="00C5782A">
        <w:rPr>
          <w:rFonts w:ascii="Cambria" w:hAnsi="Cambria"/>
        </w:rPr>
        <w:fldChar w:fldCharType="end"/>
      </w:r>
      <w:r w:rsidR="006D3D9C" w:rsidRPr="00C5782A">
        <w:rPr>
          <w:rFonts w:ascii="Cambria" w:hAnsi="Cambria"/>
        </w:rPr>
        <w:t xml:space="preserve"> </w:t>
      </w:r>
      <w:r w:rsidRPr="00C5782A">
        <w:rPr>
          <w:rFonts w:ascii="Cambria" w:hAnsi="Cambria"/>
        </w:rPr>
        <w:t xml:space="preserve">states critical </w:t>
      </w:r>
      <w:r w:rsidRPr="00C5782A">
        <w:rPr>
          <w:rFonts w:ascii="Cambria" w:hAnsi="Cambria"/>
          <w:lang w:val="en-ID"/>
        </w:rPr>
        <w:t>thinking</w:t>
      </w:r>
      <w:r w:rsidRPr="00C5782A">
        <w:rPr>
          <w:rFonts w:ascii="Cambria" w:hAnsi="Cambria"/>
        </w:rPr>
        <w:t xml:space="preserve"> skills are necessary for students to succeed in the future. Therefore, critical thinking skills must be applied and developed in the core curriculum and teaching and learning process to produce qualified students thinking about future leaders. In the application of daily life students will get used to having the ability to consider decisions through analsis and evaluation. Students who are familiar with critical thinking skills will be able to choose which ones are good and which are not good for themselves. </w:t>
      </w:r>
      <w:r w:rsidR="00320120" w:rsidRPr="00C5782A">
        <w:rPr>
          <w:rFonts w:ascii="Cambria" w:hAnsi="Cambria"/>
        </w:rPr>
        <w:fldChar w:fldCharType="begin" w:fldLock="1"/>
      </w:r>
      <w:r w:rsidR="00751805" w:rsidRPr="00C5782A">
        <w:rPr>
          <w:rFonts w:ascii="Cambria" w:hAnsi="Cambria"/>
        </w:rPr>
        <w:instrText>ADDIN CSL_CITATION {"citationItems":[{"id":"ITEM-1","itemData":{"abstract":"A teacher that emphasizes reasoning, logic and validity gives their students access to mathematics as an effective way of practicing critical thinking. All students have the ability to enhance and expand their critical thinking when learning mathematics. Students can develop this ability when confronting mathematical problems, identifying possible solutions and evaluating and justifying their reasons for the results, thereby allowing students to become confident critical thinkers. Critical thinking and reasoning allows students to think about how they utilize their discipline of mathematical skills (i.e., they think about their method of thinking). Metacognition helps students to recognize that math is logical reasoning on solutions to problems. Students are taught how to: identify scenarios; evaluate; select problem-solving strategies; identify possible conclusions; select logical conclusions; describe how a solution was summarized; and indicate how those solutions can be applied to more advanced math problems. This paper indicates the necessity of applying critical thinking and provides an example of how critical thinking; creativity and flexibility in finding such ways help students to better understand the concepts of number sense. This discipline of reasoning results with students who develop the ability with focused thinking, planning and strategizing, which have been identified as key aspects of organizational success, decision making, and life choices.","author":[{"dropping-particle":"","family":"Fang","given":"Hui","non-dropping-particle":"","parse-names":false,"suffix":""},{"dropping-particle":"","family":"Angie","given":"Huang","non-dropping-particle":"","parse-names":false,"suffix":""},{"dropping-particle":"","family":"Ricci","given":"Frederick A","non-dropping-particle":"","parse-names":false,"suffix":""},{"dropping-particle":"","family":"Mathematical","given":"M","non-dropping-particle":"","parse-names":false,"suffix":""}],"container-title":"Journal of Research in Education and Science (IJRES)","id":"ITEM-1","issue":"1","issued":{"date-parts":[["2016"]]},"page":"190-200","title":"Mathematical Teaching Strategies : Pathways to Critical Thinking and Metacognition Mathematical Teaching Strategies : Pathways to Critical Thinking and Metacognition","type":"article-journal","volume":"2"},"uris":["http://www.mendeley.com/documents/?uuid=f2c5679e-099b-45f8-b675-7db66e47346a"]}],"mendeley":{"formattedCitation":"(Fang et al., 2016)","plainTextFormattedCitation":"(Fang et al., 2016)","previouslyFormattedCitation":"(Fang et al., 2016)"},"properties":{"noteIndex":0},"schema":"https://github.com/citation-style-language/schema/raw/master/csl-citation.json"}</w:instrText>
      </w:r>
      <w:r w:rsidR="00320120" w:rsidRPr="00C5782A">
        <w:rPr>
          <w:rFonts w:ascii="Cambria" w:hAnsi="Cambria"/>
        </w:rPr>
        <w:fldChar w:fldCharType="separate"/>
      </w:r>
      <w:r w:rsidR="00320120" w:rsidRPr="00C5782A">
        <w:rPr>
          <w:rFonts w:ascii="Cambria" w:hAnsi="Cambria"/>
          <w:noProof/>
        </w:rPr>
        <w:t>(Fang et al., 2016)</w:t>
      </w:r>
      <w:r w:rsidR="00320120" w:rsidRPr="00C5782A">
        <w:rPr>
          <w:rFonts w:ascii="Cambria" w:hAnsi="Cambria"/>
        </w:rPr>
        <w:fldChar w:fldCharType="end"/>
      </w:r>
      <w:r w:rsidR="00320120" w:rsidRPr="00C5782A">
        <w:rPr>
          <w:rFonts w:ascii="Cambria" w:hAnsi="Cambria"/>
        </w:rPr>
        <w:t xml:space="preserve"> </w:t>
      </w:r>
      <w:r w:rsidRPr="00C5782A">
        <w:rPr>
          <w:rFonts w:ascii="Cambria" w:hAnsi="Cambria"/>
        </w:rPr>
        <w:t xml:space="preserve">stated that critical thinking allows students to process information in a logical way and prepare themselves for self-learning. Students with critical thinking skills can determine what information is important and what is irrelevant or useless. So that when plunging into society students can face challenges in their lives. Critical thinking is undoubtedly necessary in every area of life, but especially for professions that preoccupy people </w:t>
      </w:r>
      <w:r w:rsidR="00751805" w:rsidRPr="00C5782A">
        <w:rPr>
          <w:rFonts w:ascii="Cambria" w:hAnsi="Cambria"/>
        </w:rPr>
        <w:fldChar w:fldCharType="begin" w:fldLock="1"/>
      </w:r>
      <w:r w:rsidR="00751805" w:rsidRPr="00C5782A">
        <w:rPr>
          <w:rFonts w:ascii="Cambria" w:hAnsi="Cambria"/>
        </w:rPr>
        <w:instrText>ADDIN CSL_CITATION {"citationItems":[{"id":"ITEM-1","itemData":{"abstract":"This study explained critical thinking ability in terms of education processes and the importance of thinking critically for a student who attends any education programme. Developing the ability to think critically is an important element for modern education approaches and models. This study intends to give a framework on the concept of thinking critically while teaching or learning. This study is limited to the literary description of critical thinking subject. The world is getting both more technical and more complex day by day, that's why the necessity for education increases for each growing generation. The skill of thinking critically is generally accepted as a very vital stage in every field of learning, particularly in the last decades. As a result this study draws a general suggestion on the significance critical thinking ability.","author":[{"dropping-particle":"","family":"Karakoc","given":"Murat","non-dropping-particle":"","parse-names":false,"suffix":""}],"container-title":"International Journal of Humanities and Social Science","id":"ITEM-1","issue":"7","issued":{"date-parts":[["2016"]]},"page":"81-84","title":"The Significance of Critical Thinking Ability in Terms of Education","type":"article-journal","volume":"6"},"uris":["http://www.mendeley.com/documents/?uuid=08777f8d-7439-46ae-9e60-a696ff71f35e"]}],"mendeley":{"formattedCitation":"(Karakoc, 2016)","plainTextFormattedCitation":"(Karakoc, 2016)","previouslyFormattedCitation":"(Karakoc, 2016)"},"properties":{"noteIndex":0},"schema":"https://github.com/citation-style-language/schema/raw/master/csl-citation.json"}</w:instrText>
      </w:r>
      <w:r w:rsidR="00751805" w:rsidRPr="00C5782A">
        <w:rPr>
          <w:rFonts w:ascii="Cambria" w:hAnsi="Cambria"/>
        </w:rPr>
        <w:fldChar w:fldCharType="separate"/>
      </w:r>
      <w:r w:rsidR="00751805" w:rsidRPr="00C5782A">
        <w:rPr>
          <w:rFonts w:ascii="Cambria" w:hAnsi="Cambria"/>
          <w:noProof/>
        </w:rPr>
        <w:t>(Karakoc, 2016)</w:t>
      </w:r>
      <w:r w:rsidR="00751805" w:rsidRPr="00C5782A">
        <w:rPr>
          <w:rFonts w:ascii="Cambria" w:hAnsi="Cambria"/>
        </w:rPr>
        <w:fldChar w:fldCharType="end"/>
      </w:r>
      <w:r w:rsidR="00751805" w:rsidRPr="00C5782A">
        <w:rPr>
          <w:rFonts w:ascii="Cambria" w:hAnsi="Cambria"/>
        </w:rPr>
        <w:t>.</w:t>
      </w:r>
    </w:p>
    <w:p w14:paraId="04CF4C98" w14:textId="32A70516" w:rsidR="3EBBA2D3" w:rsidRPr="00C5782A" w:rsidRDefault="3EBBA2D3" w:rsidP="007F5F0F">
      <w:pPr>
        <w:pStyle w:val="ListParagraph"/>
        <w:spacing w:line="276" w:lineRule="auto"/>
        <w:ind w:left="0" w:firstLine="349"/>
        <w:jc w:val="both"/>
        <w:rPr>
          <w:rFonts w:ascii="Cambria" w:hAnsi="Cambria"/>
        </w:rPr>
      </w:pPr>
      <w:r w:rsidRPr="00C5782A">
        <w:rPr>
          <w:rFonts w:ascii="Cambria" w:hAnsi="Cambria"/>
        </w:rPr>
        <w:t xml:space="preserve">The importance of critical thinking skills can develop other thinking skills, because in everyday life there are many phenomena that need to be criticized. Thus critical thinking will be applied in real life, where </w:t>
      </w:r>
      <w:r w:rsidRPr="00C5782A">
        <w:rPr>
          <w:rFonts w:ascii="Cambria" w:hAnsi="Cambria"/>
          <w:lang w:val="en-ID"/>
        </w:rPr>
        <w:t>humans</w:t>
      </w:r>
      <w:r w:rsidRPr="00C5782A">
        <w:rPr>
          <w:rFonts w:ascii="Cambria" w:hAnsi="Cambria"/>
        </w:rPr>
        <w:t xml:space="preserve"> already have the ability or measuring instrument to determine decisions through analysis and evaluation</w:t>
      </w:r>
      <w:r w:rsidR="00751805" w:rsidRPr="00C5782A">
        <w:rPr>
          <w:rFonts w:ascii="Cambria" w:hAnsi="Cambria"/>
        </w:rPr>
        <w:t xml:space="preserve"> </w:t>
      </w:r>
      <w:r w:rsidR="00751805" w:rsidRPr="00C5782A">
        <w:rPr>
          <w:rFonts w:ascii="Cambria" w:hAnsi="Cambria"/>
        </w:rPr>
        <w:fldChar w:fldCharType="begin" w:fldLock="1"/>
      </w:r>
      <w:r w:rsidR="00751805" w:rsidRPr="00C5782A">
        <w:rPr>
          <w:rFonts w:ascii="Cambria" w:hAnsi="Cambria"/>
        </w:rPr>
        <w:instrText>ADDIN CSL_CITATION {"citationItems":[{"id":"ITEM-1","itemData":{"abstract":"… dampak, akibat, keuntungan dan kerugian yang menjadi ciri bahwa manusia sedang berfikir kritis. Mira (2018:62) Keterampilan berpikir kritis adalah proses kognitif siswa dalam menganalisis secara sistematis dan spesifik masalah yang dihadapi, membedakan …","author":[{"dropping-particle":"","family":"Cahyani","given":"Annisa","non-dropping-particle":"","parse-names":false,"suffix":""},{"dropping-particle":"","family":"Putri","given":"Shela Oktaviani","non-dropping-particle":"","parse-names":false,"suffix":""}],"container-title":"Prosiding Seminar Nasional Pendidikan FKIP","id":"ITEM-1","issue":"1","issued":{"date-parts":[["2019"]]},"page":"286-297","title":"Inovasi Pendidikan Melalui Kemampuan Berpikir Kritis","type":"article-journal","volume":"2"},"uris":["http://www.mendeley.com/documents/?uuid=dd6e8c88-55f4-4e1e-9e39-577a65ccf953"]}],"mendeley":{"formattedCitation":"(Cahyani &amp; Putri, 2019)","plainTextFormattedCitation":"(Cahyani &amp; Putri, 2019)","previouslyFormattedCitation":"(Cahyani &amp; Putri, 2019)"},"properties":{"noteIndex":0},"schema":"https://github.com/citation-style-language/schema/raw/master/csl-citation.json"}</w:instrText>
      </w:r>
      <w:r w:rsidR="00751805" w:rsidRPr="00C5782A">
        <w:rPr>
          <w:rFonts w:ascii="Cambria" w:hAnsi="Cambria"/>
        </w:rPr>
        <w:fldChar w:fldCharType="separate"/>
      </w:r>
      <w:r w:rsidR="00751805" w:rsidRPr="00C5782A">
        <w:rPr>
          <w:rFonts w:ascii="Cambria" w:hAnsi="Cambria"/>
          <w:noProof/>
        </w:rPr>
        <w:t>(Cahyani &amp; Putri, 2019)</w:t>
      </w:r>
      <w:r w:rsidR="00751805" w:rsidRPr="00C5782A">
        <w:rPr>
          <w:rFonts w:ascii="Cambria" w:hAnsi="Cambria"/>
        </w:rPr>
        <w:fldChar w:fldCharType="end"/>
      </w:r>
      <w:r w:rsidRPr="00C5782A">
        <w:rPr>
          <w:rFonts w:ascii="Cambria" w:hAnsi="Cambria"/>
        </w:rPr>
        <w:t>. Students who are always looking for and explaining the relationship between the issues discussed with other relevant experiences are characteristic of students who already have critical thinking skills. Accustoming students to always be ready for the changing times in the era of revolution 4.0 is the role of teachers that must continue to be developed. The role of teachers in mathematics learning is expected to bring about the change of the nation, thus producing students who are ready to face the challenges of this era. Because many jobs require critical thinking skills to key to their success, for example as a teacher or as a lawyer. So it takes a competent and proficient teacher to accompany his students in getting used to critical thinking skills, for that the teacher must always upgrade his competence so as not to be left behind by his own students or left behind by the times.</w:t>
      </w:r>
    </w:p>
    <w:p w14:paraId="3F22AAD4" w14:textId="4EB0C1F4" w:rsidR="3EBBA2D3" w:rsidRPr="00C5782A" w:rsidRDefault="3EBBA2D3" w:rsidP="007F5F0F">
      <w:pPr>
        <w:pStyle w:val="IEEEParagraph"/>
        <w:spacing w:line="276" w:lineRule="auto"/>
        <w:rPr>
          <w:rFonts w:ascii="Cambria" w:hAnsi="Cambria"/>
        </w:rPr>
      </w:pPr>
    </w:p>
    <w:p w14:paraId="5A794984" w14:textId="77777777" w:rsidR="0062033E" w:rsidRPr="00C5782A" w:rsidRDefault="0063726A" w:rsidP="007F5F0F">
      <w:pPr>
        <w:pStyle w:val="IEEEHeading1"/>
        <w:numPr>
          <w:ilvl w:val="0"/>
          <w:numId w:val="11"/>
        </w:numPr>
        <w:spacing w:before="0" w:after="0" w:line="276" w:lineRule="auto"/>
        <w:jc w:val="left"/>
        <w:rPr>
          <w:rFonts w:ascii="Cambria" w:hAnsi="Cambria"/>
          <w:b/>
          <w:sz w:val="24"/>
          <w:lang w:val="en-US"/>
        </w:rPr>
      </w:pPr>
      <w:r w:rsidRPr="00C5782A">
        <w:rPr>
          <w:rFonts w:ascii="Cambria" w:hAnsi="Cambria"/>
          <w:b/>
          <w:sz w:val="24"/>
          <w:lang w:val="id-ID"/>
        </w:rPr>
        <w:t>CONCLUSION AND SUGGESTIONS</w:t>
      </w:r>
    </w:p>
    <w:p w14:paraId="7A064403" w14:textId="178F017F" w:rsidR="00633178" w:rsidRPr="00C5782A" w:rsidRDefault="3EBBA2D3" w:rsidP="007F5F0F">
      <w:pPr>
        <w:pStyle w:val="ListParagraph"/>
        <w:spacing w:line="276" w:lineRule="auto"/>
        <w:ind w:left="0" w:firstLine="349"/>
        <w:jc w:val="both"/>
        <w:rPr>
          <w:rFonts w:ascii="Cambria" w:hAnsi="Cambria"/>
          <w:shd w:val="clear" w:color="auto" w:fill="FFFFFF"/>
          <w:lang w:val="fi-FI"/>
        </w:rPr>
      </w:pPr>
      <w:r w:rsidRPr="00C5782A">
        <w:rPr>
          <w:rFonts w:ascii="Cambria" w:hAnsi="Cambria"/>
          <w:lang w:val="fi-FI"/>
        </w:rPr>
        <w:t>Based on the research findings, it can be concluded that the level of critical thinking skills in mathematics learning in 5th grade students is in the category of sufficient, critical thinking skills are still not optimal. The conditions of mathematics learning in the research site are less accustomed to critical thinking skills. The tendency of learning is still to complete the material, so the teacher does not have time to cultivate critical thinking skills that are considered to consume the allocation of learning time. When students are able to think critically, optimal learning outcomes will be easier to achieve, while when students only pursue optimal learning results, critical thinking skills cannot necessarily be possessed. Rapid changes in various areas of life today are a sign that they are entering an increasingly sophisticated era, namely the era of the industrial revolution 4.0. Thus critical thinking skills need to be cultivated through mathematics learning so that students are able and ready to face the challenges of the growing times. Accustoming students to always be ready for the changing times in the era of revolution 4.0 is the role of teachers that must continue to be developed. The role of teachers in mathematics learning is expected to bring about the change of the nation, thus producing students who are ready to face the challenges of this era. Based on these findings, there are suggestions for class teachers to familiarize critical thinking skills, namely: 1) students are accustomed to dare to ask questions when learning, 2) students are accustomed to working on problem-based questions, 3) students are accustomed to answering appropriately accompanied by how to work, 4) students are accustomed to criticizing the accuracy of answers from the beginning of work to conclusions, 5) students are accustomed to testing by rechecking starting from the way of working, 4) students are accustomed to criticizing the accuracy of answers from the beginning of work to conclusions, 5) students are accustomed to testing by rechecking starting from the way they are done.  what is known until the conclusion of the answer, 6) the learning process using Problem Based Learning, 7) learning that prioritizes the culture of learning throughout life, 8) a challenging but fun learning atmosphere, 9) the use of science and technology.</w:t>
      </w:r>
    </w:p>
    <w:p w14:paraId="3245C1E6" w14:textId="0E3ACC04" w:rsidR="00ED596F" w:rsidRPr="00C5782A" w:rsidRDefault="00ED596F" w:rsidP="007F5F0F">
      <w:pPr>
        <w:pStyle w:val="IEEEParagraph"/>
        <w:spacing w:line="276" w:lineRule="auto"/>
        <w:rPr>
          <w:rFonts w:ascii="Cambria" w:hAnsi="Cambria"/>
          <w:lang w:val="id-ID"/>
        </w:rPr>
      </w:pPr>
    </w:p>
    <w:p w14:paraId="1707329F" w14:textId="77777777" w:rsidR="003950A4" w:rsidRPr="00C5782A" w:rsidRDefault="009C30E3" w:rsidP="007F5F0F">
      <w:pPr>
        <w:pStyle w:val="IEEEHeading1"/>
        <w:numPr>
          <w:ilvl w:val="0"/>
          <w:numId w:val="0"/>
        </w:numPr>
        <w:spacing w:before="0" w:after="0" w:line="276" w:lineRule="auto"/>
        <w:jc w:val="left"/>
        <w:rPr>
          <w:rFonts w:ascii="Cambria" w:hAnsi="Cambria"/>
          <w:b/>
          <w:sz w:val="24"/>
          <w:lang w:val="en-US"/>
        </w:rPr>
      </w:pPr>
      <w:r w:rsidRPr="00C5782A">
        <w:rPr>
          <w:rFonts w:ascii="Cambria" w:hAnsi="Cambria"/>
          <w:b/>
          <w:bCs/>
          <w:sz w:val="24"/>
          <w:lang w:val="en-US"/>
        </w:rPr>
        <w:t>ACKNOWLEDGEMENT</w:t>
      </w:r>
    </w:p>
    <w:p w14:paraId="24513962" w14:textId="5E6B822F" w:rsidR="003304D8" w:rsidRPr="00C5782A" w:rsidRDefault="003304D8" w:rsidP="002D4022">
      <w:pPr>
        <w:spacing w:line="276" w:lineRule="auto"/>
        <w:jc w:val="both"/>
        <w:rPr>
          <w:rFonts w:ascii="Cambria" w:hAnsi="Cambria"/>
        </w:rPr>
      </w:pPr>
      <w:r w:rsidRPr="00C5782A">
        <w:rPr>
          <w:rFonts w:ascii="Cambria" w:hAnsi="Cambria"/>
        </w:rPr>
        <w:t>The authors would like to say thank you to U</w:t>
      </w:r>
      <w:r w:rsidR="002D4022">
        <w:rPr>
          <w:rFonts w:ascii="Cambria" w:hAnsi="Cambria"/>
        </w:rPr>
        <w:t xml:space="preserve">niversitas </w:t>
      </w:r>
      <w:r w:rsidRPr="00C5782A">
        <w:rPr>
          <w:rFonts w:ascii="Cambria" w:hAnsi="Cambria"/>
        </w:rPr>
        <w:t>M</w:t>
      </w:r>
      <w:r w:rsidR="002D4022">
        <w:rPr>
          <w:rFonts w:ascii="Cambria" w:hAnsi="Cambria"/>
        </w:rPr>
        <w:t xml:space="preserve">uhammadiyah </w:t>
      </w:r>
      <w:r w:rsidRPr="00C5782A">
        <w:rPr>
          <w:rFonts w:ascii="Cambria" w:hAnsi="Cambria"/>
        </w:rPr>
        <w:t>S</w:t>
      </w:r>
      <w:r w:rsidR="002D4022">
        <w:rPr>
          <w:rFonts w:ascii="Cambria" w:hAnsi="Cambria"/>
        </w:rPr>
        <w:t>urakarta</w:t>
      </w:r>
      <w:r w:rsidRPr="00C5782A">
        <w:rPr>
          <w:rFonts w:ascii="Cambria" w:hAnsi="Cambria"/>
        </w:rPr>
        <w:t xml:space="preserve"> for academic support, students and teachers in SD Negeri 1 Miricinde Purwantoro District Wonogiri regency who give participation in this research</w:t>
      </w:r>
      <w:r w:rsidR="00F406E0" w:rsidRPr="00C5782A">
        <w:rPr>
          <w:rFonts w:ascii="Cambria" w:hAnsi="Cambria"/>
        </w:rPr>
        <w:t xml:space="preserve"> </w:t>
      </w:r>
      <w:r w:rsidRPr="00C5782A">
        <w:rPr>
          <w:rFonts w:ascii="Cambria" w:hAnsi="Cambria"/>
        </w:rPr>
        <w:t>for providing support and contributions. So that this research can be carried out properly.</w:t>
      </w:r>
    </w:p>
    <w:p w14:paraId="396DF2E9" w14:textId="77777777" w:rsidR="00F406E0" w:rsidRDefault="00F406E0" w:rsidP="007F5F0F">
      <w:pPr>
        <w:pStyle w:val="IEEEHeading1"/>
        <w:numPr>
          <w:ilvl w:val="0"/>
          <w:numId w:val="0"/>
        </w:numPr>
        <w:spacing w:before="0" w:after="0" w:line="276" w:lineRule="auto"/>
        <w:jc w:val="left"/>
        <w:rPr>
          <w:rFonts w:asciiTheme="majorHAnsi" w:hAnsiTheme="majorHAnsi"/>
          <w:b/>
          <w:sz w:val="24"/>
          <w:lang w:val="en-US"/>
        </w:rPr>
      </w:pPr>
    </w:p>
    <w:p w14:paraId="0E4EE074" w14:textId="39F4D86D" w:rsidR="001928FB" w:rsidRDefault="009C30E3" w:rsidP="00790779">
      <w:pPr>
        <w:pStyle w:val="IEEEHeading1"/>
        <w:numPr>
          <w:ilvl w:val="0"/>
          <w:numId w:val="0"/>
        </w:numPr>
        <w:spacing w:before="0" w:after="0"/>
        <w:jc w:val="left"/>
        <w:rPr>
          <w:rFonts w:asciiTheme="majorHAnsi" w:hAnsiTheme="majorHAnsi"/>
          <w:b/>
          <w:sz w:val="22"/>
          <w:szCs w:val="22"/>
          <w:lang w:val="en-US"/>
        </w:rPr>
      </w:pPr>
      <w:r w:rsidRPr="00790779">
        <w:rPr>
          <w:rFonts w:asciiTheme="majorHAnsi" w:hAnsiTheme="majorHAnsi"/>
          <w:b/>
          <w:sz w:val="22"/>
          <w:szCs w:val="22"/>
          <w:lang w:val="en-US"/>
        </w:rPr>
        <w:t>REFERENCES</w:t>
      </w:r>
    </w:p>
    <w:p w14:paraId="13E023B4" w14:textId="6D2693DD"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sz w:val="22"/>
          <w:szCs w:val="22"/>
          <w:lang w:val="en-US"/>
        </w:rPr>
        <w:fldChar w:fldCharType="begin" w:fldLock="1"/>
      </w:r>
      <w:r w:rsidRPr="00790779">
        <w:rPr>
          <w:rFonts w:ascii="Cambria" w:hAnsi="Cambria"/>
          <w:sz w:val="22"/>
          <w:szCs w:val="22"/>
          <w:lang w:val="en-US"/>
        </w:rPr>
        <w:instrText xml:space="preserve">ADDIN Mendeley Bibliography CSL_BIBLIOGRAPHY </w:instrText>
      </w:r>
      <w:r w:rsidRPr="00790779">
        <w:rPr>
          <w:rFonts w:ascii="Cambria" w:hAnsi="Cambria"/>
          <w:sz w:val="22"/>
          <w:szCs w:val="22"/>
          <w:lang w:val="en-US"/>
        </w:rPr>
        <w:fldChar w:fldCharType="separate"/>
      </w:r>
      <w:r w:rsidRPr="00790779">
        <w:rPr>
          <w:rFonts w:ascii="Cambria" w:hAnsi="Cambria"/>
          <w:noProof/>
          <w:sz w:val="22"/>
          <w:szCs w:val="22"/>
        </w:rPr>
        <w:t xml:space="preserve">Agustien, D., &amp; Razak, A. (2020). Efektivitas Metode Problem Solving Terhadap Hasil Belajar Matematika Kelas Iv Sd Islam Al-Azhar 47 Samarinda Pada Masa Pandemi Covid-19. </w:t>
      </w:r>
      <w:r w:rsidRPr="00790779">
        <w:rPr>
          <w:rFonts w:ascii="Cambria" w:hAnsi="Cambria"/>
          <w:i/>
          <w:iCs/>
          <w:noProof/>
          <w:sz w:val="22"/>
          <w:szCs w:val="22"/>
        </w:rPr>
        <w:t>Al-Madrasah: Jurnal Pendidikan Madrasah Ibtidaiyah</w:t>
      </w:r>
      <w:r w:rsidRPr="00790779">
        <w:rPr>
          <w:rFonts w:ascii="Cambria" w:hAnsi="Cambria"/>
          <w:noProof/>
          <w:sz w:val="22"/>
          <w:szCs w:val="22"/>
        </w:rPr>
        <w:t xml:space="preserve">, </w:t>
      </w:r>
      <w:r w:rsidRPr="00790779">
        <w:rPr>
          <w:rFonts w:ascii="Cambria" w:hAnsi="Cambria"/>
          <w:i/>
          <w:iCs/>
          <w:noProof/>
          <w:sz w:val="22"/>
          <w:szCs w:val="22"/>
        </w:rPr>
        <w:t>5</w:t>
      </w:r>
      <w:r w:rsidRPr="00790779">
        <w:rPr>
          <w:rFonts w:ascii="Cambria" w:hAnsi="Cambria"/>
          <w:noProof/>
          <w:sz w:val="22"/>
          <w:szCs w:val="22"/>
        </w:rPr>
        <w:t>(1), 39. https://doi.org/10.35931/am.v5i1.395</w:t>
      </w:r>
    </w:p>
    <w:p w14:paraId="18C66525"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Aktoprak, A., &amp; Hursen, C. (2022). A BIBLIOMETRIC AND CONTENT ANALYSIS OF CRITICAL THINKING IN PRIMARY EDUCATION. </w:t>
      </w:r>
      <w:r w:rsidRPr="00790779">
        <w:rPr>
          <w:rFonts w:ascii="Cambria" w:hAnsi="Cambria"/>
          <w:i/>
          <w:iCs/>
          <w:noProof/>
          <w:sz w:val="22"/>
          <w:szCs w:val="22"/>
        </w:rPr>
        <w:t>Thinking Skills and Creativity</w:t>
      </w:r>
      <w:r w:rsidRPr="00790779">
        <w:rPr>
          <w:rFonts w:ascii="Cambria" w:hAnsi="Cambria"/>
          <w:noProof/>
          <w:sz w:val="22"/>
          <w:szCs w:val="22"/>
        </w:rPr>
        <w:t xml:space="preserve">, </w:t>
      </w:r>
      <w:r w:rsidRPr="00790779">
        <w:rPr>
          <w:rFonts w:ascii="Cambria" w:hAnsi="Cambria"/>
          <w:i/>
          <w:iCs/>
          <w:noProof/>
          <w:sz w:val="22"/>
          <w:szCs w:val="22"/>
        </w:rPr>
        <w:t>44</w:t>
      </w:r>
      <w:r w:rsidRPr="00790779">
        <w:rPr>
          <w:rFonts w:ascii="Cambria" w:hAnsi="Cambria"/>
          <w:noProof/>
          <w:sz w:val="22"/>
          <w:szCs w:val="22"/>
        </w:rPr>
        <w:t>. https://doi.org/10.1016/j.tsc.2022.101029</w:t>
      </w:r>
    </w:p>
    <w:p w14:paraId="0E22EB20"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Cahyani, A., &amp; Putri, S. O. (2019). Inovasi Pendidikan Melalui Kemampuan Berpikir Kritis. </w:t>
      </w:r>
      <w:r w:rsidRPr="00790779">
        <w:rPr>
          <w:rFonts w:ascii="Cambria" w:hAnsi="Cambria"/>
          <w:i/>
          <w:iCs/>
          <w:noProof/>
          <w:sz w:val="22"/>
          <w:szCs w:val="22"/>
        </w:rPr>
        <w:t>Prosiding Seminar Nasional Pendidikan FKIP</w:t>
      </w:r>
      <w:r w:rsidRPr="00790779">
        <w:rPr>
          <w:rFonts w:ascii="Cambria" w:hAnsi="Cambria"/>
          <w:noProof/>
          <w:sz w:val="22"/>
          <w:szCs w:val="22"/>
        </w:rPr>
        <w:t xml:space="preserve">, </w:t>
      </w:r>
      <w:r w:rsidRPr="00790779">
        <w:rPr>
          <w:rFonts w:ascii="Cambria" w:hAnsi="Cambria"/>
          <w:i/>
          <w:iCs/>
          <w:noProof/>
          <w:sz w:val="22"/>
          <w:szCs w:val="22"/>
        </w:rPr>
        <w:t>2</w:t>
      </w:r>
      <w:r w:rsidRPr="00790779">
        <w:rPr>
          <w:rFonts w:ascii="Cambria" w:hAnsi="Cambria"/>
          <w:noProof/>
          <w:sz w:val="22"/>
          <w:szCs w:val="22"/>
        </w:rPr>
        <w:t>(1), 286–297. http://jurnal.untirta.ac.id/index.php/psnp/article/download/5778/4141</w:t>
      </w:r>
    </w:p>
    <w:p w14:paraId="6CA2E451"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Changwong, K., Sukkamart, A., &amp; Sisan, B. (2018). Critical thinking skill development: Analysis of a new learning management model for Thai high schools. </w:t>
      </w:r>
      <w:r w:rsidRPr="00790779">
        <w:rPr>
          <w:rFonts w:ascii="Cambria" w:hAnsi="Cambria"/>
          <w:i/>
          <w:iCs/>
          <w:noProof/>
          <w:sz w:val="22"/>
          <w:szCs w:val="22"/>
        </w:rPr>
        <w:t>Journal of International Studies</w:t>
      </w:r>
      <w:r w:rsidRPr="00790779">
        <w:rPr>
          <w:rFonts w:ascii="Cambria" w:hAnsi="Cambria"/>
          <w:noProof/>
          <w:sz w:val="22"/>
          <w:szCs w:val="22"/>
        </w:rPr>
        <w:t xml:space="preserve">, </w:t>
      </w:r>
      <w:r w:rsidRPr="00790779">
        <w:rPr>
          <w:rFonts w:ascii="Cambria" w:hAnsi="Cambria"/>
          <w:i/>
          <w:iCs/>
          <w:noProof/>
          <w:sz w:val="22"/>
          <w:szCs w:val="22"/>
        </w:rPr>
        <w:t>11</w:t>
      </w:r>
      <w:r w:rsidRPr="00790779">
        <w:rPr>
          <w:rFonts w:ascii="Cambria" w:hAnsi="Cambria"/>
          <w:noProof/>
          <w:sz w:val="22"/>
          <w:szCs w:val="22"/>
        </w:rPr>
        <w:t>(2), 37–48. https://www.jois.eu/?420,en_critical-thinking-skill-development-analysis-of-a-new-learning-management-model-for-thai-high-schools</w:t>
      </w:r>
    </w:p>
    <w:p w14:paraId="401DF262"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Dahliana, D., Marhami, M., &amp; Mursalin, M. (2019). Improving Students’ Mathematical Critical Thinking Abilities Through the Problem Solving Method on the Sequences and Series Course. </w:t>
      </w:r>
      <w:r w:rsidRPr="00790779">
        <w:rPr>
          <w:rFonts w:ascii="Cambria" w:hAnsi="Cambria"/>
          <w:i/>
          <w:iCs/>
          <w:noProof/>
          <w:sz w:val="22"/>
          <w:szCs w:val="22"/>
        </w:rPr>
        <w:t>International Journal for Educational and Vocational Studies</w:t>
      </w:r>
      <w:r w:rsidRPr="00790779">
        <w:rPr>
          <w:rFonts w:ascii="Cambria" w:hAnsi="Cambria"/>
          <w:noProof/>
          <w:sz w:val="22"/>
          <w:szCs w:val="22"/>
        </w:rPr>
        <w:t xml:space="preserve">, </w:t>
      </w:r>
      <w:r w:rsidRPr="00790779">
        <w:rPr>
          <w:rFonts w:ascii="Cambria" w:hAnsi="Cambria"/>
          <w:i/>
          <w:iCs/>
          <w:noProof/>
          <w:sz w:val="22"/>
          <w:szCs w:val="22"/>
        </w:rPr>
        <w:t>1</w:t>
      </w:r>
      <w:r w:rsidRPr="00790779">
        <w:rPr>
          <w:rFonts w:ascii="Cambria" w:hAnsi="Cambria"/>
          <w:noProof/>
          <w:sz w:val="22"/>
          <w:szCs w:val="22"/>
        </w:rPr>
        <w:t>(7), 813. https://doi.org/10.29103/ijevs.v1i7.2571</w:t>
      </w:r>
    </w:p>
    <w:p w14:paraId="57E87649"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Ennis, R. H. (2015). The Nature of critical thinking: Outlines of general critical thinking disposition and abilities. </w:t>
      </w:r>
      <w:r w:rsidRPr="00790779">
        <w:rPr>
          <w:rFonts w:ascii="Cambria" w:hAnsi="Cambria"/>
          <w:i/>
          <w:iCs/>
          <w:noProof/>
          <w:sz w:val="22"/>
          <w:szCs w:val="22"/>
        </w:rPr>
        <w:t>Sixth International Conference on Thinking at MIT</w:t>
      </w:r>
      <w:r w:rsidRPr="00790779">
        <w:rPr>
          <w:rFonts w:ascii="Cambria" w:hAnsi="Cambria"/>
          <w:noProof/>
          <w:sz w:val="22"/>
          <w:szCs w:val="22"/>
        </w:rPr>
        <w:t xml:space="preserve">, </w:t>
      </w:r>
      <w:r w:rsidRPr="00790779">
        <w:rPr>
          <w:rFonts w:ascii="Cambria" w:hAnsi="Cambria"/>
          <w:i/>
          <w:iCs/>
          <w:noProof/>
          <w:sz w:val="22"/>
          <w:szCs w:val="22"/>
        </w:rPr>
        <w:t>2013</w:t>
      </w:r>
      <w:r w:rsidRPr="00790779">
        <w:rPr>
          <w:rFonts w:ascii="Cambria" w:hAnsi="Cambria"/>
          <w:noProof/>
          <w:sz w:val="22"/>
          <w:szCs w:val="22"/>
        </w:rPr>
        <w:t>, 1–8. http://criticalthinking.net/wp-content/uploads/2018/01/The-Nature-of-Critical-Thinking.pdf</w:t>
      </w:r>
    </w:p>
    <w:p w14:paraId="0C0EC2D0"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Fang, H., Angie, H., Ricci, F. A., &amp; Mathematical, M. (2016). Mathematical Teaching Strategies : Pathways to Critical Thinking and Metacognition Mathematical Teaching Strategies : Pathways to Critical Thinking and Metacognition. </w:t>
      </w:r>
      <w:r w:rsidRPr="00790779">
        <w:rPr>
          <w:rFonts w:ascii="Cambria" w:hAnsi="Cambria"/>
          <w:i/>
          <w:iCs/>
          <w:noProof/>
          <w:sz w:val="22"/>
          <w:szCs w:val="22"/>
        </w:rPr>
        <w:t>Journal of Research in Education and Science (IJRES)</w:t>
      </w:r>
      <w:r w:rsidRPr="00790779">
        <w:rPr>
          <w:rFonts w:ascii="Cambria" w:hAnsi="Cambria"/>
          <w:noProof/>
          <w:sz w:val="22"/>
          <w:szCs w:val="22"/>
        </w:rPr>
        <w:t xml:space="preserve">, </w:t>
      </w:r>
      <w:r w:rsidRPr="00790779">
        <w:rPr>
          <w:rFonts w:ascii="Cambria" w:hAnsi="Cambria"/>
          <w:i/>
          <w:iCs/>
          <w:noProof/>
          <w:sz w:val="22"/>
          <w:szCs w:val="22"/>
        </w:rPr>
        <w:t>2</w:t>
      </w:r>
      <w:r w:rsidRPr="00790779">
        <w:rPr>
          <w:rFonts w:ascii="Cambria" w:hAnsi="Cambria"/>
          <w:noProof/>
          <w:sz w:val="22"/>
          <w:szCs w:val="22"/>
        </w:rPr>
        <w:t>(1), 190–200. https://files.eric.ed.gov/fulltext/EJ1105157.pdf</w:t>
      </w:r>
    </w:p>
    <w:p w14:paraId="2D545571"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Firdaus, Kailani, I., Bakar, N. B, &amp; B. (2015). Developing Critical Thinking Skills of Students in Mathematics Learning. </w:t>
      </w:r>
      <w:r w:rsidRPr="00790779">
        <w:rPr>
          <w:rFonts w:ascii="Cambria" w:hAnsi="Cambria"/>
          <w:i/>
          <w:iCs/>
          <w:noProof/>
          <w:sz w:val="22"/>
          <w:szCs w:val="22"/>
        </w:rPr>
        <w:t>Journal of Education and Learning</w:t>
      </w:r>
      <w:r w:rsidRPr="00790779">
        <w:rPr>
          <w:rFonts w:ascii="Cambria" w:hAnsi="Cambria"/>
          <w:noProof/>
          <w:sz w:val="22"/>
          <w:szCs w:val="22"/>
        </w:rPr>
        <w:t xml:space="preserve">, </w:t>
      </w:r>
      <w:r w:rsidRPr="00790779">
        <w:rPr>
          <w:rFonts w:ascii="Cambria" w:hAnsi="Cambria"/>
          <w:i/>
          <w:iCs/>
          <w:noProof/>
          <w:sz w:val="22"/>
          <w:szCs w:val="22"/>
        </w:rPr>
        <w:t>9</w:t>
      </w:r>
      <w:r w:rsidRPr="00790779">
        <w:rPr>
          <w:rFonts w:ascii="Cambria" w:hAnsi="Cambria"/>
          <w:noProof/>
          <w:sz w:val="22"/>
          <w:szCs w:val="22"/>
        </w:rPr>
        <w:t>(3), 226–236. http://journal.uad.ac.id/index.php/EduLearn/article/view/1830/0.</w:t>
      </w:r>
    </w:p>
    <w:p w14:paraId="175EAC84"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Hallatu, Y. A., Prasetyo, K., &amp; Haidar, A. (2017). Pengaruh Model Problem Based Learning Terhadap Kopetensi Pengetahuan Dan Keterampilan Berfikir Kritis Siswa Madrasah Aliyah Bpd Iha Tentang Konflik. </w:t>
      </w:r>
      <w:r w:rsidRPr="00790779">
        <w:rPr>
          <w:rFonts w:ascii="Cambria" w:hAnsi="Cambria"/>
          <w:i/>
          <w:iCs/>
          <w:noProof/>
          <w:sz w:val="22"/>
          <w:szCs w:val="22"/>
        </w:rPr>
        <w:t>Jurnal Penelitian Pendidikan</w:t>
      </w:r>
      <w:r w:rsidRPr="00790779">
        <w:rPr>
          <w:rFonts w:ascii="Cambria" w:hAnsi="Cambria"/>
          <w:noProof/>
          <w:sz w:val="22"/>
          <w:szCs w:val="22"/>
        </w:rPr>
        <w:t xml:space="preserve">, </w:t>
      </w:r>
      <w:r w:rsidRPr="00790779">
        <w:rPr>
          <w:rFonts w:ascii="Cambria" w:hAnsi="Cambria"/>
          <w:i/>
          <w:iCs/>
          <w:noProof/>
          <w:sz w:val="22"/>
          <w:szCs w:val="22"/>
        </w:rPr>
        <w:t>34</w:t>
      </w:r>
      <w:r w:rsidRPr="00790779">
        <w:rPr>
          <w:rFonts w:ascii="Cambria" w:hAnsi="Cambria"/>
          <w:noProof/>
          <w:sz w:val="22"/>
          <w:szCs w:val="22"/>
        </w:rPr>
        <w:t>, 183–190.</w:t>
      </w:r>
    </w:p>
    <w:p w14:paraId="260CFCFA"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Herunata, H., Amayliadevi, R., &amp; Widarti, H. (2020). Analisis keterampilan berpikir kritis pada indikator memberikan penjelasan lebih lanjut materi hidrokarbon. </w:t>
      </w:r>
      <w:r w:rsidRPr="00790779">
        <w:rPr>
          <w:rFonts w:ascii="Cambria" w:hAnsi="Cambria"/>
          <w:i/>
          <w:iCs/>
          <w:noProof/>
          <w:sz w:val="22"/>
          <w:szCs w:val="22"/>
        </w:rPr>
        <w:t>J-PEK (Jurnal Pembelajaran Kimia)</w:t>
      </w:r>
      <w:r w:rsidRPr="00790779">
        <w:rPr>
          <w:rFonts w:ascii="Cambria" w:hAnsi="Cambria"/>
          <w:noProof/>
          <w:sz w:val="22"/>
          <w:szCs w:val="22"/>
        </w:rPr>
        <w:t xml:space="preserve">, </w:t>
      </w:r>
      <w:r w:rsidRPr="00790779">
        <w:rPr>
          <w:rFonts w:ascii="Cambria" w:hAnsi="Cambria"/>
          <w:i/>
          <w:iCs/>
          <w:noProof/>
          <w:sz w:val="22"/>
          <w:szCs w:val="22"/>
        </w:rPr>
        <w:t>5</w:t>
      </w:r>
      <w:r w:rsidRPr="00790779">
        <w:rPr>
          <w:rFonts w:ascii="Cambria" w:hAnsi="Cambria"/>
          <w:noProof/>
          <w:sz w:val="22"/>
          <w:szCs w:val="22"/>
        </w:rPr>
        <w:t>(1), 47–58. https://doi.org/10.17977/um026v5i12020p047</w:t>
      </w:r>
    </w:p>
    <w:p w14:paraId="5B51BF10"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Hidayah, R. N., Sulasmono, B. S., &amp; Widyanti, E. (2019). Penerapan Model Pembelajaran Think Pair Share dengan Permainan Puzzle untuk Meningkatkan Kemampuan Berpikir Kritis Matematika Kelas IV SD. </w:t>
      </w:r>
      <w:r w:rsidRPr="00790779">
        <w:rPr>
          <w:rFonts w:ascii="Cambria" w:hAnsi="Cambria"/>
          <w:i/>
          <w:iCs/>
          <w:noProof/>
          <w:sz w:val="22"/>
          <w:szCs w:val="22"/>
        </w:rPr>
        <w:t>JTAM | Jurnal Teori Dan Aplikasi Matematika</w:t>
      </w:r>
      <w:r w:rsidRPr="00790779">
        <w:rPr>
          <w:rFonts w:ascii="Cambria" w:hAnsi="Cambria"/>
          <w:noProof/>
          <w:sz w:val="22"/>
          <w:szCs w:val="22"/>
        </w:rPr>
        <w:t xml:space="preserve">, </w:t>
      </w:r>
      <w:r w:rsidRPr="00790779">
        <w:rPr>
          <w:rFonts w:ascii="Cambria" w:hAnsi="Cambria"/>
          <w:i/>
          <w:iCs/>
          <w:noProof/>
          <w:sz w:val="22"/>
          <w:szCs w:val="22"/>
        </w:rPr>
        <w:t>3</w:t>
      </w:r>
      <w:r w:rsidRPr="00790779">
        <w:rPr>
          <w:rFonts w:ascii="Cambria" w:hAnsi="Cambria"/>
          <w:noProof/>
          <w:sz w:val="22"/>
          <w:szCs w:val="22"/>
        </w:rPr>
        <w:t>(1), 34. https://doi.org/10.31764/jtam.v3i1.759</w:t>
      </w:r>
    </w:p>
    <w:p w14:paraId="6A1BA426"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Hidayati, A. U. (2017). TERAMPIL Jurnal Pendidikan dan Pembelajaran Dasar Volume 4 Nomor MELATIH KETERAMPILAN BERPIKIR TINGKAT TINGGI DALAM PEMBELAJARAN MATEMATIKA PADA SISWA SEKOLAH DASAR. </w:t>
      </w:r>
      <w:r w:rsidRPr="00790779">
        <w:rPr>
          <w:rFonts w:ascii="Cambria" w:hAnsi="Cambria"/>
          <w:i/>
          <w:iCs/>
          <w:noProof/>
          <w:sz w:val="22"/>
          <w:szCs w:val="22"/>
        </w:rPr>
        <w:t>Pendidikan Dan Pebelajaran Dasar</w:t>
      </w:r>
      <w:r w:rsidRPr="00790779">
        <w:rPr>
          <w:rFonts w:ascii="Cambria" w:hAnsi="Cambria"/>
          <w:noProof/>
          <w:sz w:val="22"/>
          <w:szCs w:val="22"/>
        </w:rPr>
        <w:t xml:space="preserve">, </w:t>
      </w:r>
      <w:r w:rsidRPr="00790779">
        <w:rPr>
          <w:rFonts w:ascii="Cambria" w:hAnsi="Cambria"/>
          <w:i/>
          <w:iCs/>
          <w:noProof/>
          <w:sz w:val="22"/>
          <w:szCs w:val="22"/>
        </w:rPr>
        <w:t>4</w:t>
      </w:r>
      <w:r w:rsidRPr="00790779">
        <w:rPr>
          <w:rFonts w:ascii="Cambria" w:hAnsi="Cambria"/>
          <w:noProof/>
          <w:sz w:val="22"/>
          <w:szCs w:val="22"/>
        </w:rPr>
        <w:t>(20), 143–156.</w:t>
      </w:r>
    </w:p>
    <w:p w14:paraId="41752FC1"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Karakoc, M. (2016). The Significance of Critical Thinking Ability in Terms of Education. </w:t>
      </w:r>
      <w:r w:rsidRPr="00790779">
        <w:rPr>
          <w:rFonts w:ascii="Cambria" w:hAnsi="Cambria"/>
          <w:i/>
          <w:iCs/>
          <w:noProof/>
          <w:sz w:val="22"/>
          <w:szCs w:val="22"/>
        </w:rPr>
        <w:t>International Journal of Humanities and Social Science</w:t>
      </w:r>
      <w:r w:rsidRPr="00790779">
        <w:rPr>
          <w:rFonts w:ascii="Cambria" w:hAnsi="Cambria"/>
          <w:noProof/>
          <w:sz w:val="22"/>
          <w:szCs w:val="22"/>
        </w:rPr>
        <w:t xml:space="preserve">, </w:t>
      </w:r>
      <w:r w:rsidRPr="00790779">
        <w:rPr>
          <w:rFonts w:ascii="Cambria" w:hAnsi="Cambria"/>
          <w:i/>
          <w:iCs/>
          <w:noProof/>
          <w:sz w:val="22"/>
          <w:szCs w:val="22"/>
        </w:rPr>
        <w:t>6</w:t>
      </w:r>
      <w:r w:rsidRPr="00790779">
        <w:rPr>
          <w:rFonts w:ascii="Cambria" w:hAnsi="Cambria"/>
          <w:noProof/>
          <w:sz w:val="22"/>
          <w:szCs w:val="22"/>
        </w:rPr>
        <w:t>(7), 81–84. http://www.ijhssnet.com/journals/Vol_6_No_7_July_2016/10.pdf</w:t>
      </w:r>
    </w:p>
    <w:p w14:paraId="47B5D2CF"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Kong, S. C. (2015). An experience of a three-year study on the development of critical thinking skills in flipped secondary classrooms with pedagogical and technological support. </w:t>
      </w:r>
      <w:r w:rsidRPr="00790779">
        <w:rPr>
          <w:rFonts w:ascii="Cambria" w:hAnsi="Cambria"/>
          <w:i/>
          <w:iCs/>
          <w:noProof/>
          <w:sz w:val="22"/>
          <w:szCs w:val="22"/>
        </w:rPr>
        <w:t>Computers and Education</w:t>
      </w:r>
      <w:r w:rsidRPr="00790779">
        <w:rPr>
          <w:rFonts w:ascii="Cambria" w:hAnsi="Cambria"/>
          <w:noProof/>
          <w:sz w:val="22"/>
          <w:szCs w:val="22"/>
        </w:rPr>
        <w:t xml:space="preserve">, </w:t>
      </w:r>
      <w:r w:rsidRPr="00790779">
        <w:rPr>
          <w:rFonts w:ascii="Cambria" w:hAnsi="Cambria"/>
          <w:i/>
          <w:iCs/>
          <w:noProof/>
          <w:sz w:val="22"/>
          <w:szCs w:val="22"/>
        </w:rPr>
        <w:t>89</w:t>
      </w:r>
      <w:r w:rsidRPr="00790779">
        <w:rPr>
          <w:rFonts w:ascii="Cambria" w:hAnsi="Cambria"/>
          <w:noProof/>
          <w:sz w:val="22"/>
          <w:szCs w:val="22"/>
        </w:rPr>
        <w:t>, 16–31. https://doi.org/10.1016/j.compedu.2015.08.017.</w:t>
      </w:r>
    </w:p>
    <w:p w14:paraId="256524EB"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Kristianti, Y., Prabawanto, S., &amp; Suhendra, S. (2017). Critical Thinking Skills of Students through Mathematics Learning with ASSURE Model Assisted by Software Autograph. </w:t>
      </w:r>
      <w:r w:rsidRPr="00790779">
        <w:rPr>
          <w:rFonts w:ascii="Cambria" w:hAnsi="Cambria"/>
          <w:i/>
          <w:iCs/>
          <w:noProof/>
          <w:sz w:val="22"/>
          <w:szCs w:val="22"/>
        </w:rPr>
        <w:t>Journal of Physics: Conference Series</w:t>
      </w:r>
      <w:r w:rsidRPr="00790779">
        <w:rPr>
          <w:rFonts w:ascii="Cambria" w:hAnsi="Cambria"/>
          <w:noProof/>
          <w:sz w:val="22"/>
          <w:szCs w:val="22"/>
        </w:rPr>
        <w:t xml:space="preserve">, </w:t>
      </w:r>
      <w:r w:rsidRPr="00790779">
        <w:rPr>
          <w:rFonts w:ascii="Cambria" w:hAnsi="Cambria"/>
          <w:i/>
          <w:iCs/>
          <w:noProof/>
          <w:sz w:val="22"/>
          <w:szCs w:val="22"/>
        </w:rPr>
        <w:t>895</w:t>
      </w:r>
      <w:r w:rsidRPr="00790779">
        <w:rPr>
          <w:rFonts w:ascii="Cambria" w:hAnsi="Cambria"/>
          <w:noProof/>
          <w:sz w:val="22"/>
          <w:szCs w:val="22"/>
        </w:rPr>
        <w:t>(1). https://doi.org/10.1088/1742-6596/895/1/012063</w:t>
      </w:r>
    </w:p>
    <w:p w14:paraId="34461D6B"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Liang, W., &amp; Fung, D. (2021). Fostering critical thinking in English-as-a-second-language classrooms: Challenges and opportunities. </w:t>
      </w:r>
      <w:r w:rsidRPr="00790779">
        <w:rPr>
          <w:rFonts w:ascii="Cambria" w:hAnsi="Cambria"/>
          <w:i/>
          <w:iCs/>
          <w:noProof/>
          <w:sz w:val="22"/>
          <w:szCs w:val="22"/>
        </w:rPr>
        <w:t>Thinking Skills and Creativity</w:t>
      </w:r>
      <w:r w:rsidRPr="00790779">
        <w:rPr>
          <w:rFonts w:ascii="Cambria" w:hAnsi="Cambria"/>
          <w:noProof/>
          <w:sz w:val="22"/>
          <w:szCs w:val="22"/>
        </w:rPr>
        <w:t xml:space="preserve">, </w:t>
      </w:r>
      <w:r w:rsidRPr="00790779">
        <w:rPr>
          <w:rFonts w:ascii="Cambria" w:hAnsi="Cambria"/>
          <w:i/>
          <w:iCs/>
          <w:noProof/>
          <w:sz w:val="22"/>
          <w:szCs w:val="22"/>
        </w:rPr>
        <w:t>39</w:t>
      </w:r>
      <w:r w:rsidRPr="00790779">
        <w:rPr>
          <w:rFonts w:ascii="Cambria" w:hAnsi="Cambria"/>
          <w:noProof/>
          <w:sz w:val="22"/>
          <w:szCs w:val="22"/>
        </w:rPr>
        <w:t>. https://doi.org/10.1016/j.tsc.2020.100769</w:t>
      </w:r>
    </w:p>
    <w:p w14:paraId="00E367BE"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Maričić, S., &amp; Špijunović, K. (2015). Developing critical thinking in elementary mathematics education through a suitable selection of content and overall student performance. </w:t>
      </w:r>
      <w:r w:rsidRPr="00790779">
        <w:rPr>
          <w:rFonts w:ascii="Cambria" w:hAnsi="Cambria"/>
          <w:i/>
          <w:iCs/>
          <w:noProof/>
          <w:sz w:val="22"/>
          <w:szCs w:val="22"/>
        </w:rPr>
        <w:t>Procedia-Social and Behavioral Sciences</w:t>
      </w:r>
      <w:r w:rsidRPr="00790779">
        <w:rPr>
          <w:rFonts w:ascii="Cambria" w:hAnsi="Cambria"/>
          <w:noProof/>
          <w:sz w:val="22"/>
          <w:szCs w:val="22"/>
        </w:rPr>
        <w:t xml:space="preserve">, </w:t>
      </w:r>
      <w:r w:rsidRPr="00790779">
        <w:rPr>
          <w:rFonts w:ascii="Cambria" w:hAnsi="Cambria"/>
          <w:i/>
          <w:iCs/>
          <w:noProof/>
          <w:sz w:val="22"/>
          <w:szCs w:val="22"/>
        </w:rPr>
        <w:t>180</w:t>
      </w:r>
      <w:r w:rsidRPr="00790779">
        <w:rPr>
          <w:rFonts w:ascii="Cambria" w:hAnsi="Cambria"/>
          <w:noProof/>
          <w:sz w:val="22"/>
          <w:szCs w:val="22"/>
        </w:rPr>
        <w:t>, 653–659. https://doi.org/10.1016/j.sbspro.2015.02.174</w:t>
      </w:r>
    </w:p>
    <w:p w14:paraId="2F0F9DA5"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Misla, M., &amp; Mawardi, M. (2020). Efektifitas PBL dan Problem Solving Siswa SD Ditinjau dari Kemampuan Berpikir Kritis. </w:t>
      </w:r>
      <w:r w:rsidRPr="00790779">
        <w:rPr>
          <w:rFonts w:ascii="Cambria" w:hAnsi="Cambria"/>
          <w:i/>
          <w:iCs/>
          <w:noProof/>
          <w:sz w:val="22"/>
          <w:szCs w:val="22"/>
        </w:rPr>
        <w:t>Jurnal Ilmiah Sekolah Dasar</w:t>
      </w:r>
      <w:r w:rsidRPr="00790779">
        <w:rPr>
          <w:rFonts w:ascii="Cambria" w:hAnsi="Cambria"/>
          <w:noProof/>
          <w:sz w:val="22"/>
          <w:szCs w:val="22"/>
        </w:rPr>
        <w:t xml:space="preserve">, </w:t>
      </w:r>
      <w:r w:rsidRPr="00790779">
        <w:rPr>
          <w:rFonts w:ascii="Cambria" w:hAnsi="Cambria"/>
          <w:i/>
          <w:iCs/>
          <w:noProof/>
          <w:sz w:val="22"/>
          <w:szCs w:val="22"/>
        </w:rPr>
        <w:t>4</w:t>
      </w:r>
      <w:r w:rsidRPr="00790779">
        <w:rPr>
          <w:rFonts w:ascii="Cambria" w:hAnsi="Cambria"/>
          <w:noProof/>
          <w:sz w:val="22"/>
          <w:szCs w:val="22"/>
        </w:rPr>
        <w:t>(1), 60. https://doi.org/10.23887/jisd.v4i1.24279</w:t>
      </w:r>
    </w:p>
    <w:p w14:paraId="051F9092"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Mulya, O. T., Ix, S. D. N., Selat, S., Fkip, P., &amp; Jambi, U. (2018). Meningkatkan Keterampilan Berpikir Kritis Siswa Melalui Pendekatan Saintifik Di Sekolah Dasar. </w:t>
      </w:r>
      <w:r w:rsidRPr="00790779">
        <w:rPr>
          <w:rFonts w:ascii="Cambria" w:hAnsi="Cambria"/>
          <w:i/>
          <w:iCs/>
          <w:noProof/>
          <w:sz w:val="22"/>
          <w:szCs w:val="22"/>
        </w:rPr>
        <w:t>Jurnal Gentala Pendidikan Dasar</w:t>
      </w:r>
      <w:r w:rsidRPr="00790779">
        <w:rPr>
          <w:rFonts w:ascii="Cambria" w:hAnsi="Cambria"/>
          <w:noProof/>
          <w:sz w:val="22"/>
          <w:szCs w:val="22"/>
        </w:rPr>
        <w:t xml:space="preserve">, </w:t>
      </w:r>
      <w:r w:rsidRPr="00790779">
        <w:rPr>
          <w:rFonts w:ascii="Cambria" w:hAnsi="Cambria"/>
          <w:i/>
          <w:iCs/>
          <w:noProof/>
          <w:sz w:val="22"/>
          <w:szCs w:val="22"/>
        </w:rPr>
        <w:t>3</w:t>
      </w:r>
      <w:r w:rsidRPr="00790779">
        <w:rPr>
          <w:rFonts w:ascii="Cambria" w:hAnsi="Cambria"/>
          <w:noProof/>
          <w:sz w:val="22"/>
          <w:szCs w:val="22"/>
        </w:rPr>
        <w:t>(2), 239–256. https://doi.org/10.22437/gentala.v3i2.6760</w:t>
      </w:r>
    </w:p>
    <w:p w14:paraId="26F9F6E9"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Mustikasari, I., Supandi, S., &amp; Damayani, A. T. (2019). Pengaruh Model StMustikasari, I., Supandi, S., &amp; Damayani, A. T. (2019). Pengaruh Model Student Facilitator And Explaining (SFAE) Terhadap Kemampuan Berpikir Kritis. Jurnal Ilmiah Sekolah Dasar, 3(3), 307. https://doi.org/10.23887/jisd.v3i3.19455udent Fac. </w:t>
      </w:r>
      <w:r w:rsidRPr="00790779">
        <w:rPr>
          <w:rFonts w:ascii="Cambria" w:hAnsi="Cambria"/>
          <w:i/>
          <w:iCs/>
          <w:noProof/>
          <w:sz w:val="22"/>
          <w:szCs w:val="22"/>
        </w:rPr>
        <w:t>Jurnal Ilmiah Sekolah Dasar</w:t>
      </w:r>
      <w:r w:rsidRPr="00790779">
        <w:rPr>
          <w:rFonts w:ascii="Cambria" w:hAnsi="Cambria"/>
          <w:noProof/>
          <w:sz w:val="22"/>
          <w:szCs w:val="22"/>
        </w:rPr>
        <w:t xml:space="preserve">, </w:t>
      </w:r>
      <w:r w:rsidRPr="00790779">
        <w:rPr>
          <w:rFonts w:ascii="Cambria" w:hAnsi="Cambria"/>
          <w:i/>
          <w:iCs/>
          <w:noProof/>
          <w:sz w:val="22"/>
          <w:szCs w:val="22"/>
        </w:rPr>
        <w:t>3</w:t>
      </w:r>
      <w:r w:rsidRPr="00790779">
        <w:rPr>
          <w:rFonts w:ascii="Cambria" w:hAnsi="Cambria"/>
          <w:noProof/>
          <w:sz w:val="22"/>
          <w:szCs w:val="22"/>
        </w:rPr>
        <w:t>(3), 307. https://doi.org/10.23887/jisd.v3i3.19455</w:t>
      </w:r>
    </w:p>
    <w:p w14:paraId="5E821DE0"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Novitasari, M., Sutama, Narimo, S., Fathoni, A., Rahmawati, L., &amp; Widyasari, C. (2020). Habituation of digital literacy and critical thinking in mathematics in elementary school. </w:t>
      </w:r>
      <w:r w:rsidRPr="00790779">
        <w:rPr>
          <w:rFonts w:ascii="Cambria" w:hAnsi="Cambria"/>
          <w:i/>
          <w:iCs/>
          <w:noProof/>
          <w:sz w:val="22"/>
          <w:szCs w:val="22"/>
        </w:rPr>
        <w:t>International Journal of Scientific and Technology Research</w:t>
      </w:r>
      <w:r w:rsidRPr="00790779">
        <w:rPr>
          <w:rFonts w:ascii="Cambria" w:hAnsi="Cambria"/>
          <w:noProof/>
          <w:sz w:val="22"/>
          <w:szCs w:val="22"/>
        </w:rPr>
        <w:t xml:space="preserve">, </w:t>
      </w:r>
      <w:r w:rsidRPr="00790779">
        <w:rPr>
          <w:rFonts w:ascii="Cambria" w:hAnsi="Cambria"/>
          <w:i/>
          <w:iCs/>
          <w:noProof/>
          <w:sz w:val="22"/>
          <w:szCs w:val="22"/>
        </w:rPr>
        <w:t>9</w:t>
      </w:r>
      <w:r w:rsidRPr="00790779">
        <w:rPr>
          <w:rFonts w:ascii="Cambria" w:hAnsi="Cambria"/>
          <w:noProof/>
          <w:sz w:val="22"/>
          <w:szCs w:val="22"/>
        </w:rPr>
        <w:t>(3), 3395–3399.</w:t>
      </w:r>
    </w:p>
    <w:p w14:paraId="40C0F8AC"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Nugraha, W. S. (2018). Peningkatan Kemampuan Berpikir Kritis Dan Penguasaan Konsep Ipa Siswa Sd Dengan Menggunakan Model Problem Based Learning. </w:t>
      </w:r>
      <w:r w:rsidRPr="00790779">
        <w:rPr>
          <w:rFonts w:ascii="Cambria" w:hAnsi="Cambria"/>
          <w:i/>
          <w:iCs/>
          <w:noProof/>
          <w:sz w:val="22"/>
          <w:szCs w:val="22"/>
        </w:rPr>
        <w:t>EduHumaniora | Jurnal Pendidikan Dasar Kampus Cibiru</w:t>
      </w:r>
      <w:r w:rsidRPr="00790779">
        <w:rPr>
          <w:rFonts w:ascii="Cambria" w:hAnsi="Cambria"/>
          <w:noProof/>
          <w:sz w:val="22"/>
          <w:szCs w:val="22"/>
        </w:rPr>
        <w:t xml:space="preserve">, </w:t>
      </w:r>
      <w:r w:rsidRPr="00790779">
        <w:rPr>
          <w:rFonts w:ascii="Cambria" w:hAnsi="Cambria"/>
          <w:i/>
          <w:iCs/>
          <w:noProof/>
          <w:sz w:val="22"/>
          <w:szCs w:val="22"/>
        </w:rPr>
        <w:t>10</w:t>
      </w:r>
      <w:r w:rsidRPr="00790779">
        <w:rPr>
          <w:rFonts w:ascii="Cambria" w:hAnsi="Cambria"/>
          <w:noProof/>
          <w:sz w:val="22"/>
          <w:szCs w:val="22"/>
        </w:rPr>
        <w:t>(2), 115. https://doi.org/10.17509/eh.v10i2.11907</w:t>
      </w:r>
    </w:p>
    <w:p w14:paraId="4610BBFF"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Nugroho, P. B., Nusantara, T., As’ari, A. R., Sisworo, Hidayanto, E., &amp; Susiswo. (2018). Critical thinking disposition: Students skeptic in dealing with ill-logical mathematics problem. </w:t>
      </w:r>
      <w:r w:rsidRPr="00790779">
        <w:rPr>
          <w:rFonts w:ascii="Cambria" w:hAnsi="Cambria"/>
          <w:i/>
          <w:iCs/>
          <w:noProof/>
          <w:sz w:val="22"/>
          <w:szCs w:val="22"/>
        </w:rPr>
        <w:t>International Journal of Instruction</w:t>
      </w:r>
      <w:r w:rsidRPr="00790779">
        <w:rPr>
          <w:rFonts w:ascii="Cambria" w:hAnsi="Cambria"/>
          <w:noProof/>
          <w:sz w:val="22"/>
          <w:szCs w:val="22"/>
        </w:rPr>
        <w:t xml:space="preserve">, </w:t>
      </w:r>
      <w:r w:rsidRPr="00790779">
        <w:rPr>
          <w:rFonts w:ascii="Cambria" w:hAnsi="Cambria"/>
          <w:i/>
          <w:iCs/>
          <w:noProof/>
          <w:sz w:val="22"/>
          <w:szCs w:val="22"/>
        </w:rPr>
        <w:t>11</w:t>
      </w:r>
      <w:r w:rsidRPr="00790779">
        <w:rPr>
          <w:rFonts w:ascii="Cambria" w:hAnsi="Cambria"/>
          <w:noProof/>
          <w:sz w:val="22"/>
          <w:szCs w:val="22"/>
        </w:rPr>
        <w:t>(3), 635–648. https://doi.org/10.12973/iji.2018.11343a</w:t>
      </w:r>
    </w:p>
    <w:p w14:paraId="0B08F37E"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Rahayu, S., &amp; Hidayati, W. N. (2018). Meningkatkan Hasil Belajar Matematika Melalui Penggunaan Media Bangun Ruang Dan Bangun Datar Pada Siswa Kelas V Sdn Jomin Barat I Kecamatan Kotabaru Kabupaten Karawang. </w:t>
      </w:r>
      <w:r w:rsidRPr="00790779">
        <w:rPr>
          <w:rFonts w:ascii="Cambria" w:hAnsi="Cambria"/>
          <w:i/>
          <w:iCs/>
          <w:noProof/>
          <w:sz w:val="22"/>
          <w:szCs w:val="22"/>
        </w:rPr>
        <w:t>Jurnal Pendidikan Sekolah Dasar</w:t>
      </w:r>
      <w:r w:rsidRPr="00790779">
        <w:rPr>
          <w:rFonts w:ascii="Cambria" w:hAnsi="Cambria"/>
          <w:noProof/>
          <w:sz w:val="22"/>
          <w:szCs w:val="22"/>
        </w:rPr>
        <w:t xml:space="preserve">, </w:t>
      </w:r>
      <w:r w:rsidRPr="00790779">
        <w:rPr>
          <w:rFonts w:ascii="Cambria" w:hAnsi="Cambria"/>
          <w:i/>
          <w:iCs/>
          <w:noProof/>
          <w:sz w:val="22"/>
          <w:szCs w:val="22"/>
        </w:rPr>
        <w:t>4</w:t>
      </w:r>
      <w:r w:rsidRPr="00790779">
        <w:rPr>
          <w:rFonts w:ascii="Cambria" w:hAnsi="Cambria"/>
          <w:noProof/>
          <w:sz w:val="22"/>
          <w:szCs w:val="22"/>
        </w:rPr>
        <w:t>(2), 204. https://doi.org/10.30870/jpsd.v4i2.3854</w:t>
      </w:r>
    </w:p>
    <w:p w14:paraId="7171D1AE"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S Nanda Syah Putra, S. (2021). Problem-Based Learning: Its Effect on Students’ Critical Thinking Abilities in Mathematics and Sciences Learning: A Meta-Analysis. </w:t>
      </w:r>
      <w:r w:rsidRPr="00790779">
        <w:rPr>
          <w:rFonts w:ascii="Cambria" w:hAnsi="Cambria"/>
          <w:i/>
          <w:iCs/>
          <w:noProof/>
          <w:sz w:val="22"/>
          <w:szCs w:val="22"/>
        </w:rPr>
        <w:t>Jonuns.Com</w:t>
      </w:r>
      <w:r w:rsidRPr="00790779">
        <w:rPr>
          <w:rFonts w:ascii="Cambria" w:hAnsi="Cambria"/>
          <w:noProof/>
          <w:sz w:val="22"/>
          <w:szCs w:val="22"/>
        </w:rPr>
        <w:t xml:space="preserve">, </w:t>
      </w:r>
      <w:r w:rsidRPr="00790779">
        <w:rPr>
          <w:rFonts w:ascii="Cambria" w:hAnsi="Cambria"/>
          <w:i/>
          <w:iCs/>
          <w:noProof/>
          <w:sz w:val="22"/>
          <w:szCs w:val="22"/>
        </w:rPr>
        <w:t>48</w:t>
      </w:r>
      <w:r w:rsidRPr="00790779">
        <w:rPr>
          <w:rFonts w:ascii="Cambria" w:hAnsi="Cambria"/>
          <w:noProof/>
          <w:sz w:val="22"/>
          <w:szCs w:val="22"/>
        </w:rPr>
        <w:t>(8). http://jonuns.com/index.php/journal/article/view/679</w:t>
      </w:r>
    </w:p>
    <w:p w14:paraId="36860728"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Sanabria, J. C., &amp; Arámburo-Lizárraga, J. (2017). Enhancing 21st century skills with AR: Using the gradual immersion method to develop collaborative creativity. </w:t>
      </w:r>
      <w:r w:rsidRPr="00790779">
        <w:rPr>
          <w:rFonts w:ascii="Cambria" w:hAnsi="Cambria"/>
          <w:i/>
          <w:iCs/>
          <w:noProof/>
          <w:sz w:val="22"/>
          <w:szCs w:val="22"/>
        </w:rPr>
        <w:t>Eurasia Journal of Mathematics, Science and Technology Education</w:t>
      </w:r>
      <w:r w:rsidRPr="00790779">
        <w:rPr>
          <w:rFonts w:ascii="Cambria" w:hAnsi="Cambria"/>
          <w:noProof/>
          <w:sz w:val="22"/>
          <w:szCs w:val="22"/>
        </w:rPr>
        <w:t xml:space="preserve">, </w:t>
      </w:r>
      <w:r w:rsidRPr="00790779">
        <w:rPr>
          <w:rFonts w:ascii="Cambria" w:hAnsi="Cambria"/>
          <w:i/>
          <w:iCs/>
          <w:noProof/>
          <w:sz w:val="22"/>
          <w:szCs w:val="22"/>
        </w:rPr>
        <w:t>13</w:t>
      </w:r>
      <w:r w:rsidRPr="00790779">
        <w:rPr>
          <w:rFonts w:ascii="Cambria" w:hAnsi="Cambria"/>
          <w:noProof/>
          <w:sz w:val="22"/>
          <w:szCs w:val="22"/>
        </w:rPr>
        <w:t>(2), 487–501. https://doi.org/10.12973/eurasia.2017.00627a</w:t>
      </w:r>
    </w:p>
    <w:p w14:paraId="4ECD689D"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Sanders, S. (2016). Critical and Creative Thinkers in Mathematics Classrooms. </w:t>
      </w:r>
      <w:r w:rsidRPr="00790779">
        <w:rPr>
          <w:rFonts w:ascii="Cambria" w:hAnsi="Cambria"/>
          <w:i/>
          <w:iCs/>
          <w:noProof/>
          <w:sz w:val="22"/>
          <w:szCs w:val="22"/>
        </w:rPr>
        <w:t>Journal of Student Engagement: Education Matters</w:t>
      </w:r>
      <w:r w:rsidRPr="00790779">
        <w:rPr>
          <w:rFonts w:ascii="Cambria" w:hAnsi="Cambria"/>
          <w:noProof/>
          <w:sz w:val="22"/>
          <w:szCs w:val="22"/>
        </w:rPr>
        <w:t xml:space="preserve">, </w:t>
      </w:r>
      <w:r w:rsidRPr="00790779">
        <w:rPr>
          <w:rFonts w:ascii="Cambria" w:hAnsi="Cambria"/>
          <w:i/>
          <w:iCs/>
          <w:noProof/>
          <w:sz w:val="22"/>
          <w:szCs w:val="22"/>
        </w:rPr>
        <w:t>6</w:t>
      </w:r>
      <w:r w:rsidRPr="00790779">
        <w:rPr>
          <w:rFonts w:ascii="Cambria" w:hAnsi="Cambria"/>
          <w:noProof/>
          <w:sz w:val="22"/>
          <w:szCs w:val="22"/>
        </w:rPr>
        <w:t>(1), 19.</w:t>
      </w:r>
    </w:p>
    <w:p w14:paraId="39333C22"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Santoso, E. B. (2018). Mathematics Classroom Activities Based on Some Topics in Graph Theory to Develop Critical Thinking of Primary and Secondary School Students. </w:t>
      </w:r>
      <w:r w:rsidRPr="00790779">
        <w:rPr>
          <w:rFonts w:ascii="Cambria" w:hAnsi="Cambria"/>
          <w:i/>
          <w:iCs/>
          <w:noProof/>
          <w:sz w:val="22"/>
          <w:szCs w:val="22"/>
        </w:rPr>
        <w:t>International Journal of Indonesian Education and Teaching</w:t>
      </w:r>
      <w:r w:rsidRPr="00790779">
        <w:rPr>
          <w:rFonts w:ascii="Cambria" w:hAnsi="Cambria"/>
          <w:noProof/>
          <w:sz w:val="22"/>
          <w:szCs w:val="22"/>
        </w:rPr>
        <w:t xml:space="preserve">, </w:t>
      </w:r>
      <w:r w:rsidRPr="00790779">
        <w:rPr>
          <w:rFonts w:ascii="Cambria" w:hAnsi="Cambria"/>
          <w:i/>
          <w:iCs/>
          <w:noProof/>
          <w:sz w:val="22"/>
          <w:szCs w:val="22"/>
        </w:rPr>
        <w:t>2</w:t>
      </w:r>
      <w:r w:rsidRPr="00790779">
        <w:rPr>
          <w:rFonts w:ascii="Cambria" w:hAnsi="Cambria"/>
          <w:noProof/>
          <w:sz w:val="22"/>
          <w:szCs w:val="22"/>
        </w:rPr>
        <w:t>(2), 154–160. https://doi.org/10.24071/ijiet.v2i2.921</w:t>
      </w:r>
    </w:p>
    <w:p w14:paraId="7D96A9CF"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Sapeni, M. A.-A. R., &amp; Said, S. (2020). The effectiveness of case-based learning in increasing critical thinking of nursing students: A literature review. </w:t>
      </w:r>
      <w:r w:rsidRPr="00790779">
        <w:rPr>
          <w:rFonts w:ascii="Cambria" w:hAnsi="Cambria"/>
          <w:i/>
          <w:iCs/>
          <w:noProof/>
          <w:sz w:val="22"/>
          <w:szCs w:val="22"/>
        </w:rPr>
        <w:t>Enfermería Clínica</w:t>
      </w:r>
      <w:r w:rsidRPr="00790779">
        <w:rPr>
          <w:rFonts w:ascii="Cambria" w:hAnsi="Cambria"/>
          <w:noProof/>
          <w:sz w:val="22"/>
          <w:szCs w:val="22"/>
        </w:rPr>
        <w:t xml:space="preserve">, </w:t>
      </w:r>
      <w:r w:rsidRPr="00790779">
        <w:rPr>
          <w:rFonts w:ascii="Cambria" w:hAnsi="Cambria"/>
          <w:i/>
          <w:iCs/>
          <w:noProof/>
          <w:sz w:val="22"/>
          <w:szCs w:val="22"/>
        </w:rPr>
        <w:t>30</w:t>
      </w:r>
      <w:r w:rsidRPr="00790779">
        <w:rPr>
          <w:rFonts w:ascii="Cambria" w:hAnsi="Cambria"/>
          <w:noProof/>
          <w:sz w:val="22"/>
          <w:szCs w:val="22"/>
        </w:rPr>
        <w:t>(2). https://doi.org/10.1016/j.enfcli.2019.07.073.</w:t>
      </w:r>
    </w:p>
    <w:p w14:paraId="17FD52A7"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Saprudin, S., Liliasari, S., Prihatmanto, A. S., &amp; Setiawan, A. (2019). Pre-service physics teachers’ thinking styles and its relationship with critical thinking skills on learning interference and diffraction. </w:t>
      </w:r>
      <w:r w:rsidRPr="00790779">
        <w:rPr>
          <w:rFonts w:ascii="Cambria" w:hAnsi="Cambria"/>
          <w:i/>
          <w:iCs/>
          <w:noProof/>
          <w:sz w:val="22"/>
          <w:szCs w:val="22"/>
        </w:rPr>
        <w:t>Journal of Physics: Conference Series</w:t>
      </w:r>
      <w:r w:rsidRPr="00790779">
        <w:rPr>
          <w:rFonts w:ascii="Cambria" w:hAnsi="Cambria"/>
          <w:noProof/>
          <w:sz w:val="22"/>
          <w:szCs w:val="22"/>
        </w:rPr>
        <w:t xml:space="preserve">, </w:t>
      </w:r>
      <w:r w:rsidRPr="00790779">
        <w:rPr>
          <w:rFonts w:ascii="Cambria" w:hAnsi="Cambria"/>
          <w:i/>
          <w:iCs/>
          <w:noProof/>
          <w:sz w:val="22"/>
          <w:szCs w:val="22"/>
        </w:rPr>
        <w:t>1157</w:t>
      </w:r>
      <w:r w:rsidRPr="00790779">
        <w:rPr>
          <w:rFonts w:ascii="Cambria" w:hAnsi="Cambria"/>
          <w:noProof/>
          <w:sz w:val="22"/>
          <w:szCs w:val="22"/>
        </w:rPr>
        <w:t>(3). https://doi.org/10.1088/1742-6596/1157/3/032029</w:t>
      </w:r>
    </w:p>
    <w:p w14:paraId="6C588C3C"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Saputra, A. T. (2015). Peningkatan kemampuan berpikir kritis menggunakan model Problem Based Learning (PBL) pada pembelajaran tematik terpadu di sekolah dasar. </w:t>
      </w:r>
      <w:r w:rsidRPr="00790779">
        <w:rPr>
          <w:rFonts w:ascii="Cambria" w:hAnsi="Cambria"/>
          <w:i/>
          <w:iCs/>
          <w:noProof/>
          <w:sz w:val="22"/>
          <w:szCs w:val="22"/>
        </w:rPr>
        <w:t>E-Journal Inovasi Pembelajaran SD</w:t>
      </w:r>
      <w:r w:rsidRPr="00790779">
        <w:rPr>
          <w:rFonts w:ascii="Cambria" w:hAnsi="Cambria"/>
          <w:noProof/>
          <w:sz w:val="22"/>
          <w:szCs w:val="22"/>
        </w:rPr>
        <w:t xml:space="preserve">, </w:t>
      </w:r>
      <w:r w:rsidRPr="00790779">
        <w:rPr>
          <w:rFonts w:ascii="Cambria" w:hAnsi="Cambria"/>
          <w:i/>
          <w:iCs/>
          <w:noProof/>
          <w:sz w:val="22"/>
          <w:szCs w:val="22"/>
        </w:rPr>
        <w:t>1</w:t>
      </w:r>
      <w:r w:rsidRPr="00790779">
        <w:rPr>
          <w:rFonts w:ascii="Cambria" w:hAnsi="Cambria"/>
          <w:noProof/>
          <w:sz w:val="22"/>
          <w:szCs w:val="22"/>
        </w:rPr>
        <w:t>(1), 1–16. http://ejournal.unp.ac.id/students/index.php/pgsd/article/view/2008</w:t>
      </w:r>
    </w:p>
    <w:p w14:paraId="1C08C326"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Saputra, H. (2020). Kemampuan Berfikir Kritis Matematis. </w:t>
      </w:r>
      <w:r w:rsidRPr="00790779">
        <w:rPr>
          <w:rFonts w:ascii="Cambria" w:hAnsi="Cambria"/>
          <w:i/>
          <w:iCs/>
          <w:noProof/>
          <w:sz w:val="22"/>
          <w:szCs w:val="22"/>
        </w:rPr>
        <w:t>Perpustakaan IAI Agus Salim Metro Lampung</w:t>
      </w:r>
      <w:r w:rsidRPr="00790779">
        <w:rPr>
          <w:rFonts w:ascii="Cambria" w:hAnsi="Cambria"/>
          <w:noProof/>
          <w:sz w:val="22"/>
          <w:szCs w:val="22"/>
        </w:rPr>
        <w:t xml:space="preserve">, </w:t>
      </w:r>
      <w:r w:rsidRPr="00790779">
        <w:rPr>
          <w:rFonts w:ascii="Cambria" w:hAnsi="Cambria"/>
          <w:i/>
          <w:iCs/>
          <w:noProof/>
          <w:sz w:val="22"/>
          <w:szCs w:val="22"/>
        </w:rPr>
        <w:t>2</w:t>
      </w:r>
      <w:r w:rsidRPr="00790779">
        <w:rPr>
          <w:rFonts w:ascii="Cambria" w:hAnsi="Cambria"/>
          <w:noProof/>
          <w:sz w:val="22"/>
          <w:szCs w:val="22"/>
        </w:rPr>
        <w:t>(April), 1–7.</w:t>
      </w:r>
    </w:p>
    <w:p w14:paraId="17334B45"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Setyawan, M., &amp; Koeswanti, H. (2021). Pembelajaran Problem based learning Terhadap Berpikir Kritis Peserta Didik Sekolah Dasar. </w:t>
      </w:r>
      <w:r w:rsidRPr="00790779">
        <w:rPr>
          <w:rFonts w:ascii="Cambria" w:hAnsi="Cambria"/>
          <w:i/>
          <w:iCs/>
          <w:noProof/>
          <w:sz w:val="22"/>
          <w:szCs w:val="22"/>
        </w:rPr>
        <w:t>MIMBAR PGSD Undiksha</w:t>
      </w:r>
      <w:r w:rsidRPr="00790779">
        <w:rPr>
          <w:rFonts w:ascii="Cambria" w:hAnsi="Cambria"/>
          <w:noProof/>
          <w:sz w:val="22"/>
          <w:szCs w:val="22"/>
        </w:rPr>
        <w:t xml:space="preserve">, </w:t>
      </w:r>
      <w:r w:rsidRPr="00790779">
        <w:rPr>
          <w:rFonts w:ascii="Cambria" w:hAnsi="Cambria"/>
          <w:i/>
          <w:iCs/>
          <w:noProof/>
          <w:sz w:val="22"/>
          <w:szCs w:val="22"/>
        </w:rPr>
        <w:t>9</w:t>
      </w:r>
      <w:r w:rsidRPr="00790779">
        <w:rPr>
          <w:rFonts w:ascii="Cambria" w:hAnsi="Cambria"/>
          <w:noProof/>
          <w:sz w:val="22"/>
          <w:szCs w:val="22"/>
        </w:rPr>
        <w:t>(3), 489. https://doi.org/10.23887/jjpgsd.v9i3.41099</w:t>
      </w:r>
    </w:p>
    <w:p w14:paraId="25DB4DF7"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Silber-Varod, V., Eshet-Alkalai, Y., &amp; Geri, N. (2019). Tracing research trends of 21stcentury learning skills. </w:t>
      </w:r>
      <w:r w:rsidRPr="00790779">
        <w:rPr>
          <w:rFonts w:ascii="Cambria" w:hAnsi="Cambria"/>
          <w:i/>
          <w:iCs/>
          <w:noProof/>
          <w:sz w:val="22"/>
          <w:szCs w:val="22"/>
        </w:rPr>
        <w:t>British Journal of Educational Technology</w:t>
      </w:r>
      <w:r w:rsidRPr="00790779">
        <w:rPr>
          <w:rFonts w:ascii="Cambria" w:hAnsi="Cambria"/>
          <w:noProof/>
          <w:sz w:val="22"/>
          <w:szCs w:val="22"/>
        </w:rPr>
        <w:t xml:space="preserve">, </w:t>
      </w:r>
      <w:r w:rsidRPr="00790779">
        <w:rPr>
          <w:rFonts w:ascii="Cambria" w:hAnsi="Cambria"/>
          <w:i/>
          <w:iCs/>
          <w:noProof/>
          <w:sz w:val="22"/>
          <w:szCs w:val="22"/>
        </w:rPr>
        <w:t>50</w:t>
      </w:r>
      <w:r w:rsidRPr="00790779">
        <w:rPr>
          <w:rFonts w:ascii="Cambria" w:hAnsi="Cambria"/>
          <w:noProof/>
          <w:sz w:val="22"/>
          <w:szCs w:val="22"/>
        </w:rPr>
        <w:t>(6), 1–20. https://doi.org/10.1111/bjet.12753</w:t>
      </w:r>
    </w:p>
    <w:p w14:paraId="694AC389"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Suherman, S., Zaman, A. M., &amp; Farida, F. (2021). Fostering of Mathematical Critical Thinking Ability Using ARCS Model and Students’ Motivation. </w:t>
      </w:r>
      <w:r w:rsidRPr="00790779">
        <w:rPr>
          <w:rFonts w:ascii="Cambria" w:hAnsi="Cambria"/>
          <w:i/>
          <w:iCs/>
          <w:noProof/>
          <w:sz w:val="22"/>
          <w:szCs w:val="22"/>
        </w:rPr>
        <w:t>JTAM (Jurnal Teori Dan Aplikasi Matematika)</w:t>
      </w:r>
      <w:r w:rsidRPr="00790779">
        <w:rPr>
          <w:rFonts w:ascii="Cambria" w:hAnsi="Cambria"/>
          <w:noProof/>
          <w:sz w:val="22"/>
          <w:szCs w:val="22"/>
        </w:rPr>
        <w:t xml:space="preserve">, </w:t>
      </w:r>
      <w:r w:rsidRPr="00790779">
        <w:rPr>
          <w:rFonts w:ascii="Cambria" w:hAnsi="Cambria"/>
          <w:i/>
          <w:iCs/>
          <w:noProof/>
          <w:sz w:val="22"/>
          <w:szCs w:val="22"/>
        </w:rPr>
        <w:t>5</w:t>
      </w:r>
      <w:r w:rsidRPr="00790779">
        <w:rPr>
          <w:rFonts w:ascii="Cambria" w:hAnsi="Cambria"/>
          <w:noProof/>
          <w:sz w:val="22"/>
          <w:szCs w:val="22"/>
        </w:rPr>
        <w:t>(1), 134. https://doi.org/10.31764/jtam.v5i1.3798</w:t>
      </w:r>
    </w:p>
    <w:p w14:paraId="743C518F"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Susilo, N. H., Wijayanti, A., &amp; Artharina, F. P. (2019). Penerapan Permainan What’s In Here Berbasis Model TGT untuk Menumbuhkan Kemampuan Berpikir Kritis Siswa. </w:t>
      </w:r>
      <w:r w:rsidRPr="00790779">
        <w:rPr>
          <w:rFonts w:ascii="Cambria" w:hAnsi="Cambria"/>
          <w:i/>
          <w:iCs/>
          <w:noProof/>
          <w:sz w:val="22"/>
          <w:szCs w:val="22"/>
        </w:rPr>
        <w:t>Jurnal Ilmiah Sekolah Dasar</w:t>
      </w:r>
      <w:r w:rsidRPr="00790779">
        <w:rPr>
          <w:rFonts w:ascii="Cambria" w:hAnsi="Cambria"/>
          <w:noProof/>
          <w:sz w:val="22"/>
          <w:szCs w:val="22"/>
        </w:rPr>
        <w:t xml:space="preserve">, </w:t>
      </w:r>
      <w:r w:rsidRPr="00790779">
        <w:rPr>
          <w:rFonts w:ascii="Cambria" w:hAnsi="Cambria"/>
          <w:i/>
          <w:iCs/>
          <w:noProof/>
          <w:sz w:val="22"/>
          <w:szCs w:val="22"/>
        </w:rPr>
        <w:t>3</w:t>
      </w:r>
      <w:r w:rsidRPr="00790779">
        <w:rPr>
          <w:rFonts w:ascii="Cambria" w:hAnsi="Cambria"/>
          <w:noProof/>
          <w:sz w:val="22"/>
          <w:szCs w:val="22"/>
        </w:rPr>
        <w:t>(2), 125. https://doi.org/10.23887/jisd.v3i2.17756</w:t>
      </w:r>
    </w:p>
    <w:p w14:paraId="4911BF47"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Widiantari, N. K. M. P., Suarjana, I. M., &amp; Kusmariyatni, N. (2016). Analisis Kemampuan Berpikir Kritis Siswa Kelas IV dalam Pembelajaran Matematika. </w:t>
      </w:r>
      <w:r w:rsidRPr="00790779">
        <w:rPr>
          <w:rFonts w:ascii="Cambria" w:hAnsi="Cambria"/>
          <w:i/>
          <w:iCs/>
          <w:noProof/>
          <w:sz w:val="22"/>
          <w:szCs w:val="22"/>
        </w:rPr>
        <w:t>E-Journal PGSD Universitas Pendidikan Ganesha Jurusan PGSD</w:t>
      </w:r>
      <w:r w:rsidRPr="00790779">
        <w:rPr>
          <w:rFonts w:ascii="Cambria" w:hAnsi="Cambria"/>
          <w:noProof/>
          <w:sz w:val="22"/>
          <w:szCs w:val="22"/>
        </w:rPr>
        <w:t xml:space="preserve">, </w:t>
      </w:r>
      <w:r w:rsidRPr="00790779">
        <w:rPr>
          <w:rFonts w:ascii="Cambria" w:hAnsi="Cambria"/>
          <w:i/>
          <w:iCs/>
          <w:noProof/>
          <w:sz w:val="22"/>
          <w:szCs w:val="22"/>
        </w:rPr>
        <w:t>4</w:t>
      </w:r>
      <w:r w:rsidRPr="00790779">
        <w:rPr>
          <w:rFonts w:ascii="Cambria" w:hAnsi="Cambria"/>
          <w:noProof/>
          <w:sz w:val="22"/>
          <w:szCs w:val="22"/>
        </w:rPr>
        <w:t>(1), 1–11. https://doi.org/10.23887/jjpgsd.v4i1.7348</w:t>
      </w:r>
    </w:p>
    <w:p w14:paraId="48E3E906"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Wijayanti, D. A. I., Pudjawan, K., &amp; Margunayasa, I. G. (2015). Analisis kemampuan berpikir kritis siswa kelas V dalam pembelajaran IPA di SD no. 1, 2, dan 3 Kaliuntu Gugus X Kecamatan Buleleng. </w:t>
      </w:r>
      <w:r w:rsidRPr="00790779">
        <w:rPr>
          <w:rFonts w:ascii="Cambria" w:hAnsi="Cambria"/>
          <w:i/>
          <w:iCs/>
          <w:noProof/>
          <w:sz w:val="22"/>
          <w:szCs w:val="22"/>
        </w:rPr>
        <w:t>E-Journal PGSD Universitas Pendidikan Ganesha Jurusan PGSD</w:t>
      </w:r>
      <w:r w:rsidRPr="00790779">
        <w:rPr>
          <w:rFonts w:ascii="Cambria" w:hAnsi="Cambria"/>
          <w:noProof/>
          <w:sz w:val="22"/>
          <w:szCs w:val="22"/>
        </w:rPr>
        <w:t xml:space="preserve">, </w:t>
      </w:r>
      <w:r w:rsidRPr="00790779">
        <w:rPr>
          <w:rFonts w:ascii="Cambria" w:hAnsi="Cambria"/>
          <w:i/>
          <w:iCs/>
          <w:noProof/>
          <w:sz w:val="22"/>
          <w:szCs w:val="22"/>
        </w:rPr>
        <w:t>3</w:t>
      </w:r>
      <w:r w:rsidRPr="00790779">
        <w:rPr>
          <w:rFonts w:ascii="Cambria" w:hAnsi="Cambria"/>
          <w:noProof/>
          <w:sz w:val="22"/>
          <w:szCs w:val="22"/>
        </w:rPr>
        <w:t>(1). https://doi.org/10.23887/jjpgsd.v3i1.5740</w:t>
      </w:r>
    </w:p>
    <w:p w14:paraId="6A6F6A09"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Wijayanti, R. R., Relmasira, S. C., &amp; Juneau, J. L. (2018). Penerapan Model Pembelajaran Cooperative Tipe TAI (Team Assisted Individualization) untuk Meningkatkan Hasil Belajar dan Kemampuan Berpikir Kritis Matematika. </w:t>
      </w:r>
      <w:r w:rsidRPr="00790779">
        <w:rPr>
          <w:rFonts w:ascii="Cambria" w:hAnsi="Cambria"/>
          <w:i/>
          <w:iCs/>
          <w:noProof/>
          <w:sz w:val="22"/>
          <w:szCs w:val="22"/>
        </w:rPr>
        <w:t>Jurnal Ilmiah Sekolah Dasar</w:t>
      </w:r>
      <w:r w:rsidRPr="00790779">
        <w:rPr>
          <w:rFonts w:ascii="Cambria" w:hAnsi="Cambria"/>
          <w:noProof/>
          <w:sz w:val="22"/>
          <w:szCs w:val="22"/>
        </w:rPr>
        <w:t xml:space="preserve">, </w:t>
      </w:r>
      <w:r w:rsidRPr="00790779">
        <w:rPr>
          <w:rFonts w:ascii="Cambria" w:hAnsi="Cambria"/>
          <w:i/>
          <w:iCs/>
          <w:noProof/>
          <w:sz w:val="22"/>
          <w:szCs w:val="22"/>
        </w:rPr>
        <w:t>2</w:t>
      </w:r>
      <w:r w:rsidRPr="00790779">
        <w:rPr>
          <w:rFonts w:ascii="Cambria" w:hAnsi="Cambria"/>
          <w:noProof/>
          <w:sz w:val="22"/>
          <w:szCs w:val="22"/>
        </w:rPr>
        <w:t>(4), 412. https://doi.org/10.23887/jisd.v2i4.16159</w:t>
      </w:r>
    </w:p>
    <w:p w14:paraId="4F43D9D3"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Yanuarto, W. N., &amp; Hapsari, I. (2022). The Model of Creative Thinking , Critical Thinking , and Entrepreneurial Skills Among University Students. </w:t>
      </w:r>
      <w:r w:rsidRPr="00790779">
        <w:rPr>
          <w:rFonts w:ascii="Cambria" w:hAnsi="Cambria"/>
          <w:i/>
          <w:iCs/>
          <w:noProof/>
          <w:sz w:val="22"/>
          <w:szCs w:val="22"/>
        </w:rPr>
        <w:t>JTAM (Jurnal Teori Dan Aplikasi Matematika)</w:t>
      </w:r>
      <w:r w:rsidRPr="00790779">
        <w:rPr>
          <w:rFonts w:ascii="Cambria" w:hAnsi="Cambria"/>
          <w:noProof/>
          <w:sz w:val="22"/>
          <w:szCs w:val="22"/>
        </w:rPr>
        <w:t xml:space="preserve">, </w:t>
      </w:r>
      <w:r w:rsidRPr="00790779">
        <w:rPr>
          <w:rFonts w:ascii="Cambria" w:hAnsi="Cambria"/>
          <w:i/>
          <w:iCs/>
          <w:noProof/>
          <w:sz w:val="22"/>
          <w:szCs w:val="22"/>
        </w:rPr>
        <w:t>6</w:t>
      </w:r>
      <w:r w:rsidRPr="00790779">
        <w:rPr>
          <w:rFonts w:ascii="Cambria" w:hAnsi="Cambria"/>
          <w:noProof/>
          <w:sz w:val="22"/>
          <w:szCs w:val="22"/>
        </w:rPr>
        <w:t>(2), 411–424. https://doi.org/10.31764/jtam.v6i2.7467</w:t>
      </w:r>
    </w:p>
    <w:p w14:paraId="79084579"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Yuliati, L., Fauziah, R., &amp; Hidayat, A. (2018). Student’s critical thinking skills in authentic problem based learning. </w:t>
      </w:r>
      <w:r w:rsidRPr="00790779">
        <w:rPr>
          <w:rFonts w:ascii="Cambria" w:hAnsi="Cambria"/>
          <w:i/>
          <w:iCs/>
          <w:noProof/>
          <w:sz w:val="22"/>
          <w:szCs w:val="22"/>
        </w:rPr>
        <w:t>Journal of Physics: Conference Series</w:t>
      </w:r>
      <w:r w:rsidRPr="00790779">
        <w:rPr>
          <w:rFonts w:ascii="Cambria" w:hAnsi="Cambria"/>
          <w:noProof/>
          <w:sz w:val="22"/>
          <w:szCs w:val="22"/>
        </w:rPr>
        <w:t xml:space="preserve">, </w:t>
      </w:r>
      <w:r w:rsidRPr="00790779">
        <w:rPr>
          <w:rFonts w:ascii="Cambria" w:hAnsi="Cambria"/>
          <w:i/>
          <w:iCs/>
          <w:noProof/>
          <w:sz w:val="22"/>
          <w:szCs w:val="22"/>
        </w:rPr>
        <w:t>1013</w:t>
      </w:r>
      <w:r w:rsidRPr="00790779">
        <w:rPr>
          <w:rFonts w:ascii="Cambria" w:hAnsi="Cambria"/>
          <w:noProof/>
          <w:sz w:val="22"/>
          <w:szCs w:val="22"/>
        </w:rPr>
        <w:t>(1). https://doi.org/10.1088/1742-6596/1013/1/012025</w:t>
      </w:r>
    </w:p>
    <w:p w14:paraId="4D5E1A48" w14:textId="77777777" w:rsidR="00790779" w:rsidRPr="00790779" w:rsidRDefault="00790779" w:rsidP="00790779">
      <w:pPr>
        <w:widowControl w:val="0"/>
        <w:autoSpaceDE w:val="0"/>
        <w:autoSpaceDN w:val="0"/>
        <w:adjustRightInd w:val="0"/>
        <w:ind w:left="480" w:hanging="480"/>
        <w:jc w:val="both"/>
        <w:rPr>
          <w:rFonts w:ascii="Cambria" w:hAnsi="Cambria"/>
          <w:noProof/>
          <w:sz w:val="22"/>
          <w:szCs w:val="22"/>
        </w:rPr>
      </w:pPr>
      <w:r w:rsidRPr="00790779">
        <w:rPr>
          <w:rFonts w:ascii="Cambria" w:hAnsi="Cambria"/>
          <w:noProof/>
          <w:sz w:val="22"/>
          <w:szCs w:val="22"/>
        </w:rPr>
        <w:t xml:space="preserve">Zakiah, L., &amp; Lestari, I. (2019). </w:t>
      </w:r>
      <w:r w:rsidRPr="00790779">
        <w:rPr>
          <w:rFonts w:ascii="Cambria" w:hAnsi="Cambria"/>
          <w:i/>
          <w:iCs/>
          <w:noProof/>
          <w:sz w:val="22"/>
          <w:szCs w:val="22"/>
        </w:rPr>
        <w:t>Berpikir Kritis dalam Konteks Pembelajaran</w:t>
      </w:r>
      <w:r w:rsidRPr="00790779">
        <w:rPr>
          <w:rFonts w:ascii="Cambria" w:hAnsi="Cambria"/>
          <w:noProof/>
          <w:sz w:val="22"/>
          <w:szCs w:val="22"/>
        </w:rPr>
        <w:t xml:space="preserve"> (Erminawati (ed.); 1st ed.). Erzatama Karya Abadi.</w:t>
      </w:r>
    </w:p>
    <w:p w14:paraId="0BBD8740" w14:textId="59961FD8" w:rsidR="00BB13C6" w:rsidRPr="00FD13B1" w:rsidRDefault="00790779" w:rsidP="00FD13B1">
      <w:pPr>
        <w:pStyle w:val="IEEEParagraph"/>
        <w:ind w:firstLine="0"/>
        <w:rPr>
          <w:rFonts w:ascii="Cambria" w:hAnsi="Cambria"/>
          <w:sz w:val="22"/>
          <w:szCs w:val="22"/>
          <w:lang w:val="en-US"/>
        </w:rPr>
      </w:pPr>
      <w:r w:rsidRPr="00790779">
        <w:rPr>
          <w:rFonts w:ascii="Cambria" w:hAnsi="Cambria"/>
          <w:sz w:val="22"/>
          <w:szCs w:val="22"/>
          <w:lang w:val="en-US"/>
        </w:rPr>
        <w:fldChar w:fldCharType="end"/>
      </w:r>
    </w:p>
    <w:sectPr w:rsidR="00BB13C6" w:rsidRPr="00FD13B1" w:rsidSect="00AD3C84">
      <w:type w:val="continuous"/>
      <w:pgSz w:w="11906" w:h="16838" w:code="9"/>
      <w:pgMar w:top="1134" w:right="1134" w:bottom="1134" w:left="1134" w:header="851"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D6E42" w14:textId="77777777" w:rsidR="00855ED3" w:rsidRDefault="00855ED3" w:rsidP="00A1414F">
      <w:r>
        <w:separator/>
      </w:r>
    </w:p>
  </w:endnote>
  <w:endnote w:type="continuationSeparator" w:id="0">
    <w:p w14:paraId="2CB11B06" w14:textId="77777777" w:rsidR="00855ED3" w:rsidRDefault="00855ED3"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D034" w14:textId="77777777" w:rsidR="00427112" w:rsidRDefault="00427112" w:rsidP="00427112">
    <w:pPr>
      <w:pStyle w:val="Footer"/>
      <w:jc w:val="center"/>
    </w:pPr>
  </w:p>
  <w:p w14:paraId="3CE73C73" w14:textId="77777777" w:rsidR="00F22C0B" w:rsidRDefault="00842B65" w:rsidP="00427112">
    <w:pPr>
      <w:pStyle w:val="Footer"/>
      <w:jc w:val="center"/>
    </w:pPr>
    <w:r>
      <w:fldChar w:fldCharType="begin"/>
    </w:r>
    <w:r>
      <w:instrText xml:space="preserve"> PAGE   \* MERGEFORMAT </w:instrText>
    </w:r>
    <w:r>
      <w:fldChar w:fldCharType="separate"/>
    </w:r>
    <w:r w:rsidR="00844FA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6192D" w14:textId="77777777" w:rsidR="00855ED3" w:rsidRDefault="00855ED3" w:rsidP="00A1414F">
      <w:r>
        <w:separator/>
      </w:r>
    </w:p>
  </w:footnote>
  <w:footnote w:type="continuationSeparator" w:id="0">
    <w:p w14:paraId="71EA78BA" w14:textId="77777777" w:rsidR="00855ED3" w:rsidRDefault="00855ED3"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ABE94" w14:textId="4FD16BF4" w:rsidR="0000069A" w:rsidRDefault="00515557" w:rsidP="008168FA">
    <w:pPr>
      <w:pStyle w:val="Header"/>
      <w:tabs>
        <w:tab w:val="clear" w:pos="4680"/>
        <w:tab w:val="clear" w:pos="9360"/>
        <w:tab w:val="center" w:pos="5102"/>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006079BE" w:rsidRPr="008168F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3D74B8">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00131344" w:rsidRPr="0000069A">
      <w:rPr>
        <w:rFonts w:ascii="Century Gothic" w:hAnsi="Century Gothic"/>
        <w:smallCaps/>
        <w:noProof/>
        <w:sz w:val="20"/>
        <w:szCs w:val="20"/>
        <w:lang w:val="id-ID"/>
      </w:rPr>
      <w:t xml:space="preserve">  </w:t>
    </w:r>
    <w:r w:rsidR="00427112">
      <w:rPr>
        <w:rFonts w:ascii="Century Gothic" w:hAnsi="Century Gothic"/>
        <w:smallCaps/>
        <w:noProof/>
        <w:sz w:val="20"/>
        <w:szCs w:val="20"/>
        <w:lang w:val="en-US"/>
      </w:rPr>
      <w:t xml:space="preserve">| </w:t>
    </w:r>
    <w:r w:rsidR="006079BE" w:rsidRPr="0000069A">
      <w:rPr>
        <w:rFonts w:ascii="Century Gothic" w:hAnsi="Century Gothic"/>
        <w:smallCaps/>
        <w:noProof/>
        <w:sz w:val="20"/>
        <w:szCs w:val="20"/>
        <w:lang w:val="en-US"/>
      </w:rPr>
      <w:t xml:space="preserve"> </w:t>
    </w:r>
    <w:r w:rsidR="0063726A">
      <w:rPr>
        <w:rFonts w:ascii="Century Gothic" w:hAnsi="Century Gothic"/>
        <w:b/>
        <w:sz w:val="20"/>
        <w:szCs w:val="20"/>
      </w:rPr>
      <w:t>JTAM (</w:t>
    </w:r>
    <w:r w:rsidR="0063726A" w:rsidRPr="001903E1">
      <w:rPr>
        <w:rFonts w:ascii="Century Gothic" w:hAnsi="Century Gothic"/>
        <w:b/>
        <w:sz w:val="20"/>
        <w:szCs w:val="20"/>
      </w:rPr>
      <w:t>Jurnal Teori dan Aplikasi Matematika</w:t>
    </w:r>
    <w:r w:rsidR="0063726A">
      <w:rPr>
        <w:rFonts w:ascii="Century Gothic" w:hAnsi="Century Gothic"/>
        <w:b/>
        <w:sz w:val="20"/>
        <w:szCs w:val="20"/>
      </w:rPr>
      <w:t>)</w:t>
    </w:r>
    <w:r w:rsidR="0077568E" w:rsidRPr="001903E1">
      <w:rPr>
        <w:rFonts w:ascii="Century Gothic" w:hAnsi="Century Gothic"/>
        <w:b/>
        <w:sz w:val="20"/>
        <w:szCs w:val="20"/>
      </w:rPr>
      <w:t xml:space="preserve"> </w:t>
    </w:r>
    <w:r w:rsidR="0077568E">
      <w:rPr>
        <w:rFonts w:ascii="Century Gothic" w:hAnsi="Century Gothic"/>
        <w:b/>
        <w:sz w:val="20"/>
        <w:szCs w:val="20"/>
      </w:rPr>
      <w:t xml:space="preserve">| </w:t>
    </w:r>
    <w:r w:rsidR="00E20C19" w:rsidRPr="0077568E">
      <w:rPr>
        <w:rFonts w:ascii="Century Gothic" w:hAnsi="Century Gothic"/>
        <w:i/>
        <w:sz w:val="20"/>
        <w:szCs w:val="20"/>
        <w:lang w:val="id-ID"/>
      </w:rPr>
      <w:t>Vol.</w:t>
    </w:r>
    <w:r w:rsidR="00A12127" w:rsidRPr="0077568E">
      <w:rPr>
        <w:rFonts w:ascii="Century Gothic" w:hAnsi="Century Gothic"/>
        <w:i/>
        <w:sz w:val="20"/>
        <w:szCs w:val="20"/>
        <w:lang w:val="en-US"/>
      </w:rPr>
      <w:t xml:space="preserve"> </w:t>
    </w:r>
    <w:r w:rsidR="00A64544">
      <w:rPr>
        <w:rFonts w:ascii="Century Gothic" w:hAnsi="Century Gothic"/>
        <w:i/>
        <w:sz w:val="20"/>
        <w:szCs w:val="20"/>
        <w:lang w:val="en-US"/>
      </w:rPr>
      <w:t>6</w:t>
    </w:r>
    <w:r w:rsidR="00E20C19" w:rsidRPr="0077568E">
      <w:rPr>
        <w:rFonts w:ascii="Century Gothic" w:hAnsi="Century Gothic"/>
        <w:i/>
        <w:sz w:val="20"/>
        <w:szCs w:val="20"/>
        <w:lang w:val="id-ID"/>
      </w:rPr>
      <w:t>, No.</w:t>
    </w:r>
    <w:r w:rsidR="00332EA4" w:rsidRPr="0077568E">
      <w:rPr>
        <w:rFonts w:ascii="Century Gothic" w:hAnsi="Century Gothic"/>
        <w:i/>
        <w:sz w:val="20"/>
        <w:szCs w:val="20"/>
        <w:lang w:val="en-US"/>
      </w:rPr>
      <w:t xml:space="preserve"> </w:t>
    </w:r>
    <w:r w:rsidR="00A64544">
      <w:rPr>
        <w:rFonts w:ascii="Century Gothic" w:hAnsi="Century Gothic"/>
        <w:i/>
        <w:sz w:val="20"/>
        <w:szCs w:val="20"/>
        <w:lang w:val="en-US"/>
      </w:rPr>
      <w:t>4</w:t>
    </w:r>
    <w:r w:rsidR="00E20C19" w:rsidRPr="0077568E">
      <w:rPr>
        <w:rFonts w:ascii="Century Gothic" w:hAnsi="Century Gothic"/>
        <w:i/>
        <w:sz w:val="20"/>
        <w:szCs w:val="20"/>
        <w:lang w:val="id-ID"/>
      </w:rPr>
      <w:t xml:space="preserve">, </w:t>
    </w:r>
    <w:r w:rsidR="00A64544">
      <w:rPr>
        <w:rFonts w:ascii="Century Gothic" w:hAnsi="Century Gothic"/>
        <w:i/>
        <w:sz w:val="20"/>
        <w:szCs w:val="20"/>
        <w:lang w:val="en-US"/>
      </w:rPr>
      <w:t>October</w:t>
    </w:r>
    <w:r w:rsidR="00332EA4" w:rsidRPr="0077568E">
      <w:rPr>
        <w:rFonts w:ascii="Century Gothic" w:hAnsi="Century Gothic"/>
        <w:i/>
        <w:sz w:val="20"/>
        <w:szCs w:val="20"/>
        <w:lang w:val="en-US"/>
      </w:rPr>
      <w:t xml:space="preserve"> </w:t>
    </w:r>
    <w:r w:rsidR="00707835" w:rsidRPr="0077568E">
      <w:rPr>
        <w:rFonts w:ascii="Century Gothic" w:hAnsi="Century Gothic"/>
        <w:i/>
        <w:sz w:val="20"/>
        <w:szCs w:val="20"/>
        <w:lang w:val="en-US"/>
      </w:rPr>
      <w:t>20</w:t>
    </w:r>
    <w:r w:rsidR="00A64544">
      <w:rPr>
        <w:rFonts w:ascii="Century Gothic" w:hAnsi="Century Gothic"/>
        <w:i/>
        <w:sz w:val="20"/>
        <w:szCs w:val="20"/>
        <w:lang w:val="en-US"/>
      </w:rPr>
      <w:t>22</w:t>
    </w:r>
    <w:r w:rsidR="0000069A" w:rsidRPr="0077568E">
      <w:rPr>
        <w:rFonts w:ascii="Century Gothic" w:hAnsi="Century Gothic"/>
        <w:i/>
        <w:sz w:val="20"/>
        <w:szCs w:val="20"/>
        <w:lang w:val="id-ID"/>
      </w:rPr>
      <w:t xml:space="preserve">, </w:t>
    </w:r>
    <w:r w:rsidR="009B0A53" w:rsidRPr="0077568E">
      <w:rPr>
        <w:rFonts w:ascii="Century Gothic" w:hAnsi="Century Gothic"/>
        <w:i/>
        <w:sz w:val="20"/>
        <w:szCs w:val="20"/>
        <w:lang w:val="en-US"/>
      </w:rPr>
      <w:t>pp.</w:t>
    </w:r>
    <w:r w:rsidR="0000069A" w:rsidRPr="0077568E">
      <w:rPr>
        <w:rFonts w:ascii="Century Gothic" w:hAnsi="Century Gothic"/>
        <w:i/>
        <w:sz w:val="20"/>
        <w:szCs w:val="20"/>
        <w:lang w:val="en-US"/>
      </w:rPr>
      <w:t xml:space="preserve"> </w:t>
    </w:r>
    <w:r w:rsidR="00A12127" w:rsidRPr="0077568E">
      <w:rPr>
        <w:rFonts w:ascii="Century Gothic" w:hAnsi="Century Gothic"/>
        <w:i/>
        <w:sz w:val="20"/>
        <w:szCs w:val="20"/>
        <w:lang w:val="en-US"/>
      </w:rPr>
      <w:t>XX-YY</w:t>
    </w:r>
    <w:r w:rsidR="008168FA" w:rsidRPr="0077568E">
      <w:rPr>
        <w:rFonts w:ascii="Century Gothic" w:hAnsi="Century Gothic"/>
        <w:i/>
        <w:sz w:val="20"/>
        <w:szCs w:val="20"/>
        <w:lang w:val="en-US"/>
      </w:rPr>
      <w:tab/>
    </w:r>
  </w:p>
  <w:p w14:paraId="5B4E1B64" w14:textId="77777777" w:rsidR="00782C3F" w:rsidRPr="0077568E" w:rsidRDefault="00782C3F" w:rsidP="008168FA">
    <w:pPr>
      <w:pStyle w:val="Header"/>
      <w:tabs>
        <w:tab w:val="clear" w:pos="4680"/>
        <w:tab w:val="clear" w:pos="9360"/>
        <w:tab w:val="center" w:pos="5102"/>
      </w:tabs>
      <w:rPr>
        <w:rFonts w:ascii="Century Gothic" w:hAnsi="Century Gothic"/>
        <w:i/>
        <w:sz w:val="20"/>
        <w:szCs w:val="20"/>
        <w:lang w:val="en-US"/>
      </w:rPr>
    </w:pPr>
  </w:p>
  <w:p w14:paraId="5E7DAD2F" w14:textId="77777777" w:rsidR="008168FA" w:rsidRPr="00427112" w:rsidRDefault="008168FA" w:rsidP="008168FA">
    <w:pPr>
      <w:pStyle w:val="Header"/>
      <w:tabs>
        <w:tab w:val="clear" w:pos="4680"/>
        <w:tab w:val="clear" w:pos="9360"/>
        <w:tab w:val="center" w:pos="5102"/>
      </w:tabs>
      <w:rPr>
        <w:rFonts w:ascii="Century Gothic" w:hAnsi="Century Gothic"/>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3CEF" w14:textId="2C427547" w:rsidR="00104C9F" w:rsidRDefault="00E20C19"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sidR="00A64544">
      <w:rPr>
        <w:i/>
        <w:sz w:val="20"/>
        <w:szCs w:val="20"/>
        <w:lang w:val="en-US"/>
      </w:rPr>
      <w:t>Puji Purwati</w:t>
    </w:r>
    <w:r w:rsidRPr="001A1D29">
      <w:rPr>
        <w:i/>
        <w:sz w:val="20"/>
        <w:szCs w:val="20"/>
        <w:lang w:val="id-ID"/>
      </w:rPr>
      <w:t xml:space="preserve">, </w:t>
    </w:r>
    <w:r w:rsidR="00A64544">
      <w:rPr>
        <w:i/>
        <w:sz w:val="20"/>
        <w:szCs w:val="20"/>
        <w:lang w:val="en-US"/>
      </w:rPr>
      <w:t>Analisis Tingkat Keterampilan Berpikir Kritis</w:t>
    </w:r>
    <w:r w:rsidRPr="001A1D29">
      <w:rPr>
        <w:i/>
        <w:sz w:val="20"/>
        <w:szCs w:val="20"/>
        <w:lang w:val="id-ID"/>
      </w:rPr>
      <w:t>...</w:t>
    </w:r>
    <w:r w:rsidR="00397E48">
      <w:rPr>
        <w:i/>
        <w:sz w:val="20"/>
        <w:szCs w:val="20"/>
        <w:lang w:val="en-US"/>
      </w:rPr>
      <w:t xml:space="preserve">    </w:t>
    </w:r>
    <w:r w:rsidR="00842B65" w:rsidRPr="001A1D29">
      <w:rPr>
        <w:sz w:val="20"/>
        <w:szCs w:val="20"/>
      </w:rPr>
      <w:fldChar w:fldCharType="begin"/>
    </w:r>
    <w:r w:rsidR="00842B65" w:rsidRPr="001A1D29">
      <w:rPr>
        <w:sz w:val="20"/>
        <w:szCs w:val="20"/>
      </w:rPr>
      <w:instrText xml:space="preserve"> PAGE   \* MERGEFORMAT </w:instrText>
    </w:r>
    <w:r w:rsidR="00842B65" w:rsidRPr="001A1D29">
      <w:rPr>
        <w:sz w:val="20"/>
        <w:szCs w:val="20"/>
      </w:rPr>
      <w:fldChar w:fldCharType="separate"/>
    </w:r>
    <w:r w:rsidR="003D74B8">
      <w:rPr>
        <w:noProof/>
        <w:sz w:val="20"/>
        <w:szCs w:val="20"/>
      </w:rPr>
      <w:t>3</w:t>
    </w:r>
    <w:r w:rsidR="00842B65" w:rsidRPr="001A1D29">
      <w:rPr>
        <w:noProof/>
        <w:sz w:val="20"/>
        <w:szCs w:val="20"/>
      </w:rPr>
      <w:fldChar w:fldCharType="end"/>
    </w:r>
  </w:p>
  <w:p w14:paraId="5F019322" w14:textId="77777777" w:rsidR="00782C3F" w:rsidRDefault="00782C3F" w:rsidP="00E20C19">
    <w:pPr>
      <w:pStyle w:val="Header"/>
      <w:jc w:val="right"/>
      <w:rPr>
        <w:noProof/>
        <w:sz w:val="20"/>
        <w:szCs w:val="20"/>
      </w:rPr>
    </w:pPr>
  </w:p>
  <w:p w14:paraId="5A76785C" w14:textId="77777777" w:rsidR="00427112" w:rsidRPr="001A1D29" w:rsidRDefault="00427112" w:rsidP="00E20C1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D3DC" w14:textId="77777777" w:rsidR="00BF4618" w:rsidRPr="008168FA" w:rsidRDefault="00855ED3" w:rsidP="008168FA">
    <w:pPr>
      <w:pStyle w:val="Header"/>
      <w:tabs>
        <w:tab w:val="clear" w:pos="4680"/>
        <w:tab w:val="clear" w:pos="9360"/>
        <w:tab w:val="left" w:pos="2650"/>
      </w:tabs>
    </w:pPr>
    <w:r>
      <w:rPr>
        <w:noProof/>
        <w:lang w:val="en-US" w:eastAsia="en-US"/>
      </w:rPr>
      <w:pict w14:anchorId="35B8A023">
        <v:shapetype id="_x0000_t202" coordsize="21600,21600" o:spt="202" path="m,l,21600r21600,l21600,xe">
          <v:stroke joinstyle="miter"/>
          <v:path gradientshapeok="t" o:connecttype="rect"/>
        </v:shapetype>
        <v:shape id="Text Box 7" o:spid="_x0000_s1035" type="#_x0000_t202" style="position:absolute;margin-left:50.2pt;margin-top:-3.4pt;width:219.95pt;height:59.1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" strokecolor="white [3212]" strokeweight="0">
          <v:fill opacity="0"/>
          <v:textbox style="mso-next-textbox:#Text Box 7">
            <w:txbxContent>
              <w:p w14:paraId="67BF6E6A" w14:textId="77777777" w:rsidR="008168FA" w:rsidRPr="008118E5" w:rsidRDefault="0063726A" w:rsidP="008168FA">
                <w:pPr>
                  <w:jc w:val="both"/>
                  <w:rPr>
                    <w:rFonts w:ascii="Century Gothic" w:hAnsi="Century Gothic"/>
                    <w:b/>
                    <w:sz w:val="18"/>
                    <w:szCs w:val="16"/>
                  </w:rPr>
                </w:pPr>
                <w:r>
                  <w:rPr>
                    <w:rFonts w:ascii="Century Gothic" w:hAnsi="Century Gothic"/>
                    <w:b/>
                    <w:sz w:val="18"/>
                    <w:szCs w:val="16"/>
                  </w:rPr>
                  <w:t>JTAM (</w:t>
                </w:r>
                <w:r w:rsidRPr="008118E5">
                  <w:rPr>
                    <w:rFonts w:ascii="Century Gothic" w:hAnsi="Century Gothic"/>
                    <w:b/>
                    <w:sz w:val="18"/>
                    <w:szCs w:val="16"/>
                  </w:rPr>
                  <w:t>Jurnal Teori dan Aplikasi Matematika</w:t>
                </w:r>
                <w:r>
                  <w:rPr>
                    <w:rFonts w:ascii="Century Gothic" w:hAnsi="Century Gothic"/>
                    <w:b/>
                    <w:sz w:val="18"/>
                    <w:szCs w:val="16"/>
                  </w:rPr>
                  <w:t>)</w:t>
                </w:r>
              </w:p>
              <w:p w14:paraId="35FBC8D4" w14:textId="77777777" w:rsidR="008168FA" w:rsidRDefault="00855ED3" w:rsidP="008168FA">
                <w:pPr>
                  <w:jc w:val="both"/>
                  <w:rPr>
                    <w:rFonts w:ascii="Century" w:hAnsi="Century"/>
                    <w:sz w:val="20"/>
                  </w:rPr>
                </w:pPr>
                <w:hyperlink r:id="rId1" w:history="1">
                  <w:r w:rsidR="008168FA" w:rsidRPr="008118E5">
                    <w:rPr>
                      <w:rStyle w:val="Hyperlink"/>
                      <w:rFonts w:ascii="Century" w:hAnsi="Century"/>
                      <w:sz w:val="20"/>
                    </w:rPr>
                    <w:t>http://journal.ummat.ac.id/index.php/jtam</w:t>
                  </w:r>
                </w:hyperlink>
              </w:p>
              <w:p w14:paraId="17542B35" w14:textId="77777777" w:rsidR="008168FA" w:rsidRPr="008118E5" w:rsidRDefault="008168FA" w:rsidP="008168FA">
                <w:pPr>
                  <w:jc w:val="both"/>
                  <w:rPr>
                    <w:rFonts w:ascii="Century" w:hAnsi="Century"/>
                    <w:sz w:val="2"/>
                    <w:szCs w:val="16"/>
                  </w:rPr>
                </w:pPr>
              </w:p>
              <w:p w14:paraId="130A60F4" w14:textId="77777777" w:rsidR="008168FA" w:rsidRPr="008118E5" w:rsidRDefault="008168FA"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10363C2C" w14:textId="56840990" w:rsidR="008168FA" w:rsidRDefault="008168FA"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w:t>
                </w:r>
                <w:r w:rsidR="0024681F">
                  <w:rPr>
                    <w:rFonts w:ascii="Century Gothic" w:hAnsi="Century Gothic"/>
                    <w:sz w:val="18"/>
                    <w:szCs w:val="16"/>
                  </w:rPr>
                  <w:t>6</w:t>
                </w:r>
                <w:r w:rsidRPr="008118E5">
                  <w:rPr>
                    <w:rFonts w:ascii="Century Gothic" w:hAnsi="Century Gothic"/>
                    <w:sz w:val="18"/>
                    <w:szCs w:val="16"/>
                  </w:rPr>
                  <w:t>, No.</w:t>
                </w:r>
                <w:r>
                  <w:rPr>
                    <w:rFonts w:ascii="Century Gothic" w:hAnsi="Century Gothic"/>
                    <w:sz w:val="18"/>
                    <w:szCs w:val="16"/>
                  </w:rPr>
                  <w:t xml:space="preserve"> </w:t>
                </w:r>
                <w:r w:rsidR="0024681F">
                  <w:rPr>
                    <w:rFonts w:ascii="Century Gothic" w:hAnsi="Century Gothic"/>
                    <w:sz w:val="18"/>
                    <w:szCs w:val="16"/>
                  </w:rPr>
                  <w:t>4</w:t>
                </w:r>
                <w:r w:rsidRPr="008118E5">
                  <w:rPr>
                    <w:rFonts w:ascii="Century Gothic" w:hAnsi="Century Gothic"/>
                    <w:sz w:val="18"/>
                    <w:szCs w:val="16"/>
                  </w:rPr>
                  <w:t xml:space="preserve">, </w:t>
                </w:r>
                <w:r w:rsidR="0024681F">
                  <w:rPr>
                    <w:rFonts w:ascii="Century Gothic" w:hAnsi="Century Gothic"/>
                    <w:sz w:val="18"/>
                    <w:szCs w:val="16"/>
                  </w:rPr>
                  <w:t xml:space="preserve">October </w:t>
                </w:r>
                <w:r w:rsidR="00A06680">
                  <w:rPr>
                    <w:rFonts w:ascii="Century Gothic" w:hAnsi="Century Gothic"/>
                    <w:sz w:val="18"/>
                    <w:szCs w:val="16"/>
                  </w:rPr>
                  <w:t>20</w:t>
                </w:r>
                <w:r w:rsidR="0024681F">
                  <w:rPr>
                    <w:rFonts w:ascii="Century Gothic" w:hAnsi="Century Gothic"/>
                    <w:sz w:val="18"/>
                    <w:szCs w:val="16"/>
                  </w:rPr>
                  <w:t>22</w:t>
                </w:r>
                <w:r w:rsidR="00A06680">
                  <w:rPr>
                    <w:rFonts w:ascii="Century Gothic" w:hAnsi="Century Gothic"/>
                    <w:sz w:val="18"/>
                    <w:szCs w:val="16"/>
                  </w:rPr>
                  <w:t>, pp</w:t>
                </w:r>
                <w:r w:rsidRPr="008118E5">
                  <w:rPr>
                    <w:rFonts w:ascii="Century Gothic" w:hAnsi="Century Gothic"/>
                    <w:sz w:val="18"/>
                    <w:szCs w:val="16"/>
                  </w:rPr>
                  <w:t xml:space="preserve">. </w:t>
                </w:r>
                <w:r>
                  <w:rPr>
                    <w:rFonts w:ascii="Century Gothic" w:hAnsi="Century Gothic"/>
                    <w:sz w:val="18"/>
                    <w:szCs w:val="16"/>
                  </w:rPr>
                  <w:t>XX-YY</w:t>
                </w:r>
              </w:p>
            </w:txbxContent>
          </v:textbox>
        </v:shape>
      </w:pict>
    </w:r>
    <w:r w:rsidR="00BA655F">
      <w:rPr>
        <w:noProof/>
        <w:lang w:val="en-US" w:eastAsia="en-US"/>
      </w:rPr>
      <w:drawing>
        <wp:inline distT="0" distB="0" distL="0" distR="0" wp14:anchorId="06E43F60" wp14:editId="7D60057C">
          <wp:extent cx="688312" cy="648822"/>
          <wp:effectExtent l="0" t="0" r="0" b="0"/>
          <wp:docPr id="4" name="Picture 4" descr="C:\Users\WINDOWS 7\Pictures\Logo JTAM\JTAMIndeksasi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7\Pictures\Logo JTAM\JTAMIndeksasi copy -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9790" cy="650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28273D7"/>
    <w:multiLevelType w:val="multilevel"/>
    <w:tmpl w:val="9C8E938C"/>
    <w:numStyleLink w:val="IEEEBullet1"/>
  </w:abstractNum>
  <w:abstractNum w:abstractNumId="4" w15:restartNumberingAfterBreak="0">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9" w15:restartNumberingAfterBreak="0">
    <w:nsid w:val="6F23703A"/>
    <w:multiLevelType w:val="hybridMultilevel"/>
    <w:tmpl w:val="EE18B65A"/>
    <w:lvl w:ilvl="0" w:tplc="0C0C6762">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16cid:durableId="543520660">
    <w:abstractNumId w:val="6"/>
  </w:num>
  <w:num w:numId="2" w16cid:durableId="1108282558">
    <w:abstractNumId w:val="7"/>
  </w:num>
  <w:num w:numId="3" w16cid:durableId="521017662">
    <w:abstractNumId w:val="6"/>
  </w:num>
  <w:num w:numId="4" w16cid:durableId="16938023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5003423">
    <w:abstractNumId w:val="5"/>
  </w:num>
  <w:num w:numId="6" w16cid:durableId="1832718555">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360"/>
          </w:tabs>
          <w:ind w:left="360" w:hanging="360"/>
        </w:pPr>
        <w:rPr>
          <w:rFonts w:hint="default"/>
          <w:b/>
          <w:sz w:val="21"/>
          <w:szCs w:val="21"/>
        </w:rPr>
      </w:lvl>
    </w:lvlOverride>
    <w:lvlOverride w:ilvl="4">
      <w:lvl w:ilvl="4">
        <w:start w:val="1"/>
        <w:numFmt w:val="lowerLetter"/>
        <w:lvlText w:val="%5."/>
        <w:lvlJc w:val="left"/>
        <w:pPr>
          <w:tabs>
            <w:tab w:val="num" w:pos="786"/>
          </w:tabs>
          <w:ind w:left="786" w:hanging="360"/>
        </w:pPr>
        <w:rPr>
          <w:rFonts w:asciiTheme="majorHAnsi" w:hAnsiTheme="majorHAnsi" w:hint="default"/>
          <w:sz w:val="21"/>
          <w:szCs w:val="21"/>
        </w:rPr>
      </w:lvl>
    </w:lvlOverride>
  </w:num>
  <w:num w:numId="7" w16cid:durableId="722826914">
    <w:abstractNumId w:val="0"/>
  </w:num>
  <w:num w:numId="8" w16cid:durableId="1160659377">
    <w:abstractNumId w:val="1"/>
  </w:num>
  <w:num w:numId="9" w16cid:durableId="1214080484">
    <w:abstractNumId w:val="10"/>
  </w:num>
  <w:num w:numId="10" w16cid:durableId="1623268234">
    <w:abstractNumId w:val="2"/>
  </w:num>
  <w:num w:numId="11" w16cid:durableId="1198470963">
    <w:abstractNumId w:val="4"/>
  </w:num>
  <w:num w:numId="12" w16cid:durableId="526674239">
    <w:abstractNumId w:val="8"/>
    <w:lvlOverride w:ilvl="0">
      <w:startOverride w:val="1"/>
    </w:lvlOverride>
  </w:num>
  <w:num w:numId="13" w16cid:durableId="160437574">
    <w:abstractNumId w:val="0"/>
  </w:num>
  <w:num w:numId="14" w16cid:durableId="145760127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savePreviewPicture/>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426FBB"/>
    <w:rsid w:val="000002E1"/>
    <w:rsid w:val="0000069A"/>
    <w:rsid w:val="00002AE5"/>
    <w:rsid w:val="000069C7"/>
    <w:rsid w:val="0000704D"/>
    <w:rsid w:val="00010EDF"/>
    <w:rsid w:val="00017719"/>
    <w:rsid w:val="00020A6F"/>
    <w:rsid w:val="000227C5"/>
    <w:rsid w:val="00026C77"/>
    <w:rsid w:val="00027F1D"/>
    <w:rsid w:val="000307DD"/>
    <w:rsid w:val="0003296C"/>
    <w:rsid w:val="00033553"/>
    <w:rsid w:val="0004578F"/>
    <w:rsid w:val="00053481"/>
    <w:rsid w:val="00054421"/>
    <w:rsid w:val="00056CE7"/>
    <w:rsid w:val="00061D8F"/>
    <w:rsid w:val="00062122"/>
    <w:rsid w:val="00062E46"/>
    <w:rsid w:val="00066CB7"/>
    <w:rsid w:val="0006703C"/>
    <w:rsid w:val="00074AC8"/>
    <w:rsid w:val="00081408"/>
    <w:rsid w:val="00081EBE"/>
    <w:rsid w:val="00082A45"/>
    <w:rsid w:val="0008577D"/>
    <w:rsid w:val="00086EDC"/>
    <w:rsid w:val="00093581"/>
    <w:rsid w:val="000A6695"/>
    <w:rsid w:val="000B36A3"/>
    <w:rsid w:val="000B4A2C"/>
    <w:rsid w:val="000B6974"/>
    <w:rsid w:val="000C013C"/>
    <w:rsid w:val="000D4841"/>
    <w:rsid w:val="000D67E4"/>
    <w:rsid w:val="000E3F84"/>
    <w:rsid w:val="000E478F"/>
    <w:rsid w:val="000E4F95"/>
    <w:rsid w:val="000F6397"/>
    <w:rsid w:val="00103C8B"/>
    <w:rsid w:val="00103E04"/>
    <w:rsid w:val="00104C9F"/>
    <w:rsid w:val="001056DF"/>
    <w:rsid w:val="00114025"/>
    <w:rsid w:val="00115691"/>
    <w:rsid w:val="001160D2"/>
    <w:rsid w:val="001218D3"/>
    <w:rsid w:val="00125158"/>
    <w:rsid w:val="00131344"/>
    <w:rsid w:val="001348A5"/>
    <w:rsid w:val="0013730E"/>
    <w:rsid w:val="00140C4C"/>
    <w:rsid w:val="00140FB9"/>
    <w:rsid w:val="00146992"/>
    <w:rsid w:val="0015135B"/>
    <w:rsid w:val="00151B8E"/>
    <w:rsid w:val="00153C49"/>
    <w:rsid w:val="001747C8"/>
    <w:rsid w:val="00177ADC"/>
    <w:rsid w:val="00182CE2"/>
    <w:rsid w:val="001928FB"/>
    <w:rsid w:val="00192BC7"/>
    <w:rsid w:val="001A1D29"/>
    <w:rsid w:val="001A50EA"/>
    <w:rsid w:val="001A6E68"/>
    <w:rsid w:val="001B52EF"/>
    <w:rsid w:val="001C0608"/>
    <w:rsid w:val="001D04EB"/>
    <w:rsid w:val="001D1A1F"/>
    <w:rsid w:val="001D34BD"/>
    <w:rsid w:val="001E56B6"/>
    <w:rsid w:val="001F16CD"/>
    <w:rsid w:val="001F47D2"/>
    <w:rsid w:val="00201427"/>
    <w:rsid w:val="00202141"/>
    <w:rsid w:val="00215824"/>
    <w:rsid w:val="002202B7"/>
    <w:rsid w:val="0022285A"/>
    <w:rsid w:val="00224C61"/>
    <w:rsid w:val="00226AB3"/>
    <w:rsid w:val="00230E61"/>
    <w:rsid w:val="0024681F"/>
    <w:rsid w:val="0025798B"/>
    <w:rsid w:val="0026094F"/>
    <w:rsid w:val="00271242"/>
    <w:rsid w:val="002718C7"/>
    <w:rsid w:val="0027227B"/>
    <w:rsid w:val="0027288E"/>
    <w:rsid w:val="00273AC7"/>
    <w:rsid w:val="00273D2C"/>
    <w:rsid w:val="00275BFA"/>
    <w:rsid w:val="00280A2B"/>
    <w:rsid w:val="00285ECD"/>
    <w:rsid w:val="0028667D"/>
    <w:rsid w:val="00290E1B"/>
    <w:rsid w:val="00291B17"/>
    <w:rsid w:val="00292EFC"/>
    <w:rsid w:val="002A2FD6"/>
    <w:rsid w:val="002A6742"/>
    <w:rsid w:val="002A73DB"/>
    <w:rsid w:val="002B09BC"/>
    <w:rsid w:val="002C1A7F"/>
    <w:rsid w:val="002C270E"/>
    <w:rsid w:val="002C4239"/>
    <w:rsid w:val="002C559D"/>
    <w:rsid w:val="002C67F8"/>
    <w:rsid w:val="002D1679"/>
    <w:rsid w:val="002D2D42"/>
    <w:rsid w:val="002D3DAA"/>
    <w:rsid w:val="002D4022"/>
    <w:rsid w:val="002D68C9"/>
    <w:rsid w:val="002D7E4D"/>
    <w:rsid w:val="002E36DB"/>
    <w:rsid w:val="002F15EA"/>
    <w:rsid w:val="002F35DE"/>
    <w:rsid w:val="002F72D0"/>
    <w:rsid w:val="003003AB"/>
    <w:rsid w:val="00303687"/>
    <w:rsid w:val="00303AFA"/>
    <w:rsid w:val="00310DCB"/>
    <w:rsid w:val="00311C49"/>
    <w:rsid w:val="0031279E"/>
    <w:rsid w:val="00320120"/>
    <w:rsid w:val="0032119E"/>
    <w:rsid w:val="00321304"/>
    <w:rsid w:val="003303CD"/>
    <w:rsid w:val="003304D8"/>
    <w:rsid w:val="00331F84"/>
    <w:rsid w:val="00332EA4"/>
    <w:rsid w:val="003366F9"/>
    <w:rsid w:val="003506B2"/>
    <w:rsid w:val="00353F69"/>
    <w:rsid w:val="00355B72"/>
    <w:rsid w:val="00360589"/>
    <w:rsid w:val="00360C6A"/>
    <w:rsid w:val="00360D09"/>
    <w:rsid w:val="00366B29"/>
    <w:rsid w:val="003717D0"/>
    <w:rsid w:val="00382E62"/>
    <w:rsid w:val="00394DC4"/>
    <w:rsid w:val="003950A4"/>
    <w:rsid w:val="00397E48"/>
    <w:rsid w:val="003B30AB"/>
    <w:rsid w:val="003C2005"/>
    <w:rsid w:val="003C3E37"/>
    <w:rsid w:val="003C7209"/>
    <w:rsid w:val="003D138F"/>
    <w:rsid w:val="003D3E2E"/>
    <w:rsid w:val="003D4C64"/>
    <w:rsid w:val="003D74B8"/>
    <w:rsid w:val="003E3577"/>
    <w:rsid w:val="003F3A61"/>
    <w:rsid w:val="00400DC7"/>
    <w:rsid w:val="00403498"/>
    <w:rsid w:val="00410A5D"/>
    <w:rsid w:val="00414909"/>
    <w:rsid w:val="00415B3B"/>
    <w:rsid w:val="004202C3"/>
    <w:rsid w:val="004211FE"/>
    <w:rsid w:val="004216B1"/>
    <w:rsid w:val="00423CE3"/>
    <w:rsid w:val="00425A6A"/>
    <w:rsid w:val="00426FBB"/>
    <w:rsid w:val="00427112"/>
    <w:rsid w:val="004337B8"/>
    <w:rsid w:val="00437CE1"/>
    <w:rsid w:val="00437E30"/>
    <w:rsid w:val="00437E48"/>
    <w:rsid w:val="0044773F"/>
    <w:rsid w:val="0046428B"/>
    <w:rsid w:val="00471085"/>
    <w:rsid w:val="00471CC1"/>
    <w:rsid w:val="0047429A"/>
    <w:rsid w:val="004772BF"/>
    <w:rsid w:val="004778A8"/>
    <w:rsid w:val="0048374C"/>
    <w:rsid w:val="0048707A"/>
    <w:rsid w:val="0048771D"/>
    <w:rsid w:val="00495E88"/>
    <w:rsid w:val="004A1511"/>
    <w:rsid w:val="004A6605"/>
    <w:rsid w:val="004B0DB7"/>
    <w:rsid w:val="004B1E3D"/>
    <w:rsid w:val="004B519F"/>
    <w:rsid w:val="004B5BFE"/>
    <w:rsid w:val="004B6523"/>
    <w:rsid w:val="004B7F34"/>
    <w:rsid w:val="004C31BB"/>
    <w:rsid w:val="004C4227"/>
    <w:rsid w:val="004C45FA"/>
    <w:rsid w:val="004C4D2E"/>
    <w:rsid w:val="004D395E"/>
    <w:rsid w:val="004D6A8C"/>
    <w:rsid w:val="004D6BC3"/>
    <w:rsid w:val="004D7355"/>
    <w:rsid w:val="004E1BD8"/>
    <w:rsid w:val="004E452A"/>
    <w:rsid w:val="004E4FE6"/>
    <w:rsid w:val="004E78E3"/>
    <w:rsid w:val="004F2348"/>
    <w:rsid w:val="004F5EA9"/>
    <w:rsid w:val="005004BF"/>
    <w:rsid w:val="00502E89"/>
    <w:rsid w:val="00504748"/>
    <w:rsid w:val="00505FE2"/>
    <w:rsid w:val="00510909"/>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76E15"/>
    <w:rsid w:val="005818EA"/>
    <w:rsid w:val="00585769"/>
    <w:rsid w:val="00591130"/>
    <w:rsid w:val="00591DB6"/>
    <w:rsid w:val="005A3F28"/>
    <w:rsid w:val="005A40BE"/>
    <w:rsid w:val="005A7F4E"/>
    <w:rsid w:val="005B13E2"/>
    <w:rsid w:val="005B337E"/>
    <w:rsid w:val="005B3934"/>
    <w:rsid w:val="005B47D7"/>
    <w:rsid w:val="005C4BA9"/>
    <w:rsid w:val="005C5526"/>
    <w:rsid w:val="005C62C6"/>
    <w:rsid w:val="005D21E9"/>
    <w:rsid w:val="005D7B9E"/>
    <w:rsid w:val="005F0834"/>
    <w:rsid w:val="005F4A93"/>
    <w:rsid w:val="005F6DC3"/>
    <w:rsid w:val="006017FD"/>
    <w:rsid w:val="00601A8E"/>
    <w:rsid w:val="006020C3"/>
    <w:rsid w:val="00602488"/>
    <w:rsid w:val="006079BE"/>
    <w:rsid w:val="0062033E"/>
    <w:rsid w:val="00624482"/>
    <w:rsid w:val="00630921"/>
    <w:rsid w:val="00633178"/>
    <w:rsid w:val="006343E3"/>
    <w:rsid w:val="0063726A"/>
    <w:rsid w:val="006411AE"/>
    <w:rsid w:val="00643796"/>
    <w:rsid w:val="0064799C"/>
    <w:rsid w:val="00654156"/>
    <w:rsid w:val="00657AE5"/>
    <w:rsid w:val="00663E98"/>
    <w:rsid w:val="00666AA3"/>
    <w:rsid w:val="00683A5B"/>
    <w:rsid w:val="00694D34"/>
    <w:rsid w:val="00695864"/>
    <w:rsid w:val="006977E6"/>
    <w:rsid w:val="006A3AE1"/>
    <w:rsid w:val="006A4145"/>
    <w:rsid w:val="006B09B8"/>
    <w:rsid w:val="006B47CA"/>
    <w:rsid w:val="006C7AAA"/>
    <w:rsid w:val="006D1C2A"/>
    <w:rsid w:val="006D264F"/>
    <w:rsid w:val="006D3D9C"/>
    <w:rsid w:val="006D3F45"/>
    <w:rsid w:val="006E2A8D"/>
    <w:rsid w:val="006E35C8"/>
    <w:rsid w:val="006E4AB3"/>
    <w:rsid w:val="006E6B57"/>
    <w:rsid w:val="006E7574"/>
    <w:rsid w:val="006F4323"/>
    <w:rsid w:val="00701D28"/>
    <w:rsid w:val="00703430"/>
    <w:rsid w:val="007069BE"/>
    <w:rsid w:val="00707835"/>
    <w:rsid w:val="00711BD2"/>
    <w:rsid w:val="00711FEB"/>
    <w:rsid w:val="00721E2E"/>
    <w:rsid w:val="007227F5"/>
    <w:rsid w:val="00724B17"/>
    <w:rsid w:val="0072566E"/>
    <w:rsid w:val="00727735"/>
    <w:rsid w:val="00733156"/>
    <w:rsid w:val="00733E74"/>
    <w:rsid w:val="0074085C"/>
    <w:rsid w:val="00745C86"/>
    <w:rsid w:val="00751367"/>
    <w:rsid w:val="00751805"/>
    <w:rsid w:val="00756DDC"/>
    <w:rsid w:val="00764603"/>
    <w:rsid w:val="0076604D"/>
    <w:rsid w:val="0077021C"/>
    <w:rsid w:val="0077568E"/>
    <w:rsid w:val="00781DBA"/>
    <w:rsid w:val="00782C3F"/>
    <w:rsid w:val="00784428"/>
    <w:rsid w:val="007855B5"/>
    <w:rsid w:val="0078621C"/>
    <w:rsid w:val="00790779"/>
    <w:rsid w:val="00790909"/>
    <w:rsid w:val="0079301B"/>
    <w:rsid w:val="007A77C6"/>
    <w:rsid w:val="007B34E6"/>
    <w:rsid w:val="007B5A07"/>
    <w:rsid w:val="007B668E"/>
    <w:rsid w:val="007C7D51"/>
    <w:rsid w:val="007D3E71"/>
    <w:rsid w:val="007E00D1"/>
    <w:rsid w:val="007E132A"/>
    <w:rsid w:val="007E34AA"/>
    <w:rsid w:val="007E5D6A"/>
    <w:rsid w:val="007E645D"/>
    <w:rsid w:val="007F5F0F"/>
    <w:rsid w:val="007F7260"/>
    <w:rsid w:val="007F75CA"/>
    <w:rsid w:val="00815DBA"/>
    <w:rsid w:val="008168FA"/>
    <w:rsid w:val="00816EA9"/>
    <w:rsid w:val="00820A91"/>
    <w:rsid w:val="00821E08"/>
    <w:rsid w:val="008230F3"/>
    <w:rsid w:val="00825A13"/>
    <w:rsid w:val="00834154"/>
    <w:rsid w:val="00834EFD"/>
    <w:rsid w:val="00841914"/>
    <w:rsid w:val="00842567"/>
    <w:rsid w:val="00842B65"/>
    <w:rsid w:val="00844B24"/>
    <w:rsid w:val="00844FAE"/>
    <w:rsid w:val="0084515F"/>
    <w:rsid w:val="0085092D"/>
    <w:rsid w:val="00854C36"/>
    <w:rsid w:val="00855ED3"/>
    <w:rsid w:val="00865FB3"/>
    <w:rsid w:val="00873013"/>
    <w:rsid w:val="008746C3"/>
    <w:rsid w:val="008757E0"/>
    <w:rsid w:val="00877D4C"/>
    <w:rsid w:val="008948FD"/>
    <w:rsid w:val="0089763B"/>
    <w:rsid w:val="008A0B0A"/>
    <w:rsid w:val="008A1519"/>
    <w:rsid w:val="008A2479"/>
    <w:rsid w:val="008B114A"/>
    <w:rsid w:val="008B5097"/>
    <w:rsid w:val="008B6295"/>
    <w:rsid w:val="008B6AE3"/>
    <w:rsid w:val="008D1045"/>
    <w:rsid w:val="008D4592"/>
    <w:rsid w:val="008E0EBD"/>
    <w:rsid w:val="008E2316"/>
    <w:rsid w:val="008E5277"/>
    <w:rsid w:val="008E5996"/>
    <w:rsid w:val="008E79F6"/>
    <w:rsid w:val="008F1272"/>
    <w:rsid w:val="00901AE1"/>
    <w:rsid w:val="00901EFD"/>
    <w:rsid w:val="00904754"/>
    <w:rsid w:val="00905356"/>
    <w:rsid w:val="00911CE2"/>
    <w:rsid w:val="00914E29"/>
    <w:rsid w:val="009205B4"/>
    <w:rsid w:val="009223D5"/>
    <w:rsid w:val="00922923"/>
    <w:rsid w:val="00932F60"/>
    <w:rsid w:val="00937F31"/>
    <w:rsid w:val="009408BA"/>
    <w:rsid w:val="00942974"/>
    <w:rsid w:val="00946DC6"/>
    <w:rsid w:val="009507C0"/>
    <w:rsid w:val="009537A7"/>
    <w:rsid w:val="009550E8"/>
    <w:rsid w:val="00955B59"/>
    <w:rsid w:val="009570BE"/>
    <w:rsid w:val="0096250D"/>
    <w:rsid w:val="00962C93"/>
    <w:rsid w:val="00962FAF"/>
    <w:rsid w:val="009671E5"/>
    <w:rsid w:val="00971BB3"/>
    <w:rsid w:val="00971EBF"/>
    <w:rsid w:val="00974783"/>
    <w:rsid w:val="00977D12"/>
    <w:rsid w:val="00985DB4"/>
    <w:rsid w:val="00991EED"/>
    <w:rsid w:val="00992262"/>
    <w:rsid w:val="009926BC"/>
    <w:rsid w:val="00993DEB"/>
    <w:rsid w:val="00997F50"/>
    <w:rsid w:val="009A09C7"/>
    <w:rsid w:val="009A4319"/>
    <w:rsid w:val="009A6C3F"/>
    <w:rsid w:val="009A6E9C"/>
    <w:rsid w:val="009B0A53"/>
    <w:rsid w:val="009B73F2"/>
    <w:rsid w:val="009C12BD"/>
    <w:rsid w:val="009C30E3"/>
    <w:rsid w:val="009C50FE"/>
    <w:rsid w:val="009D2660"/>
    <w:rsid w:val="009D34EA"/>
    <w:rsid w:val="009D3C51"/>
    <w:rsid w:val="009F196E"/>
    <w:rsid w:val="00A033B0"/>
    <w:rsid w:val="00A03A12"/>
    <w:rsid w:val="00A03E75"/>
    <w:rsid w:val="00A0495F"/>
    <w:rsid w:val="00A04DC8"/>
    <w:rsid w:val="00A06680"/>
    <w:rsid w:val="00A11080"/>
    <w:rsid w:val="00A12127"/>
    <w:rsid w:val="00A1414F"/>
    <w:rsid w:val="00A20D66"/>
    <w:rsid w:val="00A22FE0"/>
    <w:rsid w:val="00A37654"/>
    <w:rsid w:val="00A4337B"/>
    <w:rsid w:val="00A45FCE"/>
    <w:rsid w:val="00A5323E"/>
    <w:rsid w:val="00A624B3"/>
    <w:rsid w:val="00A64544"/>
    <w:rsid w:val="00A64A36"/>
    <w:rsid w:val="00A7266B"/>
    <w:rsid w:val="00A75671"/>
    <w:rsid w:val="00A773CC"/>
    <w:rsid w:val="00A774E4"/>
    <w:rsid w:val="00A87305"/>
    <w:rsid w:val="00A9318B"/>
    <w:rsid w:val="00A94AC1"/>
    <w:rsid w:val="00A95B87"/>
    <w:rsid w:val="00A9735F"/>
    <w:rsid w:val="00AA5A8D"/>
    <w:rsid w:val="00AB18B7"/>
    <w:rsid w:val="00AB2575"/>
    <w:rsid w:val="00AC157F"/>
    <w:rsid w:val="00AD2BAB"/>
    <w:rsid w:val="00AD335D"/>
    <w:rsid w:val="00AD3C84"/>
    <w:rsid w:val="00AE1477"/>
    <w:rsid w:val="00AF200C"/>
    <w:rsid w:val="00AF792B"/>
    <w:rsid w:val="00B00190"/>
    <w:rsid w:val="00B0294E"/>
    <w:rsid w:val="00B10F2B"/>
    <w:rsid w:val="00B23EE2"/>
    <w:rsid w:val="00B24C52"/>
    <w:rsid w:val="00B333DE"/>
    <w:rsid w:val="00B3521D"/>
    <w:rsid w:val="00B55D5E"/>
    <w:rsid w:val="00B56B16"/>
    <w:rsid w:val="00B60C1C"/>
    <w:rsid w:val="00B717BA"/>
    <w:rsid w:val="00B735B0"/>
    <w:rsid w:val="00B75787"/>
    <w:rsid w:val="00B81E91"/>
    <w:rsid w:val="00B867D4"/>
    <w:rsid w:val="00B91814"/>
    <w:rsid w:val="00B92B81"/>
    <w:rsid w:val="00B94516"/>
    <w:rsid w:val="00B95D99"/>
    <w:rsid w:val="00BA183C"/>
    <w:rsid w:val="00BA655F"/>
    <w:rsid w:val="00BA665D"/>
    <w:rsid w:val="00BA7955"/>
    <w:rsid w:val="00BB13C6"/>
    <w:rsid w:val="00BB2855"/>
    <w:rsid w:val="00BB3407"/>
    <w:rsid w:val="00BB738A"/>
    <w:rsid w:val="00BC57FF"/>
    <w:rsid w:val="00BC6B25"/>
    <w:rsid w:val="00BC7909"/>
    <w:rsid w:val="00BD19C1"/>
    <w:rsid w:val="00BD25B8"/>
    <w:rsid w:val="00BD2AF7"/>
    <w:rsid w:val="00BD34C2"/>
    <w:rsid w:val="00BE3C75"/>
    <w:rsid w:val="00BF097D"/>
    <w:rsid w:val="00BF1228"/>
    <w:rsid w:val="00BF4618"/>
    <w:rsid w:val="00BF63D9"/>
    <w:rsid w:val="00C0011E"/>
    <w:rsid w:val="00C012E1"/>
    <w:rsid w:val="00C029BD"/>
    <w:rsid w:val="00C06BB4"/>
    <w:rsid w:val="00C10D20"/>
    <w:rsid w:val="00C12AC4"/>
    <w:rsid w:val="00C12E0C"/>
    <w:rsid w:val="00C14968"/>
    <w:rsid w:val="00C21916"/>
    <w:rsid w:val="00C2650B"/>
    <w:rsid w:val="00C32E48"/>
    <w:rsid w:val="00C457CA"/>
    <w:rsid w:val="00C500EF"/>
    <w:rsid w:val="00C50BA0"/>
    <w:rsid w:val="00C52304"/>
    <w:rsid w:val="00C57349"/>
    <w:rsid w:val="00C5782A"/>
    <w:rsid w:val="00C57FB7"/>
    <w:rsid w:val="00C62CEB"/>
    <w:rsid w:val="00C65F3F"/>
    <w:rsid w:val="00C72414"/>
    <w:rsid w:val="00C8250C"/>
    <w:rsid w:val="00C8667B"/>
    <w:rsid w:val="00C86750"/>
    <w:rsid w:val="00C91EF5"/>
    <w:rsid w:val="00C9234E"/>
    <w:rsid w:val="00C93BB2"/>
    <w:rsid w:val="00C94402"/>
    <w:rsid w:val="00C9683E"/>
    <w:rsid w:val="00CA2A24"/>
    <w:rsid w:val="00CA4CE3"/>
    <w:rsid w:val="00CB1354"/>
    <w:rsid w:val="00CB19D8"/>
    <w:rsid w:val="00CB60BA"/>
    <w:rsid w:val="00CB65CB"/>
    <w:rsid w:val="00CC75C0"/>
    <w:rsid w:val="00CD23EF"/>
    <w:rsid w:val="00CD4F3F"/>
    <w:rsid w:val="00CE2B2D"/>
    <w:rsid w:val="00CE34BC"/>
    <w:rsid w:val="00CE562B"/>
    <w:rsid w:val="00CF75F6"/>
    <w:rsid w:val="00D05BEA"/>
    <w:rsid w:val="00D150AD"/>
    <w:rsid w:val="00D17D7F"/>
    <w:rsid w:val="00D2480A"/>
    <w:rsid w:val="00D265C8"/>
    <w:rsid w:val="00D30F2D"/>
    <w:rsid w:val="00D30FFC"/>
    <w:rsid w:val="00D311F8"/>
    <w:rsid w:val="00D36B52"/>
    <w:rsid w:val="00D3708C"/>
    <w:rsid w:val="00D37338"/>
    <w:rsid w:val="00D377C8"/>
    <w:rsid w:val="00D37FE2"/>
    <w:rsid w:val="00D41274"/>
    <w:rsid w:val="00D43BF3"/>
    <w:rsid w:val="00D47EA8"/>
    <w:rsid w:val="00D55209"/>
    <w:rsid w:val="00D5746B"/>
    <w:rsid w:val="00D60CD8"/>
    <w:rsid w:val="00D64276"/>
    <w:rsid w:val="00D677E9"/>
    <w:rsid w:val="00D767BB"/>
    <w:rsid w:val="00D81B0C"/>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3F8F"/>
    <w:rsid w:val="00E0641E"/>
    <w:rsid w:val="00E06664"/>
    <w:rsid w:val="00E11080"/>
    <w:rsid w:val="00E135B9"/>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53721"/>
    <w:rsid w:val="00E54774"/>
    <w:rsid w:val="00E6457D"/>
    <w:rsid w:val="00E65018"/>
    <w:rsid w:val="00E678CD"/>
    <w:rsid w:val="00E70EE3"/>
    <w:rsid w:val="00E72D69"/>
    <w:rsid w:val="00E7529B"/>
    <w:rsid w:val="00E77E85"/>
    <w:rsid w:val="00E8787B"/>
    <w:rsid w:val="00E94339"/>
    <w:rsid w:val="00E97563"/>
    <w:rsid w:val="00EA048A"/>
    <w:rsid w:val="00EA78BB"/>
    <w:rsid w:val="00EB0B63"/>
    <w:rsid w:val="00EB2163"/>
    <w:rsid w:val="00EB6B91"/>
    <w:rsid w:val="00EC1C35"/>
    <w:rsid w:val="00EC265C"/>
    <w:rsid w:val="00EC2DD7"/>
    <w:rsid w:val="00EC4569"/>
    <w:rsid w:val="00EC65B7"/>
    <w:rsid w:val="00ED25B0"/>
    <w:rsid w:val="00ED596F"/>
    <w:rsid w:val="00ED61CB"/>
    <w:rsid w:val="00ED711E"/>
    <w:rsid w:val="00EE4353"/>
    <w:rsid w:val="00EF2488"/>
    <w:rsid w:val="00EF290B"/>
    <w:rsid w:val="00EF3452"/>
    <w:rsid w:val="00EF61AD"/>
    <w:rsid w:val="00F01DB2"/>
    <w:rsid w:val="00F0464B"/>
    <w:rsid w:val="00F062D8"/>
    <w:rsid w:val="00F06A72"/>
    <w:rsid w:val="00F06C6A"/>
    <w:rsid w:val="00F1242E"/>
    <w:rsid w:val="00F136F0"/>
    <w:rsid w:val="00F150CF"/>
    <w:rsid w:val="00F20BBB"/>
    <w:rsid w:val="00F20DCD"/>
    <w:rsid w:val="00F21E1A"/>
    <w:rsid w:val="00F22C0B"/>
    <w:rsid w:val="00F23ACF"/>
    <w:rsid w:val="00F24F69"/>
    <w:rsid w:val="00F34AE2"/>
    <w:rsid w:val="00F359FA"/>
    <w:rsid w:val="00F406E0"/>
    <w:rsid w:val="00F41BED"/>
    <w:rsid w:val="00F4394A"/>
    <w:rsid w:val="00F43BD8"/>
    <w:rsid w:val="00F52837"/>
    <w:rsid w:val="00F55879"/>
    <w:rsid w:val="00F562F3"/>
    <w:rsid w:val="00F57140"/>
    <w:rsid w:val="00F66CC2"/>
    <w:rsid w:val="00F67B31"/>
    <w:rsid w:val="00F67BC3"/>
    <w:rsid w:val="00F729DD"/>
    <w:rsid w:val="00F73EC9"/>
    <w:rsid w:val="00F74B89"/>
    <w:rsid w:val="00F75133"/>
    <w:rsid w:val="00F80742"/>
    <w:rsid w:val="00F85074"/>
    <w:rsid w:val="00F870D3"/>
    <w:rsid w:val="00F93767"/>
    <w:rsid w:val="00F946C8"/>
    <w:rsid w:val="00FA30B6"/>
    <w:rsid w:val="00FA3899"/>
    <w:rsid w:val="00FA4909"/>
    <w:rsid w:val="00FA4CF1"/>
    <w:rsid w:val="00FA5A26"/>
    <w:rsid w:val="00FA6751"/>
    <w:rsid w:val="00FA7575"/>
    <w:rsid w:val="00FB1048"/>
    <w:rsid w:val="00FB3938"/>
    <w:rsid w:val="00FB4111"/>
    <w:rsid w:val="00FB62C4"/>
    <w:rsid w:val="00FB7701"/>
    <w:rsid w:val="00FC2DF1"/>
    <w:rsid w:val="00FD0B66"/>
    <w:rsid w:val="00FD13B1"/>
    <w:rsid w:val="00FD15E7"/>
    <w:rsid w:val="00FD1AC5"/>
    <w:rsid w:val="00FD549E"/>
    <w:rsid w:val="00FD5CF0"/>
    <w:rsid w:val="00FF18BA"/>
    <w:rsid w:val="00FF3238"/>
    <w:rsid w:val="00FF40DD"/>
    <w:rsid w:val="00FF419A"/>
    <w:rsid w:val="036676AD"/>
    <w:rsid w:val="056D4B13"/>
    <w:rsid w:val="057CC07D"/>
    <w:rsid w:val="072F288A"/>
    <w:rsid w:val="0935CA1F"/>
    <w:rsid w:val="0DB5675C"/>
    <w:rsid w:val="0DD4E8AD"/>
    <w:rsid w:val="0F39D5C8"/>
    <w:rsid w:val="0FAB9768"/>
    <w:rsid w:val="10DEF475"/>
    <w:rsid w:val="13DD5411"/>
    <w:rsid w:val="14A77381"/>
    <w:rsid w:val="17249C13"/>
    <w:rsid w:val="18207E62"/>
    <w:rsid w:val="1884F6A2"/>
    <w:rsid w:val="1C357C41"/>
    <w:rsid w:val="1F3F8809"/>
    <w:rsid w:val="23620219"/>
    <w:rsid w:val="23C6AD2A"/>
    <w:rsid w:val="28AF2262"/>
    <w:rsid w:val="28BF93EB"/>
    <w:rsid w:val="2ACDF035"/>
    <w:rsid w:val="2B9CA231"/>
    <w:rsid w:val="2C431C08"/>
    <w:rsid w:val="2DC00290"/>
    <w:rsid w:val="2E31C430"/>
    <w:rsid w:val="30688B70"/>
    <w:rsid w:val="30B214EB"/>
    <w:rsid w:val="31074A92"/>
    <w:rsid w:val="312B9140"/>
    <w:rsid w:val="31A50D95"/>
    <w:rsid w:val="32E5B402"/>
    <w:rsid w:val="3400E4D1"/>
    <w:rsid w:val="350481D5"/>
    <w:rsid w:val="35BA3E45"/>
    <w:rsid w:val="37FF7DD5"/>
    <w:rsid w:val="39FD35C5"/>
    <w:rsid w:val="3A5A2621"/>
    <w:rsid w:val="3A862784"/>
    <w:rsid w:val="3BBF133C"/>
    <w:rsid w:val="3CF27049"/>
    <w:rsid w:val="3EB12597"/>
    <w:rsid w:val="3EBBA2D3"/>
    <w:rsid w:val="41584DB1"/>
    <w:rsid w:val="421FDC70"/>
    <w:rsid w:val="4264D35F"/>
    <w:rsid w:val="443B821A"/>
    <w:rsid w:val="4541E1A5"/>
    <w:rsid w:val="464223AF"/>
    <w:rsid w:val="4AD98788"/>
    <w:rsid w:val="4E20063C"/>
    <w:rsid w:val="508FE56E"/>
    <w:rsid w:val="50F559CD"/>
    <w:rsid w:val="52CC0888"/>
    <w:rsid w:val="564FC376"/>
    <w:rsid w:val="567FB650"/>
    <w:rsid w:val="58299A5A"/>
    <w:rsid w:val="5883628D"/>
    <w:rsid w:val="5A5D3971"/>
    <w:rsid w:val="5CF58399"/>
    <w:rsid w:val="5DD96C7B"/>
    <w:rsid w:val="5F112943"/>
    <w:rsid w:val="601460A5"/>
    <w:rsid w:val="621B350B"/>
    <w:rsid w:val="640D055C"/>
    <w:rsid w:val="643A02DE"/>
    <w:rsid w:val="64E049E4"/>
    <w:rsid w:val="650D4766"/>
    <w:rsid w:val="68C0F52E"/>
    <w:rsid w:val="6B56172D"/>
    <w:rsid w:val="6C598160"/>
    <w:rsid w:val="6C89743A"/>
    <w:rsid w:val="6DDF518D"/>
    <w:rsid w:val="6F36C277"/>
    <w:rsid w:val="73D2860B"/>
    <w:rsid w:val="740278E5"/>
    <w:rsid w:val="77BAEC0A"/>
    <w:rsid w:val="78339E16"/>
    <w:rsid w:val="7851F077"/>
    <w:rsid w:val="7E85BC29"/>
    <w:rsid w:val="7E9DB596"/>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77DEAA3"/>
  <w15:docId w15:val="{C7EEEC68-9D56-4A0D-A61F-E09EA3AB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qFormat/>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qFormat/>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List Paragraph1,Colorful List - Accent 11,Body of text+1,Body of text+2,Body of text+3,List Paragraph11,HEADING 1,Medium Grid 1 - Accent 21,Heading 11,Heading 111,Heading 12,Heading 10,Colorful List - Accent 111,sub-section,r"/>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Strong">
    <w:name w:val="Strong"/>
    <w:basedOn w:val="DefaultParagraphFont"/>
    <w:uiPriority w:val="22"/>
    <w:qFormat/>
    <w:rsid w:val="00ED711E"/>
    <w:rPr>
      <w:b/>
      <w:bCs/>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Heading 11 Char,Heading 111 Char"/>
    <w:link w:val="ListParagraph"/>
    <w:uiPriority w:val="34"/>
    <w:qFormat/>
    <w:rsid w:val="00C8250C"/>
    <w:rPr>
      <w:sz w:val="24"/>
      <w:szCs w:val="24"/>
      <w:lang w:val="en-AU" w:eastAsia="zh-CN"/>
    </w:rPr>
  </w:style>
  <w:style w:type="paragraph" w:styleId="NoSpacing">
    <w:name w:val="No Spacing"/>
    <w:link w:val="NoSpacingChar"/>
    <w:uiPriority w:val="1"/>
    <w:qFormat/>
    <w:rsid w:val="00215824"/>
    <w:rPr>
      <w:rFonts w:ascii="Calibri" w:eastAsia="Calibri" w:hAnsi="Calibri"/>
      <w:sz w:val="22"/>
      <w:szCs w:val="22"/>
      <w:lang w:val="id-ID"/>
    </w:rPr>
  </w:style>
  <w:style w:type="character" w:customStyle="1" w:styleId="NoSpacingChar">
    <w:name w:val="No Spacing Char"/>
    <w:link w:val="NoSpacing"/>
    <w:uiPriority w:val="1"/>
    <w:locked/>
    <w:rsid w:val="00215824"/>
    <w:rPr>
      <w:rFonts w:ascii="Calibri" w:eastAsia="Calibri" w:hAnsi="Calibri"/>
      <w:sz w:val="22"/>
      <w:szCs w:val="22"/>
      <w:lang w:val="id-ID"/>
    </w:rPr>
  </w:style>
  <w:style w:type="character" w:styleId="UnresolvedMention">
    <w:name w:val="Unresolved Mention"/>
    <w:basedOn w:val="DefaultParagraphFont"/>
    <w:uiPriority w:val="99"/>
    <w:semiHidden/>
    <w:unhideWhenUsed/>
    <w:rsid w:val="00751367"/>
    <w:rPr>
      <w:color w:val="605E5C"/>
      <w:shd w:val="clear" w:color="auto" w:fill="E1DFDD"/>
    </w:rPr>
  </w:style>
  <w:style w:type="character" w:customStyle="1" w:styleId="normaltextrun">
    <w:name w:val="normaltextrun"/>
    <w:basedOn w:val="DefaultParagraphFont"/>
    <w:rsid w:val="000F6397"/>
  </w:style>
  <w:style w:type="character" w:customStyle="1" w:styleId="spellingerror">
    <w:name w:val="spellingerror"/>
    <w:basedOn w:val="DefaultParagraphFont"/>
    <w:rsid w:val="000F6397"/>
  </w:style>
  <w:style w:type="character" w:customStyle="1" w:styleId="contextualspellingandgrammarerror">
    <w:name w:val="contextualspellingandgrammarerror"/>
    <w:basedOn w:val="DefaultParagraphFont"/>
    <w:rsid w:val="000F6397"/>
  </w:style>
  <w:style w:type="character" w:customStyle="1" w:styleId="eop">
    <w:name w:val="eop"/>
    <w:basedOn w:val="DefaultParagraphFont"/>
    <w:rsid w:val="000F6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553784020">
          <w:marLeft w:val="0"/>
          <w:marRight w:val="0"/>
          <w:marTop w:val="0"/>
          <w:marBottom w:val="0"/>
          <w:divBdr>
            <w:top w:val="none" w:sz="0" w:space="0" w:color="auto"/>
            <w:left w:val="none" w:sz="0" w:space="0" w:color="auto"/>
            <w:bottom w:val="none" w:sz="0" w:space="0" w:color="auto"/>
            <w:right w:val="none" w:sz="0" w:space="0" w:color="auto"/>
          </w:divBdr>
          <w:divsChild>
            <w:div w:id="13920944">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926110303">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13181827">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106345336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2168461">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99996139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18358487">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995911380">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669140">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86921188">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9190028">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556094343">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14038294">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875433413">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200200041@student.ums.ac.id," TargetMode="Externa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mailto:ler211@ums.ac.id"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p252@ums.ac.i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min139@ums.ac.id" TargetMode="External"/><Relationship Id="rId19" Type="http://schemas.openxmlformats.org/officeDocument/2006/relationships/hyperlink" Target="https://doi.org/10.31764/jtam.vXiY.ZZZ" TargetMode="External"/><Relationship Id="rId4" Type="http://schemas.openxmlformats.org/officeDocument/2006/relationships/settings" Target="settings.xml"/><Relationship Id="rId9" Type="http://schemas.openxmlformats.org/officeDocument/2006/relationships/hyperlink" Target="mailto:sum254@ums.ac.id" TargetMode="External"/><Relationship Id="rId14" Type="http://schemas.openxmlformats.org/officeDocument/2006/relationships/header" Target="header2.xml"/><Relationship Id="rId22" Type="http://schemas.openxmlformats.org/officeDocument/2006/relationships/chart" Target="charts/chart2.xml"/></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journal.ummat.ac.id/index.php/jta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stacked"/>
        <c:varyColors val="0"/>
        <c:ser>
          <c:idx val="0"/>
          <c:order val="0"/>
          <c:tx>
            <c:strRef>
              <c:f>Sheet1!$B$1</c:f>
              <c:strCache>
                <c:ptCount val="1"/>
                <c:pt idx="0">
                  <c:v>Series 1</c:v>
                </c:pt>
              </c:strCache>
            </c:strRef>
          </c:tx>
          <c:spPr>
            <a:gradFill rotWithShape="1">
              <a:gsLst>
                <a:gs pos="0">
                  <a:schemeClr val="accent3">
                    <a:shade val="65000"/>
                    <a:shade val="51000"/>
                    <a:satMod val="130000"/>
                  </a:schemeClr>
                </a:gs>
                <a:gs pos="80000">
                  <a:schemeClr val="accent3">
                    <a:shade val="65000"/>
                    <a:shade val="93000"/>
                    <a:satMod val="130000"/>
                  </a:schemeClr>
                </a:gs>
                <a:gs pos="100000">
                  <a:schemeClr val="accent3">
                    <a:shade val="65000"/>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Sheet1!$A$2:$A$6</c:f>
              <c:strCache>
                <c:ptCount val="5"/>
                <c:pt idx="0">
                  <c:v>Very Low</c:v>
                </c:pt>
                <c:pt idx="1">
                  <c:v>Low</c:v>
                </c:pt>
                <c:pt idx="2">
                  <c:v>Enough</c:v>
                </c:pt>
                <c:pt idx="3">
                  <c:v>Tall</c:v>
                </c:pt>
                <c:pt idx="4">
                  <c:v>Very High</c:v>
                </c:pt>
              </c:strCache>
            </c:strRef>
          </c:cat>
          <c:val>
            <c:numRef>
              <c:f>Sheet1!$B$2:$B$6</c:f>
              <c:numCache>
                <c:formatCode>0.00%</c:formatCode>
                <c:ptCount val="5"/>
                <c:pt idx="0" formatCode="0%">
                  <c:v>0</c:v>
                </c:pt>
                <c:pt idx="1">
                  <c:v>0.26700000000000002</c:v>
                </c:pt>
                <c:pt idx="2">
                  <c:v>0.46700000000000003</c:v>
                </c:pt>
                <c:pt idx="3" formatCode="0%">
                  <c:v>0.2</c:v>
                </c:pt>
                <c:pt idx="4">
                  <c:v>6.7000000000000004E-2</c:v>
                </c:pt>
              </c:numCache>
            </c:numRef>
          </c:val>
          <c:extLst>
            <c:ext xmlns:c16="http://schemas.microsoft.com/office/drawing/2014/chart" uri="{C3380CC4-5D6E-409C-BE32-E72D297353CC}">
              <c16:uniqueId val="{00000000-AC3B-42A2-B75A-132F96F605B5}"/>
            </c:ext>
          </c:extLst>
        </c:ser>
        <c:ser>
          <c:idx val="1"/>
          <c:order val="1"/>
          <c:tx>
            <c:strRef>
              <c:f>Sheet1!$C$1</c:f>
              <c:strCache>
                <c:ptCount val="1"/>
                <c:pt idx="0">
                  <c:v>Column1</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Sheet1!$A$2:$A$6</c:f>
              <c:strCache>
                <c:ptCount val="5"/>
                <c:pt idx="0">
                  <c:v>Very Low</c:v>
                </c:pt>
                <c:pt idx="1">
                  <c:v>Low</c:v>
                </c:pt>
                <c:pt idx="2">
                  <c:v>Enough</c:v>
                </c:pt>
                <c:pt idx="3">
                  <c:v>Tall</c:v>
                </c:pt>
                <c:pt idx="4">
                  <c:v>Very High</c:v>
                </c:pt>
              </c:strCache>
            </c:strRef>
          </c:cat>
          <c:val>
            <c:numRef>
              <c:f>Sheet1!$C$2:$C$6</c:f>
              <c:numCache>
                <c:formatCode>General</c:formatCode>
                <c:ptCount val="5"/>
              </c:numCache>
            </c:numRef>
          </c:val>
          <c:extLst>
            <c:ext xmlns:c16="http://schemas.microsoft.com/office/drawing/2014/chart" uri="{C3380CC4-5D6E-409C-BE32-E72D297353CC}">
              <c16:uniqueId val="{00000001-AC3B-42A2-B75A-132F96F605B5}"/>
            </c:ext>
          </c:extLst>
        </c:ser>
        <c:ser>
          <c:idx val="2"/>
          <c:order val="2"/>
          <c:tx>
            <c:strRef>
              <c:f>Sheet1!$D$1</c:f>
              <c:strCache>
                <c:ptCount val="1"/>
                <c:pt idx="0">
                  <c:v>Column2</c:v>
                </c:pt>
              </c:strCache>
            </c:strRef>
          </c:tx>
          <c:spPr>
            <a:gradFill rotWithShape="1">
              <a:gsLst>
                <a:gs pos="0">
                  <a:schemeClr val="accent3">
                    <a:tint val="65000"/>
                    <a:shade val="51000"/>
                    <a:satMod val="130000"/>
                  </a:schemeClr>
                </a:gs>
                <a:gs pos="80000">
                  <a:schemeClr val="accent3">
                    <a:tint val="65000"/>
                    <a:shade val="93000"/>
                    <a:satMod val="130000"/>
                  </a:schemeClr>
                </a:gs>
                <a:gs pos="100000">
                  <a:schemeClr val="accent3">
                    <a:tint val="65000"/>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Sheet1!$A$2:$A$6</c:f>
              <c:strCache>
                <c:ptCount val="5"/>
                <c:pt idx="0">
                  <c:v>Very Low</c:v>
                </c:pt>
                <c:pt idx="1">
                  <c:v>Low</c:v>
                </c:pt>
                <c:pt idx="2">
                  <c:v>Enough</c:v>
                </c:pt>
                <c:pt idx="3">
                  <c:v>Tall</c:v>
                </c:pt>
                <c:pt idx="4">
                  <c:v>Very High</c:v>
                </c:pt>
              </c:strCache>
            </c:strRef>
          </c:cat>
          <c:val>
            <c:numRef>
              <c:f>Sheet1!$D$2:$D$6</c:f>
              <c:numCache>
                <c:formatCode>General</c:formatCode>
                <c:ptCount val="5"/>
              </c:numCache>
            </c:numRef>
          </c:val>
          <c:extLst>
            <c:ext xmlns:c16="http://schemas.microsoft.com/office/drawing/2014/chart" uri="{C3380CC4-5D6E-409C-BE32-E72D297353CC}">
              <c16:uniqueId val="{00000002-AC3B-42A2-B75A-132F96F605B5}"/>
            </c:ext>
          </c:extLst>
        </c:ser>
        <c:dLbls>
          <c:showLegendKey val="0"/>
          <c:showVal val="0"/>
          <c:showCatName val="0"/>
          <c:showSerName val="0"/>
          <c:showPercent val="0"/>
          <c:showBubbleSize val="0"/>
        </c:dLbls>
        <c:gapWidth val="150"/>
        <c:overlap val="100"/>
        <c:axId val="391588335"/>
        <c:axId val="391587919"/>
      </c:barChart>
      <c:catAx>
        <c:axId val="391588335"/>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1587919"/>
        <c:crosses val="autoZero"/>
        <c:auto val="1"/>
        <c:lblAlgn val="ctr"/>
        <c:lblOffset val="100"/>
        <c:noMultiLvlLbl val="0"/>
      </c:catAx>
      <c:valAx>
        <c:axId val="391587919"/>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15883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5730787537568167"/>
          <c:y val="0.17003690328182661"/>
          <c:w val="0.86646087011006911"/>
          <c:h val="0.48986166202908854"/>
        </c:manualLayout>
      </c:layout>
      <c:barChart>
        <c:barDir val="col"/>
        <c:grouping val="stacked"/>
        <c:varyColors val="0"/>
        <c:ser>
          <c:idx val="0"/>
          <c:order val="0"/>
          <c:tx>
            <c:strRef>
              <c:f>Sheet1!$B$1</c:f>
              <c:strCache>
                <c:ptCount val="1"/>
                <c:pt idx="0">
                  <c:v>Series 1</c:v>
                </c:pt>
              </c:strCache>
            </c:strRef>
          </c:tx>
          <c:spPr>
            <a:solidFill>
              <a:schemeClr val="accent3">
                <a:shade val="65000"/>
              </a:schemeClr>
            </a:solidFill>
            <a:ln>
              <a:noFill/>
            </a:ln>
            <a:effectLst/>
            <a:sp3d/>
          </c:spPr>
          <c:invertIfNegative val="0"/>
          <c:cat>
            <c:strRef>
              <c:f>Sheet1!$A$2:$A$6</c:f>
              <c:strCache>
                <c:ptCount val="5"/>
                <c:pt idx="0">
                  <c:v>Give a Simple Explanation</c:v>
                </c:pt>
                <c:pt idx="1">
                  <c:v>Determining the Basis of Decision Making</c:v>
                </c:pt>
                <c:pt idx="2">
                  <c:v>Conclude</c:v>
                </c:pt>
                <c:pt idx="3">
                  <c:v>Provide Further Explanation</c:v>
                </c:pt>
                <c:pt idx="4">
                  <c:v>Estimating and Combining</c:v>
                </c:pt>
              </c:strCache>
            </c:strRef>
          </c:cat>
          <c:val>
            <c:numRef>
              <c:f>Sheet1!$B$2:$B$6</c:f>
              <c:numCache>
                <c:formatCode>0.00%</c:formatCode>
                <c:ptCount val="5"/>
                <c:pt idx="0" formatCode="0%">
                  <c:v>0.86699999999999999</c:v>
                </c:pt>
                <c:pt idx="1">
                  <c:v>0.8</c:v>
                </c:pt>
                <c:pt idx="2">
                  <c:v>0.73299999999999998</c:v>
                </c:pt>
                <c:pt idx="3" formatCode="0%">
                  <c:v>0.26700000000000002</c:v>
                </c:pt>
                <c:pt idx="4">
                  <c:v>0.4</c:v>
                </c:pt>
              </c:numCache>
            </c:numRef>
          </c:val>
          <c:extLst>
            <c:ext xmlns:c16="http://schemas.microsoft.com/office/drawing/2014/chart" uri="{C3380CC4-5D6E-409C-BE32-E72D297353CC}">
              <c16:uniqueId val="{00000000-0E4D-42F1-BF18-7CBE55A1FD21}"/>
            </c:ext>
          </c:extLst>
        </c:ser>
        <c:ser>
          <c:idx val="1"/>
          <c:order val="1"/>
          <c:tx>
            <c:strRef>
              <c:f>Sheet1!$C$1</c:f>
              <c:strCache>
                <c:ptCount val="1"/>
                <c:pt idx="0">
                  <c:v>Column1</c:v>
                </c:pt>
              </c:strCache>
            </c:strRef>
          </c:tx>
          <c:spPr>
            <a:solidFill>
              <a:schemeClr val="accent3"/>
            </a:solidFill>
            <a:ln>
              <a:noFill/>
            </a:ln>
            <a:effectLst/>
            <a:sp3d/>
          </c:spPr>
          <c:invertIfNegative val="0"/>
          <c:cat>
            <c:strRef>
              <c:f>Sheet1!$A$2:$A$6</c:f>
              <c:strCache>
                <c:ptCount val="5"/>
                <c:pt idx="0">
                  <c:v>Give a Simple Explanation</c:v>
                </c:pt>
                <c:pt idx="1">
                  <c:v>Determining the Basis of Decision Making</c:v>
                </c:pt>
                <c:pt idx="2">
                  <c:v>Conclude</c:v>
                </c:pt>
                <c:pt idx="3">
                  <c:v>Provide Further Explanation</c:v>
                </c:pt>
                <c:pt idx="4">
                  <c:v>Estimating and Combining</c:v>
                </c:pt>
              </c:strCache>
            </c:strRef>
          </c:cat>
          <c:val>
            <c:numRef>
              <c:f>Sheet1!$C$2:$C$6</c:f>
              <c:numCache>
                <c:formatCode>General</c:formatCode>
                <c:ptCount val="5"/>
              </c:numCache>
            </c:numRef>
          </c:val>
          <c:extLst>
            <c:ext xmlns:c16="http://schemas.microsoft.com/office/drawing/2014/chart" uri="{C3380CC4-5D6E-409C-BE32-E72D297353CC}">
              <c16:uniqueId val="{00000001-0E4D-42F1-BF18-7CBE55A1FD21}"/>
            </c:ext>
          </c:extLst>
        </c:ser>
        <c:ser>
          <c:idx val="2"/>
          <c:order val="2"/>
          <c:tx>
            <c:strRef>
              <c:f>Sheet1!$D$1</c:f>
              <c:strCache>
                <c:ptCount val="1"/>
                <c:pt idx="0">
                  <c:v>Column2</c:v>
                </c:pt>
              </c:strCache>
            </c:strRef>
          </c:tx>
          <c:spPr>
            <a:solidFill>
              <a:schemeClr val="accent3">
                <a:tint val="65000"/>
              </a:schemeClr>
            </a:solidFill>
            <a:ln>
              <a:noFill/>
            </a:ln>
            <a:effectLst/>
            <a:sp3d/>
          </c:spPr>
          <c:invertIfNegative val="0"/>
          <c:cat>
            <c:strRef>
              <c:f>Sheet1!$A$2:$A$6</c:f>
              <c:strCache>
                <c:ptCount val="5"/>
                <c:pt idx="0">
                  <c:v>Give a Simple Explanation</c:v>
                </c:pt>
                <c:pt idx="1">
                  <c:v>Determining the Basis of Decision Making</c:v>
                </c:pt>
                <c:pt idx="2">
                  <c:v>Conclude</c:v>
                </c:pt>
                <c:pt idx="3">
                  <c:v>Provide Further Explanation</c:v>
                </c:pt>
                <c:pt idx="4">
                  <c:v>Estimating and Combining</c:v>
                </c:pt>
              </c:strCache>
            </c:strRef>
          </c:cat>
          <c:val>
            <c:numRef>
              <c:f>Sheet1!$D$2:$D$6</c:f>
              <c:numCache>
                <c:formatCode>General</c:formatCode>
                <c:ptCount val="5"/>
              </c:numCache>
            </c:numRef>
          </c:val>
          <c:extLst>
            <c:ext xmlns:c16="http://schemas.microsoft.com/office/drawing/2014/chart" uri="{C3380CC4-5D6E-409C-BE32-E72D297353CC}">
              <c16:uniqueId val="{00000002-0E4D-42F1-BF18-7CBE55A1FD21}"/>
            </c:ext>
          </c:extLst>
        </c:ser>
        <c:dLbls>
          <c:showLegendKey val="0"/>
          <c:showVal val="0"/>
          <c:showCatName val="0"/>
          <c:showSerName val="0"/>
          <c:showPercent val="0"/>
          <c:showBubbleSize val="0"/>
        </c:dLbls>
        <c:gapWidth val="219"/>
        <c:overlap val="100"/>
        <c:axId val="391588335"/>
        <c:axId val="391587919"/>
      </c:barChart>
      <c:catAx>
        <c:axId val="391588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587919"/>
        <c:crosses val="autoZero"/>
        <c:auto val="1"/>
        <c:lblAlgn val="ctr"/>
        <c:lblOffset val="100"/>
        <c:noMultiLvlLbl val="0"/>
      </c:catAx>
      <c:valAx>
        <c:axId val="39158791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5883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6CCE4-C8E2-4CFC-8C45-3096966E2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11</Pages>
  <Words>24170</Words>
  <Characters>137775</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161622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Puji Purwati</cp:lastModifiedBy>
  <cp:revision>202</cp:revision>
  <cp:lastPrinted>2017-04-18T03:46:00Z</cp:lastPrinted>
  <dcterms:created xsi:type="dcterms:W3CDTF">2013-02-05T02:20:00Z</dcterms:created>
  <dcterms:modified xsi:type="dcterms:W3CDTF">2022-05-12T15:00:00Z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3a0dc8fd-2f43-3a14-9093-fa18b5a6d2ab</vt:lpwstr>
  </property>
</Properties>
</file>