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footer11.xml" ContentType="application/vnd.openxmlformats-officedocument.wordprocessingml.footer+xml"/>
  <Override PartName="/word/charts/chart1.xml" ContentType="application/vnd.openxmlformats-officedocument.drawingml.chart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charts/chart2.xml" ContentType="application/vnd.openxmlformats-officedocument.drawingml.chart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FD6" w:rsidRDefault="00800FD6" w:rsidP="00800FD6">
      <w:proofErr w:type="gramStart"/>
      <w:r>
        <w:t>APPENDIX 3.2.</w:t>
      </w:r>
      <w:proofErr w:type="gramEnd"/>
    </w:p>
    <w:p w:rsidR="00800FD6" w:rsidRDefault="00800FD6" w:rsidP="00800FD6">
      <w:pPr>
        <w:jc w:val="center"/>
        <w:rPr>
          <w:b/>
        </w:rPr>
      </w:pPr>
      <w:r w:rsidRPr="00E136F4">
        <w:rPr>
          <w:b/>
        </w:rPr>
        <w:t>INSTRUMENT’S VALIDITY TESTING</w:t>
      </w:r>
    </w:p>
    <w:p w:rsidR="00800FD6" w:rsidRDefault="00800FD6" w:rsidP="00800FD6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  <w:color w:val="000000"/>
          <w:sz w:val="18"/>
          <w:szCs w:val="18"/>
        </w:rPr>
        <w:sectPr w:rsidR="00800FD6" w:rsidSect="00800FD6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800FD6" w:rsidRPr="003E1744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7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974"/>
        <w:gridCol w:w="1009"/>
      </w:tblGrid>
      <w:tr w:rsidR="00800FD6" w:rsidRPr="003E1744" w:rsidTr="001F3E1B">
        <w:trPr>
          <w:cantSplit/>
          <w:jc w:val="center"/>
        </w:trPr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270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97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.685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.859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.581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.505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q7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.454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.704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q9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.839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.882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.566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.617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</w:tbl>
    <w:p w:rsidR="00800FD6" w:rsidRDefault="00800FD6" w:rsidP="00800FD6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  <w:color w:val="000000"/>
          <w:sz w:val="18"/>
          <w:szCs w:val="18"/>
        </w:rPr>
        <w:sectPr w:rsidR="00800FD6" w:rsidSect="00800FD6">
          <w:footerReference w:type="default" r:id="rId10"/>
          <w:type w:val="continuous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W w:w="3717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974"/>
        <w:gridCol w:w="1009"/>
      </w:tblGrid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q13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.534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.757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.797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q16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.671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q17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.546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q18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.591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q19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.549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.582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.647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.571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q24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.516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q25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.824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4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37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800FD6" w:rsidRPr="003E1744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  <w:color w:val="000000"/>
          <w:sz w:val="18"/>
          <w:szCs w:val="18"/>
        </w:rPr>
        <w:sectPr w:rsidR="00800FD6" w:rsidSect="00800FD6">
          <w:headerReference w:type="default" r:id="rId11"/>
          <w:type w:val="continuous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800FD6" w:rsidRDefault="00800FD6" w:rsidP="00800FD6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  <w:color w:val="000000"/>
          <w:sz w:val="18"/>
          <w:szCs w:val="18"/>
        </w:rPr>
        <w:sectPr w:rsidR="00800FD6" w:rsidSect="00800FD6">
          <w:headerReference w:type="default" r:id="rId12"/>
          <w:footerReference w:type="default" r:id="rId13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800FD6" w:rsidRDefault="00800FD6" w:rsidP="00800FD6">
      <w:proofErr w:type="gramStart"/>
      <w:r>
        <w:lastRenderedPageBreak/>
        <w:t>APPENDIX 3.3.</w:t>
      </w:r>
      <w:proofErr w:type="gramEnd"/>
    </w:p>
    <w:p w:rsidR="00800FD6" w:rsidRDefault="00800FD6" w:rsidP="00800FD6">
      <w:pPr>
        <w:jc w:val="center"/>
        <w:rPr>
          <w:b/>
        </w:rPr>
      </w:pPr>
      <w:r w:rsidRPr="00E136F4">
        <w:rPr>
          <w:b/>
        </w:rPr>
        <w:t xml:space="preserve">INSTRUMENT’S </w:t>
      </w:r>
      <w:r>
        <w:rPr>
          <w:b/>
        </w:rPr>
        <w:t>RELIABILI</w:t>
      </w:r>
      <w:r w:rsidRPr="00E136F4">
        <w:rPr>
          <w:b/>
        </w:rPr>
        <w:t>TY TESTING</w:t>
      </w:r>
    </w:p>
    <w:p w:rsidR="00800FD6" w:rsidRPr="003E1744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99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132"/>
        <w:gridCol w:w="1010"/>
        <w:gridCol w:w="1010"/>
      </w:tblGrid>
      <w:tr w:rsidR="00800FD6" w:rsidRPr="003E1744" w:rsidTr="001F3E1B">
        <w:trPr>
          <w:cantSplit/>
          <w:jc w:val="center"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197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841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Excluded</w:t>
            </w:r>
            <w:r w:rsidRPr="003E1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841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 xml:space="preserve"> deletion based on all variables in the procedure.</w:t>
            </w:r>
          </w:p>
        </w:tc>
      </w:tr>
    </w:tbl>
    <w:p w:rsidR="00800FD6" w:rsidRPr="003E1744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3E1744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26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1165"/>
      </w:tblGrid>
      <w:tr w:rsidR="00800FD6" w:rsidRPr="003E1744" w:rsidTr="001F3E1B">
        <w:trPr>
          <w:cantSplit/>
          <w:jc w:val="center"/>
        </w:trPr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Reliability Statistics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N of Items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15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.939</w:t>
            </w:r>
          </w:p>
        </w:tc>
        <w:tc>
          <w:tcPr>
            <w:tcW w:w="116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</w:tbl>
    <w:p w:rsidR="00800FD6" w:rsidRPr="003E1744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3E1744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6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9"/>
        <w:gridCol w:w="1468"/>
        <w:gridCol w:w="1468"/>
        <w:gridCol w:w="1468"/>
      </w:tblGrid>
      <w:tr w:rsidR="00800FD6" w:rsidRPr="003E1744" w:rsidTr="001F3E1B">
        <w:trPr>
          <w:cantSplit/>
          <w:jc w:val="center"/>
        </w:trPr>
        <w:tc>
          <w:tcPr>
            <w:tcW w:w="6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Cronbach's</w:t>
            </w:r>
            <w:proofErr w:type="spellEnd"/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 xml:space="preserve"> Alpha if Item Deleted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39.718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39.705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39.695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.488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38.955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.845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39.093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39.883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q7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40.705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.412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.939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q8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38.610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.666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q9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38.422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.820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q10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38.502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.868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.933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40.002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.526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38.934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39.985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38.297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.725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18.97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37.718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.767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.934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q16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39.767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.642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</w:tr>
    </w:tbl>
    <w:p w:rsidR="00800FD6" w:rsidRDefault="00800FD6" w:rsidP="00800FD6">
      <w:pPr>
        <w:autoSpaceDE w:val="0"/>
        <w:autoSpaceDN w:val="0"/>
        <w:adjustRightInd w:val="0"/>
        <w:spacing w:after="0" w:line="320" w:lineRule="atLeast"/>
        <w:ind w:left="60" w:right="60"/>
        <w:rPr>
          <w:rFonts w:ascii="Arial" w:hAnsi="Arial" w:cs="Arial"/>
          <w:color w:val="000000"/>
          <w:sz w:val="18"/>
          <w:szCs w:val="18"/>
        </w:rPr>
        <w:sectPr w:rsidR="00800FD6" w:rsidSect="00800FD6">
          <w:headerReference w:type="default" r:id="rId14"/>
          <w:type w:val="continuous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tbl>
      <w:tblPr>
        <w:tblW w:w="6608" w:type="dxa"/>
        <w:jc w:val="center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469"/>
        <w:gridCol w:w="1468"/>
        <w:gridCol w:w="1468"/>
        <w:gridCol w:w="1468"/>
      </w:tblGrid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q17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18.79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39.922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.502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q18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39.528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.547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q19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18.73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40.392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.488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q20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39.633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q21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39.445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.535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q22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18.94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38.746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.601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.936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q23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39.508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.523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q24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39.820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.464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.938</w:t>
            </w:r>
          </w:p>
        </w:tc>
      </w:tr>
      <w:tr w:rsidR="00800FD6" w:rsidRPr="003E1744" w:rsidTr="001F3E1B">
        <w:trPr>
          <w:cantSplit/>
          <w:jc w:val="center"/>
        </w:trPr>
        <w:tc>
          <w:tcPr>
            <w:tcW w:w="7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q25</w:t>
            </w:r>
          </w:p>
        </w:tc>
        <w:tc>
          <w:tcPr>
            <w:tcW w:w="146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18.85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38.070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.801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3E1744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1744">
              <w:rPr>
                <w:rFonts w:ascii="Arial" w:hAnsi="Arial" w:cs="Arial"/>
                <w:color w:val="000000"/>
                <w:sz w:val="18"/>
                <w:szCs w:val="18"/>
              </w:rPr>
              <w:t>.933</w:t>
            </w:r>
          </w:p>
        </w:tc>
      </w:tr>
    </w:tbl>
    <w:p w:rsidR="00800FD6" w:rsidRPr="003E1744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jc w:val="center"/>
        <w:rPr>
          <w:b/>
        </w:rPr>
      </w:pPr>
    </w:p>
    <w:p w:rsidR="00800FD6" w:rsidRPr="003E1744" w:rsidRDefault="00800FD6" w:rsidP="00800FD6"/>
    <w:p w:rsidR="00800FD6" w:rsidRPr="003E1744" w:rsidRDefault="00800FD6" w:rsidP="00800FD6"/>
    <w:p w:rsidR="00800FD6" w:rsidRDefault="00800FD6" w:rsidP="00800FD6"/>
    <w:p w:rsidR="00800FD6" w:rsidRDefault="00800FD6" w:rsidP="00800FD6"/>
    <w:p w:rsidR="00800FD6" w:rsidRDefault="00800FD6" w:rsidP="00800FD6">
      <w:pPr>
        <w:tabs>
          <w:tab w:val="left" w:pos="8339"/>
        </w:tabs>
        <w:sectPr w:rsidR="00800FD6" w:rsidSect="00800FD6">
          <w:headerReference w:type="default" r:id="rId15"/>
          <w:footerReference w:type="default" r:id="rId16"/>
          <w:type w:val="continuous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  <w:r>
        <w:tab/>
      </w:r>
    </w:p>
    <w:p w:rsidR="00800FD6" w:rsidRDefault="00800FD6" w:rsidP="00800FD6">
      <w:proofErr w:type="gramStart"/>
      <w:r>
        <w:lastRenderedPageBreak/>
        <w:t>APPENDIX 3.4.</w:t>
      </w:r>
      <w:proofErr w:type="gramEnd"/>
    </w:p>
    <w:p w:rsidR="00800FD6" w:rsidRDefault="00800FD6" w:rsidP="00800FD6">
      <w:pPr>
        <w:jc w:val="center"/>
        <w:rPr>
          <w:b/>
        </w:rPr>
      </w:pPr>
      <w:r w:rsidRPr="00E136F4">
        <w:rPr>
          <w:b/>
        </w:rPr>
        <w:t xml:space="preserve">INSTRUMENT’S </w:t>
      </w:r>
      <w:r>
        <w:rPr>
          <w:b/>
        </w:rPr>
        <w:t>NORMALITY</w:t>
      </w:r>
    </w:p>
    <w:tbl>
      <w:tblPr>
        <w:tblW w:w="6765" w:type="dxa"/>
        <w:jc w:val="center"/>
        <w:tblInd w:w="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1995"/>
        <w:gridCol w:w="1004"/>
        <w:gridCol w:w="1004"/>
        <w:gridCol w:w="1004"/>
        <w:gridCol w:w="102"/>
      </w:tblGrid>
      <w:tr w:rsidR="00800FD6" w:rsidRPr="004836E2" w:rsidTr="001F3E1B">
        <w:trPr>
          <w:cantSplit/>
          <w:jc w:val="center"/>
        </w:trPr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800FD6" w:rsidRPr="004836E2" w:rsidTr="001F3E1B">
        <w:trPr>
          <w:gridAfter w:val="1"/>
          <w:wAfter w:w="102" w:type="dxa"/>
          <w:cantSplit/>
          <w:jc w:val="center"/>
        </w:trPr>
        <w:tc>
          <w:tcPr>
            <w:tcW w:w="1656" w:type="dxa"/>
            <w:vAlign w:val="center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301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Kolmogorov-</w:t>
            </w:r>
            <w:proofErr w:type="spellStart"/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Smirnov</w:t>
            </w:r>
            <w:r w:rsidRPr="004836E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800FD6" w:rsidRPr="004836E2" w:rsidTr="001F3E1B">
        <w:trPr>
          <w:gridAfter w:val="1"/>
          <w:wAfter w:w="102" w:type="dxa"/>
          <w:cantSplit/>
          <w:jc w:val="center"/>
        </w:trPr>
        <w:tc>
          <w:tcPr>
            <w:tcW w:w="1656" w:type="dxa"/>
            <w:vAlign w:val="center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004" w:type="dxa"/>
            <w:tcBorders>
              <w:bottom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00FD6" w:rsidRPr="004836E2" w:rsidTr="001F3E1B">
        <w:trPr>
          <w:gridAfter w:val="1"/>
          <w:wAfter w:w="102" w:type="dxa"/>
          <w:cantSplit/>
          <w:jc w:val="center"/>
        </w:trPr>
        <w:tc>
          <w:tcPr>
            <w:tcW w:w="165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Reading Comprehension</w:t>
            </w:r>
          </w:p>
        </w:tc>
        <w:tc>
          <w:tcPr>
            <w:tcW w:w="199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Experimental Group</w:t>
            </w:r>
          </w:p>
        </w:tc>
        <w:tc>
          <w:tcPr>
            <w:tcW w:w="100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.125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00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.194</w:t>
            </w:r>
          </w:p>
        </w:tc>
      </w:tr>
      <w:tr w:rsidR="00800FD6" w:rsidRPr="004836E2" w:rsidTr="001F3E1B">
        <w:trPr>
          <w:gridAfter w:val="1"/>
          <w:wAfter w:w="102" w:type="dxa"/>
          <w:cantSplit/>
          <w:jc w:val="center"/>
        </w:trPr>
        <w:tc>
          <w:tcPr>
            <w:tcW w:w="165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Control Group</w:t>
            </w:r>
          </w:p>
        </w:tc>
        <w:tc>
          <w:tcPr>
            <w:tcW w:w="100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00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</w:tr>
      <w:tr w:rsidR="00800FD6" w:rsidRPr="004836E2" w:rsidTr="001F3E1B">
        <w:trPr>
          <w:cantSplit/>
          <w:jc w:val="center"/>
        </w:trPr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4836E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4836E2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</w:t>
            </w:r>
          </w:p>
        </w:tc>
      </w:tr>
    </w:tbl>
    <w:p w:rsidR="00800FD6" w:rsidRPr="004836E2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E60923" wp14:editId="65F97BE6">
            <wp:extent cx="3886200" cy="31077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356" cy="311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D6" w:rsidRPr="004836E2" w:rsidRDefault="00800FD6" w:rsidP="00800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FD6" w:rsidRPr="004836E2" w:rsidRDefault="00800FD6" w:rsidP="00800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130DE2" wp14:editId="09085D17">
            <wp:extent cx="3869555" cy="309440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695" cy="30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D6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0FD6" w:rsidSect="00DC4BB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Pr="004836E2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4836E2" w:rsidRDefault="00800FD6" w:rsidP="00800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0E7E17F" wp14:editId="7AC28A11">
            <wp:extent cx="4288221" cy="375219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08"/>
                    <a:stretch/>
                  </pic:blipFill>
                  <pic:spPr bwMode="auto">
                    <a:xfrm>
                      <a:off x="0" y="0"/>
                      <a:ext cx="4288972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FD6" w:rsidRPr="004836E2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FD6" w:rsidRPr="004836E2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jc w:val="center"/>
        <w:rPr>
          <w:b/>
        </w:rPr>
      </w:pPr>
    </w:p>
    <w:p w:rsidR="00800FD6" w:rsidRDefault="00800FD6" w:rsidP="00800FD6">
      <w:pPr>
        <w:sectPr w:rsidR="00800FD6" w:rsidSect="00DC4BB3">
          <w:headerReference w:type="default" r:id="rId26"/>
          <w:footerReference w:type="default" r:id="rId27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Default="00800FD6" w:rsidP="00800FD6">
      <w:proofErr w:type="gramStart"/>
      <w:r>
        <w:lastRenderedPageBreak/>
        <w:t>APPENDIX 3.5.</w:t>
      </w:r>
      <w:proofErr w:type="gramEnd"/>
    </w:p>
    <w:p w:rsidR="00800FD6" w:rsidRDefault="00800FD6" w:rsidP="00800FD6">
      <w:pPr>
        <w:jc w:val="center"/>
        <w:rPr>
          <w:b/>
        </w:rPr>
      </w:pPr>
      <w:r w:rsidRPr="00E136F4">
        <w:rPr>
          <w:b/>
        </w:rPr>
        <w:t xml:space="preserve">INSTRUMENT’S </w:t>
      </w:r>
      <w:r>
        <w:rPr>
          <w:b/>
        </w:rPr>
        <w:t>HOMOGENEITY</w:t>
      </w:r>
    </w:p>
    <w:p w:rsidR="00800FD6" w:rsidRDefault="00800FD6" w:rsidP="00800FD6"/>
    <w:p w:rsidR="00800FD6" w:rsidRDefault="00800FD6" w:rsidP="00800FD6"/>
    <w:p w:rsidR="00800FD6" w:rsidRPr="00761D8F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48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996"/>
        <w:gridCol w:w="996"/>
        <w:gridCol w:w="996"/>
      </w:tblGrid>
      <w:tr w:rsidR="00800FD6" w:rsidRPr="00761D8F" w:rsidTr="001F3E1B">
        <w:trPr>
          <w:cantSplit/>
          <w:jc w:val="center"/>
        </w:trPr>
        <w:tc>
          <w:tcPr>
            <w:tcW w:w="4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 of Homogeneity of Variances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44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Reading Comprehension  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14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Levene</w:t>
            </w:r>
            <w:proofErr w:type="spellEnd"/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14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</w:p>
        </w:tc>
      </w:tr>
    </w:tbl>
    <w:p w:rsidR="00800FD6" w:rsidRPr="00761D8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761D8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469"/>
        <w:gridCol w:w="979"/>
        <w:gridCol w:w="1392"/>
        <w:gridCol w:w="979"/>
        <w:gridCol w:w="979"/>
      </w:tblGrid>
      <w:tr w:rsidR="00800FD6" w:rsidRPr="00761D8F" w:rsidTr="001F3E1B">
        <w:trPr>
          <w:cantSplit/>
          <w:jc w:val="center"/>
        </w:trPr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7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Reading Comprehension  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97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Between Groups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1907.901</w:t>
            </w:r>
          </w:p>
        </w:tc>
        <w:tc>
          <w:tcPr>
            <w:tcW w:w="97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1907.901</w:t>
            </w:r>
          </w:p>
        </w:tc>
        <w:tc>
          <w:tcPr>
            <w:tcW w:w="97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40.702</w:t>
            </w:r>
          </w:p>
        </w:tc>
        <w:tc>
          <w:tcPr>
            <w:tcW w:w="97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800FD6" w:rsidRPr="00761D8F" w:rsidTr="001F3E1B">
        <w:trPr>
          <w:cantSplit/>
          <w:jc w:val="center"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Within Groups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3046.845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46.875</w:t>
            </w:r>
          </w:p>
        </w:tc>
        <w:tc>
          <w:tcPr>
            <w:tcW w:w="978" w:type="dxa"/>
            <w:tcBorders>
              <w:top w:val="nil"/>
              <w:bottom w:val="nil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FD6" w:rsidRPr="00761D8F" w:rsidTr="001F3E1B">
        <w:trPr>
          <w:cantSplit/>
          <w:jc w:val="center"/>
        </w:trPr>
        <w:tc>
          <w:tcPr>
            <w:tcW w:w="16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4954.746</w:t>
            </w:r>
          </w:p>
        </w:tc>
        <w:tc>
          <w:tcPr>
            <w:tcW w:w="97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1D8F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61D8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FD6" w:rsidRPr="00761D8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/>
    <w:p w:rsidR="00800FD6" w:rsidRPr="003E1744" w:rsidRDefault="00800FD6" w:rsidP="00800FD6">
      <w:pPr>
        <w:tabs>
          <w:tab w:val="left" w:pos="8339"/>
        </w:tabs>
      </w:pPr>
    </w:p>
    <w:p w:rsidR="00800FD6" w:rsidRDefault="00800FD6">
      <w:pPr>
        <w:sectPr w:rsidR="00800FD6" w:rsidSect="00800FD6">
          <w:headerReference w:type="default" r:id="rId28"/>
          <w:pgSz w:w="11907" w:h="16839" w:code="9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:rsidR="00800FD6" w:rsidRDefault="00800FD6" w:rsidP="00800FD6">
      <w:r>
        <w:lastRenderedPageBreak/>
        <w:t>APPENDIX 3.6</w:t>
      </w:r>
    </w:p>
    <w:p w:rsidR="00800FD6" w:rsidRDefault="00800FD6" w:rsidP="00800FD6">
      <w:pPr>
        <w:jc w:val="center"/>
        <w:rPr>
          <w:b/>
        </w:rPr>
      </w:pPr>
      <w:r>
        <w:rPr>
          <w:b/>
        </w:rPr>
        <w:t>DESCRIPTIVE STATISTIC</w:t>
      </w:r>
    </w:p>
    <w:p w:rsidR="00800FD6" w:rsidRDefault="00800FD6" w:rsidP="00800FD6">
      <w:pPr>
        <w:jc w:val="center"/>
        <w:rPr>
          <w:b/>
        </w:rPr>
      </w:pPr>
    </w:p>
    <w:p w:rsidR="00800FD6" w:rsidRPr="00C6547E" w:rsidRDefault="00800FD6" w:rsidP="00800FD6">
      <w:pPr>
        <w:pStyle w:val="ListParagraph"/>
        <w:numPr>
          <w:ilvl w:val="0"/>
          <w:numId w:val="1"/>
        </w:numPr>
        <w:ind w:left="360"/>
        <w:rPr>
          <w:b/>
        </w:rPr>
      </w:pPr>
      <w:r w:rsidRPr="00C6547E">
        <w:rPr>
          <w:b/>
        </w:rPr>
        <w:t>EXPERIMENTAL CLASS</w:t>
      </w:r>
    </w:p>
    <w:p w:rsidR="00800FD6" w:rsidRPr="00C6547E" w:rsidRDefault="00800FD6" w:rsidP="00800FD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2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956"/>
        <w:gridCol w:w="1003"/>
      </w:tblGrid>
      <w:tr w:rsidR="00800FD6" w:rsidRPr="00C6547E" w:rsidTr="001F3E1B">
        <w:trPr>
          <w:cantSplit/>
          <w:jc w:val="center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47E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>Experimental_Class</w:t>
            </w:r>
            <w:proofErr w:type="spellEnd"/>
            <w:r w:rsidRPr="00C6547E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12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12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87.76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1.145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88.00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6.675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44.549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2984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125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84.00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125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88.00</w:t>
            </w:r>
          </w:p>
        </w:tc>
      </w:tr>
    </w:tbl>
    <w:p w:rsidR="00800FD6" w:rsidRPr="00C6547E" w:rsidRDefault="00800FD6" w:rsidP="00800FD6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C6547E" w:rsidRDefault="00800FD6" w:rsidP="00800FD6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48"/>
        <w:gridCol w:w="979"/>
        <w:gridCol w:w="1377"/>
        <w:gridCol w:w="1469"/>
      </w:tblGrid>
      <w:tr w:rsidR="00800FD6" w:rsidRPr="00C6547E" w:rsidTr="001F3E1B">
        <w:trPr>
          <w:cantSplit/>
          <w:jc w:val="center"/>
        </w:trPr>
        <w:tc>
          <w:tcPr>
            <w:tcW w:w="6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654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Experimental_Class</w:t>
            </w:r>
            <w:proofErr w:type="spellEnd"/>
          </w:p>
        </w:tc>
      </w:tr>
      <w:tr w:rsidR="00800FD6" w:rsidRPr="00C6547E" w:rsidTr="001F3E1B">
        <w:trPr>
          <w:cantSplit/>
          <w:jc w:val="center"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23.5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41.2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61.8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17.6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79.4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14.7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94.1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5.9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00FD6" w:rsidRPr="00C6547E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547E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C6547E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FD6" w:rsidRDefault="00800FD6" w:rsidP="00800FD6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  <w:sectPr w:rsidR="00800FD6" w:rsidSect="000D4292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Pr="00C6547E" w:rsidRDefault="00800FD6" w:rsidP="00800FD6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133259" wp14:editId="6A7F4989">
            <wp:extent cx="4252235" cy="34004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3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D6" w:rsidRPr="00C6547E" w:rsidRDefault="00800FD6" w:rsidP="00800FD6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FD6" w:rsidRPr="00C6547E" w:rsidRDefault="00800FD6" w:rsidP="00800FD6">
      <w:pPr>
        <w:pStyle w:val="ListParagraph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jc w:val="center"/>
      </w:pPr>
    </w:p>
    <w:p w:rsidR="00800FD6" w:rsidRDefault="00800FD6" w:rsidP="00800FD6">
      <w:pPr>
        <w:pStyle w:val="ListParagraph"/>
        <w:ind w:left="360"/>
        <w:jc w:val="center"/>
      </w:pPr>
      <w:r>
        <w:rPr>
          <w:noProof/>
        </w:rPr>
        <w:drawing>
          <wp:inline distT="0" distB="0" distL="0" distR="0" wp14:anchorId="28B4BA96" wp14:editId="3866D420">
            <wp:extent cx="4562475" cy="3200400"/>
            <wp:effectExtent l="0" t="0" r="9525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800FD6" w:rsidRDefault="00800FD6" w:rsidP="00800FD6">
      <w:pPr>
        <w:pStyle w:val="ListParagraph"/>
        <w:ind w:left="360"/>
      </w:pPr>
    </w:p>
    <w:p w:rsidR="00800FD6" w:rsidRDefault="00800FD6" w:rsidP="00800FD6">
      <w:pPr>
        <w:pStyle w:val="ListParagraph"/>
        <w:ind w:left="360"/>
      </w:pPr>
    </w:p>
    <w:p w:rsidR="00800FD6" w:rsidRDefault="00800FD6" w:rsidP="00800FD6">
      <w:pPr>
        <w:pStyle w:val="ListParagraph"/>
        <w:ind w:left="360"/>
      </w:pPr>
    </w:p>
    <w:p w:rsidR="00800FD6" w:rsidRDefault="00800FD6" w:rsidP="00800FD6">
      <w:pPr>
        <w:pStyle w:val="ListParagraph"/>
        <w:ind w:left="360"/>
        <w:sectPr w:rsidR="00800FD6" w:rsidSect="000D4292">
          <w:headerReference w:type="default" r:id="rId37"/>
          <w:footerReference w:type="default" r:id="rId38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Default="00800FD6" w:rsidP="00800FD6">
      <w:pPr>
        <w:pStyle w:val="ListParagraph"/>
        <w:numPr>
          <w:ilvl w:val="0"/>
          <w:numId w:val="1"/>
        </w:numPr>
        <w:ind w:left="360"/>
        <w:rPr>
          <w:b/>
        </w:rPr>
      </w:pPr>
      <w:r w:rsidRPr="007F6D3F">
        <w:rPr>
          <w:b/>
        </w:rPr>
        <w:lastRenderedPageBreak/>
        <w:t>CONTROL CLASS</w:t>
      </w:r>
    </w:p>
    <w:p w:rsidR="00800FD6" w:rsidRDefault="00800FD6" w:rsidP="00800FD6">
      <w:pPr>
        <w:pStyle w:val="ListParagraph"/>
        <w:ind w:left="360"/>
        <w:rPr>
          <w:b/>
        </w:rPr>
      </w:pPr>
    </w:p>
    <w:p w:rsidR="00800FD6" w:rsidRPr="007F6D3F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21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3"/>
        <w:gridCol w:w="956"/>
        <w:gridCol w:w="1003"/>
      </w:tblGrid>
      <w:tr w:rsidR="00800FD6" w:rsidRPr="007F6D3F" w:rsidTr="001F3E1B">
        <w:trPr>
          <w:cantSplit/>
          <w:jc w:val="center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D3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>Control_Class</w:t>
            </w:r>
            <w:proofErr w:type="spellEnd"/>
            <w:r w:rsidRPr="007F6D3F"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  <w:t xml:space="preserve">  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125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0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125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77.09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1.222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76.00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7.019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49.273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22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2544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125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72.00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125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00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80.00</w:t>
            </w:r>
          </w:p>
        </w:tc>
      </w:tr>
    </w:tbl>
    <w:p w:rsidR="00800FD6" w:rsidRPr="007F6D3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7F6D3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4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734"/>
        <w:gridCol w:w="1148"/>
        <w:gridCol w:w="979"/>
        <w:gridCol w:w="1377"/>
        <w:gridCol w:w="1469"/>
      </w:tblGrid>
      <w:tr w:rsidR="00800FD6" w:rsidRPr="007F6D3F" w:rsidTr="001F3E1B">
        <w:trPr>
          <w:cantSplit/>
          <w:jc w:val="center"/>
        </w:trPr>
        <w:tc>
          <w:tcPr>
            <w:tcW w:w="64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7F6D3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Control_Class</w:t>
            </w:r>
            <w:proofErr w:type="spellEnd"/>
          </w:p>
        </w:tc>
      </w:tr>
      <w:tr w:rsidR="00800FD6" w:rsidRPr="007F6D3F" w:rsidTr="001F3E1B">
        <w:trPr>
          <w:cantSplit/>
          <w:jc w:val="center"/>
        </w:trPr>
        <w:tc>
          <w:tcPr>
            <w:tcW w:w="14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7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14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3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15.2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36.4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54.5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72.7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18.2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90.9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9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800FD6" w:rsidRPr="007F6D3F" w:rsidTr="001F3E1B">
        <w:trPr>
          <w:cantSplit/>
          <w:jc w:val="center"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D3F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7F6D3F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  <w:sectPr w:rsidR="00800FD6" w:rsidSect="000D4292">
          <w:headerReference w:type="default" r:id="rId3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Pr="007F6D3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7F6D3F" w:rsidRDefault="00800FD6" w:rsidP="00800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B1FA83" wp14:editId="26E46136">
            <wp:extent cx="4253664" cy="3401568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664" cy="3401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FD6" w:rsidRPr="007F6D3F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FD6" w:rsidRPr="007F6D3F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pStyle w:val="ListParagraph"/>
        <w:tabs>
          <w:tab w:val="left" w:pos="5175"/>
        </w:tabs>
        <w:ind w:left="360"/>
        <w:rPr>
          <w:b/>
        </w:rPr>
      </w:pPr>
      <w:r>
        <w:rPr>
          <w:b/>
        </w:rPr>
        <w:tab/>
      </w:r>
    </w:p>
    <w:p w:rsidR="00800FD6" w:rsidRDefault="00800FD6" w:rsidP="00800FD6">
      <w:pPr>
        <w:pStyle w:val="ListParagraph"/>
        <w:tabs>
          <w:tab w:val="left" w:pos="5175"/>
        </w:tabs>
        <w:ind w:left="360"/>
        <w:rPr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D6B24" wp14:editId="469420C4">
            <wp:extent cx="5486400" cy="3200400"/>
            <wp:effectExtent l="0" t="0" r="19050" b="190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800FD6" w:rsidRDefault="00800FD6" w:rsidP="00800FD6">
      <w:pPr>
        <w:pStyle w:val="ListParagraph"/>
        <w:tabs>
          <w:tab w:val="left" w:pos="5175"/>
        </w:tabs>
        <w:ind w:left="360"/>
        <w:rPr>
          <w:b/>
        </w:rPr>
      </w:pPr>
    </w:p>
    <w:p w:rsidR="00800FD6" w:rsidRDefault="00800FD6" w:rsidP="00800FD6">
      <w:pPr>
        <w:pStyle w:val="ListParagraph"/>
        <w:tabs>
          <w:tab w:val="left" w:pos="5175"/>
        </w:tabs>
        <w:ind w:left="360"/>
        <w:rPr>
          <w:b/>
        </w:rPr>
        <w:sectPr w:rsidR="00800FD6" w:rsidSect="000D4292">
          <w:headerReference w:type="default" r:id="rId42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Default="00800FD6" w:rsidP="00800FD6">
      <w:pPr>
        <w:pStyle w:val="ListParagraph"/>
        <w:numPr>
          <w:ilvl w:val="0"/>
          <w:numId w:val="1"/>
        </w:numPr>
        <w:tabs>
          <w:tab w:val="left" w:pos="5175"/>
        </w:tabs>
        <w:rPr>
          <w:b/>
        </w:rPr>
      </w:pPr>
      <w:r>
        <w:rPr>
          <w:b/>
        </w:rPr>
        <w:lastRenderedPageBreak/>
        <w:t>FREQUENCIES</w:t>
      </w:r>
    </w:p>
    <w:p w:rsidR="00800FD6" w:rsidRPr="0024117A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5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933"/>
        <w:gridCol w:w="1377"/>
        <w:gridCol w:w="979"/>
      </w:tblGrid>
      <w:tr w:rsidR="00800FD6" w:rsidRPr="0024117A" w:rsidTr="001F3E1B">
        <w:trPr>
          <w:cantSplit/>
          <w:jc w:val="center"/>
        </w:trPr>
        <w:tc>
          <w:tcPr>
            <w:tcW w:w="4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Experimental</w:t>
            </w:r>
          </w:p>
        </w:tc>
        <w:tc>
          <w:tcPr>
            <w:tcW w:w="97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Control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122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3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7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122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87.76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77.09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Std. Error of Mean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1.145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1.222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76.00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6.675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7.019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Variance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44.549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49.273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2156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2984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2544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1223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Percentiles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97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72.00</w:t>
            </w:r>
          </w:p>
        </w:tc>
      </w:tr>
      <w:tr w:rsidR="00800FD6" w:rsidRPr="0024117A" w:rsidTr="001F3E1B">
        <w:trPr>
          <w:cantSplit/>
          <w:jc w:val="center"/>
        </w:trPr>
        <w:tc>
          <w:tcPr>
            <w:tcW w:w="1223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88.00</w:t>
            </w:r>
          </w:p>
        </w:tc>
        <w:tc>
          <w:tcPr>
            <w:tcW w:w="97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24117A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117A">
              <w:rPr>
                <w:rFonts w:ascii="Arial" w:hAnsi="Arial" w:cs="Arial"/>
                <w:color w:val="000000"/>
                <w:sz w:val="18"/>
                <w:szCs w:val="18"/>
              </w:rPr>
              <w:t>80.00</w:t>
            </w:r>
          </w:p>
        </w:tc>
      </w:tr>
    </w:tbl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24117A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24117A" w:rsidRDefault="00800FD6" w:rsidP="00800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42F6B7" wp14:editId="5BFF8F6A">
            <wp:extent cx="4229100" cy="371518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70"/>
                    <a:stretch/>
                  </pic:blipFill>
                  <pic:spPr bwMode="auto">
                    <a:xfrm>
                      <a:off x="0" y="0"/>
                      <a:ext cx="4233286" cy="371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FD6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0FD6" w:rsidSect="000D4292">
          <w:headerReference w:type="default" r:id="rId44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FD6" w:rsidRPr="0024117A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roofErr w:type="gramStart"/>
      <w:r>
        <w:t>APPENDIX 3.6.</w:t>
      </w:r>
      <w:proofErr w:type="gramEnd"/>
    </w:p>
    <w:p w:rsidR="00800FD6" w:rsidRDefault="00800FD6" w:rsidP="00800FD6">
      <w:pPr>
        <w:jc w:val="center"/>
        <w:rPr>
          <w:b/>
        </w:rPr>
      </w:pPr>
      <w:r>
        <w:rPr>
          <w:b/>
        </w:rPr>
        <w:t>INDEPENDENT T-TEST</w:t>
      </w:r>
    </w:p>
    <w:p w:rsidR="00800FD6" w:rsidRDefault="00800FD6" w:rsidP="00800FD6"/>
    <w:p w:rsidR="00800FD6" w:rsidRDefault="00800FD6" w:rsidP="00800FD6"/>
    <w:p w:rsidR="00800FD6" w:rsidRDefault="00800FD6" w:rsidP="00800FD6"/>
    <w:p w:rsidR="00800FD6" w:rsidRPr="002557C2" w:rsidRDefault="00800FD6" w:rsidP="00800F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1800"/>
        <w:gridCol w:w="990"/>
        <w:gridCol w:w="990"/>
        <w:gridCol w:w="1350"/>
        <w:gridCol w:w="1530"/>
      </w:tblGrid>
      <w:tr w:rsidR="00800FD6" w:rsidRPr="002557C2" w:rsidTr="001F3E1B">
        <w:trPr>
          <w:cantSplit/>
          <w:jc w:val="center"/>
        </w:trPr>
        <w:tc>
          <w:tcPr>
            <w:tcW w:w="8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Group Statistics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710" w:type="dxa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Class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99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3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Std. Error Mean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71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Reading Comprehension</w:t>
            </w:r>
          </w:p>
        </w:tc>
        <w:tc>
          <w:tcPr>
            <w:tcW w:w="18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Experimental Group</w:t>
            </w:r>
          </w:p>
        </w:tc>
        <w:tc>
          <w:tcPr>
            <w:tcW w:w="9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99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87.76</w:t>
            </w:r>
          </w:p>
        </w:tc>
        <w:tc>
          <w:tcPr>
            <w:tcW w:w="13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6.675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1.145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71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Control Group</w:t>
            </w:r>
          </w:p>
        </w:tc>
        <w:tc>
          <w:tcPr>
            <w:tcW w:w="9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9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77.09</w:t>
            </w:r>
          </w:p>
        </w:tc>
        <w:tc>
          <w:tcPr>
            <w:tcW w:w="13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7.019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1.222</w:t>
            </w:r>
          </w:p>
        </w:tc>
      </w:tr>
    </w:tbl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2557C2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Pr="002557C2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630"/>
        <w:gridCol w:w="630"/>
        <w:gridCol w:w="540"/>
        <w:gridCol w:w="810"/>
        <w:gridCol w:w="990"/>
        <w:gridCol w:w="1080"/>
        <w:gridCol w:w="900"/>
        <w:gridCol w:w="810"/>
      </w:tblGrid>
      <w:tr w:rsidR="00800FD6" w:rsidRPr="002557C2" w:rsidTr="001F3E1B">
        <w:trPr>
          <w:cantSplit/>
          <w:jc w:val="center"/>
        </w:trPr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Independent Samples Test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Levene's</w:t>
            </w:r>
            <w:proofErr w:type="spellEnd"/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576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Upper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Equal variances assumed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.138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.711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6.380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10.674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1.673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7.332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14.015</w:t>
            </w:r>
          </w:p>
        </w:tc>
      </w:tr>
      <w:tr w:rsidR="00800FD6" w:rsidRPr="002557C2" w:rsidTr="001F3E1B">
        <w:trPr>
          <w:cantSplit/>
          <w:jc w:val="center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6.375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64.580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10.674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1.674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7.330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00FD6" w:rsidRPr="002557C2" w:rsidRDefault="00800FD6" w:rsidP="001F3E1B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57C2">
              <w:rPr>
                <w:rFonts w:ascii="Arial" w:hAnsi="Arial" w:cs="Arial"/>
                <w:color w:val="000000"/>
                <w:sz w:val="18"/>
                <w:szCs w:val="18"/>
              </w:rPr>
              <w:t>14.018</w:t>
            </w:r>
          </w:p>
        </w:tc>
      </w:tr>
    </w:tbl>
    <w:p w:rsidR="00800FD6" w:rsidRPr="002557C2" w:rsidRDefault="00800FD6" w:rsidP="00800FD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800FD6" w:rsidRDefault="00800FD6" w:rsidP="00800FD6"/>
    <w:p w:rsidR="00800FD6" w:rsidRPr="007F6D3F" w:rsidRDefault="00800FD6" w:rsidP="00800FD6">
      <w:pPr>
        <w:pStyle w:val="ListParagraph"/>
        <w:tabs>
          <w:tab w:val="left" w:pos="5175"/>
        </w:tabs>
        <w:rPr>
          <w:b/>
        </w:rPr>
      </w:pPr>
      <w:bookmarkStart w:id="0" w:name="_GoBack"/>
      <w:bookmarkEnd w:id="0"/>
    </w:p>
    <w:p w:rsidR="005478DD" w:rsidRDefault="005478DD"/>
    <w:sectPr w:rsidR="005478DD" w:rsidSect="000D4292">
      <w:headerReference w:type="default" r:id="rId45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D6" w:rsidRDefault="00800FD6" w:rsidP="00800FD6">
      <w:pPr>
        <w:spacing w:after="0" w:line="240" w:lineRule="auto"/>
      </w:pPr>
      <w:r>
        <w:separator/>
      </w:r>
    </w:p>
  </w:endnote>
  <w:endnote w:type="continuationSeparator" w:id="0">
    <w:p w:rsidR="00800FD6" w:rsidRDefault="00800FD6" w:rsidP="00800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7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06ED" w:rsidRDefault="00C3411D">
        <w:pPr>
          <w:pStyle w:val="Footer"/>
          <w:jc w:val="center"/>
        </w:pPr>
        <w:r>
          <w:t>2</w:t>
        </w:r>
        <w:r>
          <w:t>5</w:t>
        </w:r>
        <w:r>
          <w:t>2</w:t>
        </w:r>
      </w:p>
    </w:sdtContent>
  </w:sdt>
  <w:p w:rsidR="00C006ED" w:rsidRDefault="00C3411D">
    <w:pPr>
      <w:pStyle w:val="Footer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</w:rPr>
      <w:id w:val="-1085682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0FD6" w:rsidRPr="00592223" w:rsidRDefault="00800FD6">
        <w:pPr>
          <w:pStyle w:val="Footer"/>
          <w:jc w:val="center"/>
          <w:rPr>
            <w:rFonts w:ascii="Calibri" w:hAnsi="Calibri" w:cs="Calibri"/>
          </w:rPr>
        </w:pPr>
        <w:r>
          <w:rPr>
            <w:rFonts w:ascii="Calibri" w:hAnsi="Calibri" w:cs="Calibri"/>
          </w:rPr>
          <w:t>25</w:t>
        </w:r>
        <w:r w:rsidRPr="00592223">
          <w:rPr>
            <w:rFonts w:ascii="Calibri" w:hAnsi="Calibri" w:cs="Calibri"/>
          </w:rPr>
          <w:t>9</w:t>
        </w:r>
      </w:p>
    </w:sdtContent>
  </w:sdt>
  <w:p w:rsidR="00800FD6" w:rsidRDefault="00800FD6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Footer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Footer"/>
      <w:jc w:val="center"/>
    </w:pPr>
  </w:p>
  <w:p w:rsidR="00800FD6" w:rsidRDefault="00800F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6ED" w:rsidRDefault="00C3411D">
    <w:pPr>
      <w:pStyle w:val="Footer"/>
      <w:jc w:val="center"/>
    </w:pPr>
  </w:p>
  <w:p w:rsidR="00C006ED" w:rsidRDefault="00C341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C4" w:rsidRDefault="00C3411D">
    <w:pPr>
      <w:pStyle w:val="Footer"/>
      <w:jc w:val="center"/>
    </w:pPr>
    <w:r>
      <w:t>25</w:t>
    </w:r>
    <w:r>
      <w:t>4</w:t>
    </w:r>
  </w:p>
  <w:p w:rsidR="00A327C4" w:rsidRDefault="00C3411D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7C4" w:rsidRDefault="00C3411D">
    <w:pPr>
      <w:pStyle w:val="Footer"/>
      <w:jc w:val="center"/>
    </w:pPr>
  </w:p>
  <w:p w:rsidR="00A327C4" w:rsidRDefault="00C3411D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216337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="00800FD6" w:rsidRPr="0046645D" w:rsidRDefault="00800FD6">
        <w:pPr>
          <w:pStyle w:val="Footer"/>
          <w:jc w:val="center"/>
          <w:rPr>
            <w:rFonts w:ascii="Calibri" w:hAnsi="Calibri" w:cs="Calibri"/>
          </w:rPr>
        </w:pPr>
        <w:r w:rsidRPr="0046645D">
          <w:rPr>
            <w:rFonts w:ascii="Calibri" w:hAnsi="Calibri" w:cs="Calibri"/>
          </w:rPr>
          <w:t>2</w:t>
        </w:r>
        <w:r>
          <w:rPr>
            <w:rFonts w:ascii="Calibri" w:hAnsi="Calibri" w:cs="Calibri"/>
          </w:rPr>
          <w:t>5</w:t>
        </w:r>
        <w:r w:rsidRPr="0046645D">
          <w:rPr>
            <w:rFonts w:ascii="Calibri" w:hAnsi="Calibri" w:cs="Calibri"/>
          </w:rPr>
          <w:t>6</w:t>
        </w:r>
      </w:p>
    </w:sdtContent>
  </w:sdt>
  <w:p w:rsidR="00800FD6" w:rsidRDefault="00800FD6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Footer"/>
      <w:jc w:val="center"/>
    </w:pPr>
  </w:p>
  <w:p w:rsidR="00800FD6" w:rsidRDefault="00800FD6">
    <w:pPr>
      <w:pStyle w:val="Footer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D6" w:rsidRDefault="00800FD6" w:rsidP="00800FD6">
      <w:pPr>
        <w:spacing w:after="0" w:line="240" w:lineRule="auto"/>
      </w:pPr>
      <w:r>
        <w:separator/>
      </w:r>
    </w:p>
  </w:footnote>
  <w:footnote w:type="continuationSeparator" w:id="0">
    <w:p w:rsidR="00800FD6" w:rsidRDefault="00800FD6" w:rsidP="00800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38" w:rsidRDefault="00C3411D">
    <w:pPr>
      <w:pStyle w:val="Header"/>
      <w:jc w:val="right"/>
    </w:pPr>
  </w:p>
  <w:p w:rsidR="00BC5A38" w:rsidRDefault="00C3411D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  <w:jc w:val="right"/>
    </w:pPr>
  </w:p>
  <w:p w:rsidR="00800FD6" w:rsidRDefault="00800FD6">
    <w:pPr>
      <w:pStyle w:val="Head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  <w:jc w:val="right"/>
    </w:pPr>
  </w:p>
  <w:p w:rsidR="00800FD6" w:rsidRDefault="00800FD6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020625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:rsidR="00800FD6" w:rsidRPr="00592223" w:rsidRDefault="00800FD6">
        <w:pPr>
          <w:pStyle w:val="Header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  <w:t>26</w:t>
        </w:r>
        <w:r w:rsidRPr="00592223">
          <w:rPr>
            <w:rFonts w:ascii="Calibri" w:hAnsi="Calibri" w:cs="Calibri"/>
          </w:rPr>
          <w:t>0</w:t>
        </w:r>
      </w:p>
    </w:sdtContent>
  </w:sdt>
  <w:p w:rsidR="00800FD6" w:rsidRDefault="00800FD6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4385711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:rsidR="00800FD6" w:rsidRPr="00581E85" w:rsidRDefault="00800FD6">
        <w:pPr>
          <w:pStyle w:val="Header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  <w:t>26</w:t>
        </w:r>
        <w:r w:rsidRPr="00581E85">
          <w:rPr>
            <w:rFonts w:ascii="Calibri" w:hAnsi="Calibri" w:cs="Calibri"/>
          </w:rPr>
          <w:t>1</w:t>
        </w:r>
      </w:p>
    </w:sdtContent>
  </w:sdt>
  <w:p w:rsidR="00800FD6" w:rsidRDefault="00800FD6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135920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:rsidR="00800FD6" w:rsidRPr="00581E85" w:rsidRDefault="00800FD6">
        <w:pPr>
          <w:pStyle w:val="Header"/>
          <w:jc w:val="right"/>
          <w:rPr>
            <w:rFonts w:ascii="Calibri" w:hAnsi="Calibri" w:cs="Calibri"/>
          </w:rPr>
        </w:pPr>
        <w:r w:rsidRPr="00581E85">
          <w:rPr>
            <w:rFonts w:ascii="Calibri" w:hAnsi="Calibri" w:cs="Calibri"/>
          </w:rPr>
          <w:t>2</w:t>
        </w:r>
        <w:r>
          <w:rPr>
            <w:rFonts w:ascii="Calibri" w:hAnsi="Calibri" w:cs="Calibri"/>
          </w:rPr>
          <w:t>6</w:t>
        </w:r>
        <w:r w:rsidRPr="00581E85">
          <w:rPr>
            <w:rFonts w:ascii="Calibri" w:hAnsi="Calibri" w:cs="Calibri"/>
          </w:rPr>
          <w:t>2</w:t>
        </w:r>
      </w:p>
    </w:sdtContent>
  </w:sdt>
  <w:p w:rsidR="00800FD6" w:rsidRDefault="00800FD6">
    <w:pPr>
      <w:pStyle w:val="Header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705352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:rsidR="0031253D" w:rsidRPr="00581E85" w:rsidRDefault="00C3411D">
        <w:pPr>
          <w:pStyle w:val="Header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</w:rPr>
          <w:t>26</w:t>
        </w:r>
        <w:r w:rsidRPr="00581E85">
          <w:rPr>
            <w:rFonts w:ascii="Calibri" w:hAnsi="Calibri" w:cs="Calibri"/>
          </w:rPr>
          <w:t>3</w:t>
        </w:r>
      </w:p>
    </w:sdtContent>
  </w:sdt>
  <w:p w:rsidR="0031253D" w:rsidRDefault="00C3411D">
    <w:pPr>
      <w:pStyle w:val="Header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Pr="00581E85" w:rsidRDefault="00800FD6">
    <w:pPr>
      <w:pStyle w:val="Header"/>
      <w:jc w:val="right"/>
      <w:rPr>
        <w:rFonts w:ascii="Calibri" w:hAnsi="Calibri" w:cs="Calibri"/>
      </w:rPr>
    </w:pPr>
  </w:p>
  <w:p w:rsidR="00800FD6" w:rsidRDefault="00800F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44" w:rsidRDefault="00C3411D">
    <w:pPr>
      <w:pStyle w:val="Header"/>
      <w:jc w:val="right"/>
    </w:pPr>
    <w:r>
      <w:t>2</w:t>
    </w:r>
    <w:r>
      <w:t>5</w:t>
    </w:r>
    <w:r>
      <w:t>3</w:t>
    </w:r>
  </w:p>
  <w:p w:rsidR="003E1744" w:rsidRDefault="00C341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44" w:rsidRDefault="00C3411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34593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DF6A71" w:rsidRDefault="00C3411D">
        <w:pPr>
          <w:pStyle w:val="Header"/>
          <w:jc w:val="right"/>
        </w:pPr>
        <w:r>
          <w:t>2</w:t>
        </w:r>
        <w:r>
          <w:t>58</w:t>
        </w:r>
      </w:p>
    </w:sdtContent>
  </w:sdt>
  <w:p w:rsidR="00DF6A71" w:rsidRDefault="00C3411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0829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71958" w:rsidRDefault="00C3411D">
        <w:pPr>
          <w:pStyle w:val="Header"/>
          <w:jc w:val="right"/>
        </w:pPr>
        <w:r>
          <w:t>25</w:t>
        </w:r>
        <w:r>
          <w:t>5</w:t>
        </w:r>
      </w:p>
    </w:sdtContent>
  </w:sdt>
  <w:p w:rsidR="00671958" w:rsidRDefault="00C3411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  <w:jc w:val="right"/>
    </w:pPr>
  </w:p>
  <w:p w:rsidR="00800FD6" w:rsidRDefault="00800FD6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FD6" w:rsidRDefault="00800FD6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106011"/>
      <w:docPartObj>
        <w:docPartGallery w:val="Page Numbers (Top of Page)"/>
        <w:docPartUnique/>
      </w:docPartObj>
    </w:sdtPr>
    <w:sdtEndPr>
      <w:rPr>
        <w:rFonts w:ascii="Calibri" w:hAnsi="Calibri" w:cs="Calibri"/>
        <w:noProof/>
      </w:rPr>
    </w:sdtEndPr>
    <w:sdtContent>
      <w:p w:rsidR="00800FD6" w:rsidRPr="0046645D" w:rsidRDefault="00800FD6">
        <w:pPr>
          <w:pStyle w:val="Header"/>
          <w:jc w:val="right"/>
          <w:rPr>
            <w:rFonts w:ascii="Calibri" w:hAnsi="Calibri" w:cs="Calibri"/>
          </w:rPr>
        </w:pPr>
        <w:r w:rsidRPr="0046645D">
          <w:rPr>
            <w:rFonts w:ascii="Calibri" w:hAnsi="Calibri" w:cs="Calibri"/>
          </w:rPr>
          <w:fldChar w:fldCharType="begin"/>
        </w:r>
        <w:r w:rsidRPr="0046645D">
          <w:rPr>
            <w:rFonts w:ascii="Calibri" w:hAnsi="Calibri" w:cs="Calibri"/>
          </w:rPr>
          <w:instrText xml:space="preserve"> PAGE   \* MERGEFORMAT </w:instrText>
        </w:r>
        <w:r w:rsidRPr="0046645D">
          <w:rPr>
            <w:rFonts w:ascii="Calibri" w:hAnsi="Calibri" w:cs="Calibri"/>
          </w:rPr>
          <w:fldChar w:fldCharType="separate"/>
        </w:r>
        <w:r>
          <w:rPr>
            <w:rFonts w:ascii="Calibri" w:hAnsi="Calibri" w:cs="Calibri"/>
            <w:noProof/>
          </w:rPr>
          <w:t>6</w:t>
        </w:r>
        <w:r w:rsidRPr="0046645D">
          <w:rPr>
            <w:rFonts w:ascii="Calibri" w:hAnsi="Calibri" w:cs="Calibri"/>
            <w:noProof/>
          </w:rPr>
          <w:fldChar w:fldCharType="end"/>
        </w:r>
        <w:r>
          <w:rPr>
            <w:rFonts w:ascii="Calibri" w:hAnsi="Calibri" w:cs="Calibri"/>
            <w:noProof/>
          </w:rPr>
          <w:t>5</w:t>
        </w:r>
        <w:r w:rsidRPr="0046645D">
          <w:rPr>
            <w:rFonts w:ascii="Calibri" w:hAnsi="Calibri" w:cs="Calibri"/>
            <w:noProof/>
          </w:rPr>
          <w:t>7</w:t>
        </w:r>
      </w:p>
    </w:sdtContent>
  </w:sdt>
  <w:p w:rsidR="00800FD6" w:rsidRDefault="00800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B3234"/>
    <w:multiLevelType w:val="hybridMultilevel"/>
    <w:tmpl w:val="3A28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A7"/>
    <w:rsid w:val="001C2576"/>
    <w:rsid w:val="00202251"/>
    <w:rsid w:val="002F2AA7"/>
    <w:rsid w:val="005478DD"/>
    <w:rsid w:val="00591DE8"/>
    <w:rsid w:val="0080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D6"/>
  </w:style>
  <w:style w:type="paragraph" w:styleId="Heading1">
    <w:name w:val="heading 1"/>
    <w:basedOn w:val="Normal"/>
    <w:next w:val="Normal"/>
    <w:link w:val="Heading1Char"/>
    <w:uiPriority w:val="9"/>
    <w:qFormat/>
    <w:rsid w:val="0020225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5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25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2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5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5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5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5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25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022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225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251"/>
    <w:rPr>
      <w:rFonts w:asciiTheme="majorHAnsi" w:eastAsiaTheme="majorEastAsia" w:hAnsiTheme="majorHAnsi" w:cstheme="majorBidi"/>
      <w:b/>
      <w:bCs/>
      <w:i/>
      <w:iCs/>
    </w:rPr>
  </w:style>
  <w:style w:type="character" w:styleId="Strong">
    <w:name w:val="Strong"/>
    <w:uiPriority w:val="22"/>
    <w:qFormat/>
    <w:rsid w:val="0020225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5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5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5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5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25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2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5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2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20225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02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25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2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5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51"/>
    <w:rPr>
      <w:b/>
      <w:bCs/>
      <w:i/>
      <w:iCs/>
    </w:rPr>
  </w:style>
  <w:style w:type="character" w:styleId="SubtleEmphasis">
    <w:name w:val="Subtle Emphasis"/>
    <w:uiPriority w:val="19"/>
    <w:qFormat/>
    <w:rsid w:val="00202251"/>
    <w:rPr>
      <w:i/>
      <w:iCs/>
    </w:rPr>
  </w:style>
  <w:style w:type="character" w:styleId="IntenseEmphasis">
    <w:name w:val="Intense Emphasis"/>
    <w:uiPriority w:val="21"/>
    <w:qFormat/>
    <w:rsid w:val="00202251"/>
    <w:rPr>
      <w:b/>
      <w:bCs/>
    </w:rPr>
  </w:style>
  <w:style w:type="character" w:styleId="SubtleReference">
    <w:name w:val="Subtle Reference"/>
    <w:uiPriority w:val="31"/>
    <w:qFormat/>
    <w:rsid w:val="00202251"/>
    <w:rPr>
      <w:smallCaps/>
    </w:rPr>
  </w:style>
  <w:style w:type="character" w:styleId="IntenseReference">
    <w:name w:val="Intense Reference"/>
    <w:uiPriority w:val="32"/>
    <w:qFormat/>
    <w:rsid w:val="00202251"/>
    <w:rPr>
      <w:smallCaps/>
      <w:spacing w:val="5"/>
      <w:u w:val="single"/>
    </w:rPr>
  </w:style>
  <w:style w:type="character" w:styleId="BookTitle">
    <w:name w:val="Book Title"/>
    <w:uiPriority w:val="33"/>
    <w:qFormat/>
    <w:rsid w:val="002022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25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0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D6"/>
  </w:style>
  <w:style w:type="paragraph" w:styleId="Footer">
    <w:name w:val="footer"/>
    <w:basedOn w:val="Normal"/>
    <w:link w:val="FooterChar"/>
    <w:uiPriority w:val="99"/>
    <w:unhideWhenUsed/>
    <w:rsid w:val="0080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D6"/>
  </w:style>
  <w:style w:type="paragraph" w:styleId="BalloonText">
    <w:name w:val="Balloon Text"/>
    <w:basedOn w:val="Normal"/>
    <w:link w:val="BalloonTextChar"/>
    <w:uiPriority w:val="99"/>
    <w:semiHidden/>
    <w:unhideWhenUsed/>
    <w:rsid w:val="0080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FD6"/>
  </w:style>
  <w:style w:type="paragraph" w:styleId="Heading1">
    <w:name w:val="heading 1"/>
    <w:basedOn w:val="Normal"/>
    <w:next w:val="Normal"/>
    <w:link w:val="Heading1Char"/>
    <w:uiPriority w:val="9"/>
    <w:qFormat/>
    <w:rsid w:val="0020225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25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225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25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5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5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5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5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5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5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0225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0225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0225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02251"/>
    <w:rPr>
      <w:rFonts w:asciiTheme="majorHAnsi" w:eastAsiaTheme="majorEastAsia" w:hAnsiTheme="majorHAnsi" w:cstheme="majorBidi"/>
      <w:b/>
      <w:bCs/>
      <w:i/>
      <w:iCs/>
    </w:rPr>
  </w:style>
  <w:style w:type="character" w:styleId="Strong">
    <w:name w:val="Strong"/>
    <w:uiPriority w:val="22"/>
    <w:qFormat/>
    <w:rsid w:val="0020225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5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5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5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5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5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0225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0225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5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225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20225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0225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0225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0225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5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51"/>
    <w:rPr>
      <w:b/>
      <w:bCs/>
      <w:i/>
      <w:iCs/>
    </w:rPr>
  </w:style>
  <w:style w:type="character" w:styleId="SubtleEmphasis">
    <w:name w:val="Subtle Emphasis"/>
    <w:uiPriority w:val="19"/>
    <w:qFormat/>
    <w:rsid w:val="00202251"/>
    <w:rPr>
      <w:i/>
      <w:iCs/>
    </w:rPr>
  </w:style>
  <w:style w:type="character" w:styleId="IntenseEmphasis">
    <w:name w:val="Intense Emphasis"/>
    <w:uiPriority w:val="21"/>
    <w:qFormat/>
    <w:rsid w:val="00202251"/>
    <w:rPr>
      <w:b/>
      <w:bCs/>
    </w:rPr>
  </w:style>
  <w:style w:type="character" w:styleId="SubtleReference">
    <w:name w:val="Subtle Reference"/>
    <w:uiPriority w:val="31"/>
    <w:qFormat/>
    <w:rsid w:val="00202251"/>
    <w:rPr>
      <w:smallCaps/>
    </w:rPr>
  </w:style>
  <w:style w:type="character" w:styleId="IntenseReference">
    <w:name w:val="Intense Reference"/>
    <w:uiPriority w:val="32"/>
    <w:qFormat/>
    <w:rsid w:val="00202251"/>
    <w:rPr>
      <w:smallCaps/>
      <w:spacing w:val="5"/>
      <w:u w:val="single"/>
    </w:rPr>
  </w:style>
  <w:style w:type="character" w:styleId="BookTitle">
    <w:name w:val="Book Title"/>
    <w:uiPriority w:val="33"/>
    <w:qFormat/>
    <w:rsid w:val="0020225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225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0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FD6"/>
  </w:style>
  <w:style w:type="paragraph" w:styleId="Footer">
    <w:name w:val="footer"/>
    <w:basedOn w:val="Normal"/>
    <w:link w:val="FooterChar"/>
    <w:uiPriority w:val="99"/>
    <w:unhideWhenUsed/>
    <w:rsid w:val="00800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FD6"/>
  </w:style>
  <w:style w:type="paragraph" w:styleId="BalloonText">
    <w:name w:val="Balloon Text"/>
    <w:basedOn w:val="Normal"/>
    <w:link w:val="BalloonTextChar"/>
    <w:uiPriority w:val="99"/>
    <w:semiHidden/>
    <w:unhideWhenUsed/>
    <w:rsid w:val="0080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26" Type="http://schemas.openxmlformats.org/officeDocument/2006/relationships/header" Target="header9.xml"/><Relationship Id="rId39" Type="http://schemas.openxmlformats.org/officeDocument/2006/relationships/header" Target="header15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header" Target="header16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png"/><Relationship Id="rId25" Type="http://schemas.openxmlformats.org/officeDocument/2006/relationships/image" Target="media/image3.png"/><Relationship Id="rId33" Type="http://schemas.openxmlformats.org/officeDocument/2006/relationships/header" Target="header13.xml"/><Relationship Id="rId38" Type="http://schemas.openxmlformats.org/officeDocument/2006/relationships/footer" Target="footer12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41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0.xml"/><Relationship Id="rId37" Type="http://schemas.openxmlformats.org/officeDocument/2006/relationships/header" Target="header14.xml"/><Relationship Id="rId40" Type="http://schemas.openxmlformats.org/officeDocument/2006/relationships/image" Target="media/image5.png"/><Relationship Id="rId45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chart" Target="charts/chart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footer" Target="footer9.xml"/><Relationship Id="rId44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footer" Target="footer8.xml"/><Relationship Id="rId30" Type="http://schemas.openxmlformats.org/officeDocument/2006/relationships/header" Target="header12.xml"/><Relationship Id="rId35" Type="http://schemas.openxmlformats.org/officeDocument/2006/relationships/image" Target="media/image4.png"/><Relationship Id="rId43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Experimental Class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29817390780223452"/>
          <c:y val="0.35778277715285589"/>
          <c:w val="0.382257217847769"/>
          <c:h val="0.5449440694913135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D8B144"/>
            </a:solidFill>
          </c:spPr>
          <c:explosion val="25"/>
          <c:dPt>
            <c:idx val="1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/>
                      <a:t>76.5%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/>
                      <a:t>23.5%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Sheet1!$A$2:$A$5</c:f>
              <c:strCache>
                <c:ptCount val="2"/>
                <c:pt idx="0">
                  <c:v>Very Good (81 - 100)</c:v>
                </c:pt>
                <c:pt idx="1">
                  <c:v>Good (0 - 80)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76.5</c:v>
                </c:pt>
                <c:pt idx="1">
                  <c:v>23.5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1026046223388742"/>
          <c:y val="0.16224534433195847"/>
          <c:w val="0.5750755894552847"/>
          <c:h val="0.13463629546306713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Control Class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997976815398075"/>
          <c:y val="0.42341269841269841"/>
          <c:w val="0.31087962962962967"/>
          <c:h val="0.53293650793650804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noFill/>
            </a:ln>
            <a:effectLst>
              <a:outerShdw blurRad="63500" sx="102000" sy="102000" algn="ctr" rotWithShape="0">
                <a:prstClr val="black">
                  <a:alpha val="40000"/>
                </a:prstClr>
              </a:outerShdw>
            </a:effectLst>
          </c:spPr>
          <c:explosion val="17"/>
          <c:dPt>
            <c:idx val="0"/>
            <c:bubble3D val="0"/>
            <c:spPr>
              <a:solidFill>
                <a:srgbClr val="739838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rgbClr val="2DAFB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40000"/>
                  </a:prstClr>
                </a:outerShdw>
              </a:effectLst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Sheet1!$A$2:$A$3</c:f>
              <c:strCache>
                <c:ptCount val="2"/>
                <c:pt idx="0">
                  <c:v>Very Good</c:v>
                </c:pt>
                <c:pt idx="1">
                  <c:v>Good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0.27300000000000002</c:v>
                </c:pt>
                <c:pt idx="1">
                  <c:v>0.72699999999999998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32019101778944298"/>
          <c:y val="0.18222878390201225"/>
          <c:w val="0.38119787109944592"/>
          <c:h val="0.1224471941007374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</dc:creator>
  <cp:keywords/>
  <dc:description/>
  <cp:lastModifiedBy>Nanda</cp:lastModifiedBy>
  <cp:revision>3</cp:revision>
  <dcterms:created xsi:type="dcterms:W3CDTF">2019-07-19T01:56:00Z</dcterms:created>
  <dcterms:modified xsi:type="dcterms:W3CDTF">2019-07-19T01:58:00Z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