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849923" w14:textId="6E9A22F8" w:rsidR="00607739" w:rsidRPr="00607739" w:rsidRDefault="00B07F7D" w:rsidP="00607739">
      <w:pPr>
        <w:spacing w:after="0" w:line="240" w:lineRule="auto"/>
        <w:jc w:val="center"/>
        <w:rPr>
          <w:rFonts w:ascii="Bookman Old Style" w:hAnsi="Bookman Old Style"/>
          <w:b/>
          <w:i/>
          <w:sz w:val="28"/>
          <w:lang w:val="en-US"/>
        </w:rPr>
      </w:pPr>
      <w:r w:rsidRPr="00607739">
        <w:rPr>
          <w:rFonts w:ascii="Bookman Old Style" w:hAnsi="Bookman Old Style"/>
          <w:b/>
          <w:i/>
          <w:sz w:val="28"/>
          <w:lang w:val="en-US"/>
        </w:rPr>
        <w:t>Formulasi Bubur Buah N</w:t>
      </w:r>
      <w:r>
        <w:rPr>
          <w:rFonts w:ascii="Bookman Old Style" w:hAnsi="Bookman Old Style"/>
          <w:b/>
          <w:i/>
          <w:sz w:val="28"/>
          <w:lang w:val="en-US"/>
        </w:rPr>
        <w:t>aga (Hylocereus Polirhizus L.) d</w:t>
      </w:r>
      <w:r w:rsidRPr="00607739">
        <w:rPr>
          <w:rFonts w:ascii="Bookman Old Style" w:hAnsi="Bookman Old Style"/>
          <w:b/>
          <w:i/>
          <w:sz w:val="28"/>
          <w:lang w:val="en-US"/>
        </w:rPr>
        <w:t>an Buah Rambutan</w:t>
      </w:r>
    </w:p>
    <w:p w14:paraId="3EF39294" w14:textId="0C779779" w:rsidR="00607739" w:rsidRPr="00607739" w:rsidRDefault="00B07F7D" w:rsidP="00607739">
      <w:pPr>
        <w:spacing w:after="0" w:line="240" w:lineRule="auto"/>
        <w:jc w:val="center"/>
        <w:rPr>
          <w:rFonts w:ascii="Bookman Old Style" w:hAnsi="Bookman Old Style"/>
          <w:b/>
          <w:i/>
          <w:sz w:val="28"/>
          <w:lang w:val="en-US"/>
        </w:rPr>
      </w:pPr>
      <w:r w:rsidRPr="00607739">
        <w:rPr>
          <w:rFonts w:ascii="Bookman Old Style" w:hAnsi="Bookman Old Style"/>
          <w:b/>
          <w:i/>
          <w:sz w:val="28"/>
          <w:lang w:val="en-US"/>
        </w:rPr>
        <w:t xml:space="preserve"> (Nephleum Lappaceum L.) Dalam </w:t>
      </w:r>
    </w:p>
    <w:p w14:paraId="6BE695AC" w14:textId="46B9BF36" w:rsidR="001A0E55" w:rsidRPr="00A76E93" w:rsidRDefault="00B07F7D" w:rsidP="00520212">
      <w:pPr>
        <w:spacing w:after="0" w:line="240" w:lineRule="auto"/>
        <w:jc w:val="center"/>
        <w:rPr>
          <w:rFonts w:ascii="Bookman Old Style" w:hAnsi="Bookman Old Style"/>
          <w:b/>
          <w:i/>
          <w:sz w:val="28"/>
          <w:lang w:val="en-US"/>
        </w:rPr>
      </w:pPr>
      <w:r w:rsidRPr="00607739">
        <w:rPr>
          <w:rFonts w:ascii="Bookman Old Style" w:hAnsi="Bookman Old Style"/>
          <w:b/>
          <w:i/>
          <w:sz w:val="28"/>
          <w:lang w:val="en-US"/>
        </w:rPr>
        <w:t>Pembuatan Permen Jeli</w:t>
      </w:r>
    </w:p>
    <w:p w14:paraId="593BDC42" w14:textId="60F02363" w:rsidR="00607739" w:rsidRPr="00607739" w:rsidRDefault="00B07F7D" w:rsidP="00607739">
      <w:pPr>
        <w:spacing w:after="0" w:line="240" w:lineRule="auto"/>
        <w:jc w:val="center"/>
        <w:rPr>
          <w:rFonts w:ascii="Bookman Old Style" w:hAnsi="Bookman Old Style"/>
          <w:b/>
          <w:i/>
          <w:sz w:val="28"/>
          <w:lang w:val="en-US"/>
        </w:rPr>
      </w:pPr>
      <w:r w:rsidRPr="00607739">
        <w:rPr>
          <w:rFonts w:ascii="Bookman Old Style" w:hAnsi="Bookman Old Style"/>
          <w:b/>
          <w:i/>
          <w:sz w:val="28"/>
          <w:lang w:val="en-US"/>
        </w:rPr>
        <w:t xml:space="preserve">Formulation </w:t>
      </w:r>
      <w:proofErr w:type="gramStart"/>
      <w:r w:rsidRPr="00607739">
        <w:rPr>
          <w:rFonts w:ascii="Bookman Old Style" w:hAnsi="Bookman Old Style"/>
          <w:b/>
          <w:i/>
          <w:sz w:val="28"/>
          <w:lang w:val="en-US"/>
        </w:rPr>
        <w:t>Of</w:t>
      </w:r>
      <w:proofErr w:type="gramEnd"/>
      <w:r w:rsidRPr="00607739">
        <w:rPr>
          <w:rFonts w:ascii="Bookman Old Style" w:hAnsi="Bookman Old Style"/>
          <w:b/>
          <w:i/>
          <w:sz w:val="28"/>
          <w:lang w:val="en-US"/>
        </w:rPr>
        <w:t xml:space="preserve"> Dragon Fruit (Hylocereus Polirhizus L.) </w:t>
      </w:r>
      <w:r>
        <w:rPr>
          <w:rFonts w:ascii="Bookman Old Style" w:hAnsi="Bookman Old Style"/>
          <w:b/>
          <w:i/>
          <w:sz w:val="28"/>
          <w:lang w:val="en-US"/>
        </w:rPr>
        <w:t>a</w:t>
      </w:r>
      <w:r w:rsidRPr="00607739">
        <w:rPr>
          <w:rFonts w:ascii="Bookman Old Style" w:hAnsi="Bookman Old Style"/>
          <w:b/>
          <w:i/>
          <w:sz w:val="28"/>
          <w:lang w:val="en-US"/>
        </w:rPr>
        <w:t>nd Rambutan Fruit</w:t>
      </w:r>
    </w:p>
    <w:p w14:paraId="687DAB63" w14:textId="52011456" w:rsidR="00607739" w:rsidRPr="00607739" w:rsidRDefault="00B07F7D" w:rsidP="00607739">
      <w:pPr>
        <w:spacing w:after="0" w:line="240" w:lineRule="auto"/>
        <w:jc w:val="center"/>
        <w:rPr>
          <w:rFonts w:ascii="Bookman Old Style" w:hAnsi="Bookman Old Style"/>
          <w:b/>
          <w:i/>
          <w:sz w:val="28"/>
          <w:lang w:val="en-US"/>
        </w:rPr>
      </w:pPr>
      <w:r w:rsidRPr="00607739">
        <w:rPr>
          <w:rFonts w:ascii="Bookman Old Style" w:hAnsi="Bookman Old Style"/>
          <w:b/>
          <w:i/>
          <w:sz w:val="28"/>
          <w:lang w:val="en-US"/>
        </w:rPr>
        <w:t xml:space="preserve"> (Nephleum Lappaceum L.) In</w:t>
      </w:r>
    </w:p>
    <w:p w14:paraId="3824E5E2" w14:textId="626D1945" w:rsidR="00607739" w:rsidRPr="00607739" w:rsidRDefault="00B07F7D" w:rsidP="00607739">
      <w:pPr>
        <w:spacing w:after="0" w:line="240" w:lineRule="auto"/>
        <w:jc w:val="center"/>
        <w:rPr>
          <w:rFonts w:ascii="Bookman Old Style" w:hAnsi="Bookman Old Style"/>
          <w:b/>
          <w:i/>
          <w:sz w:val="28"/>
          <w:lang w:val="en-US"/>
        </w:rPr>
      </w:pPr>
      <w:r w:rsidRPr="00607739">
        <w:rPr>
          <w:rFonts w:ascii="Bookman Old Style" w:hAnsi="Bookman Old Style"/>
          <w:b/>
          <w:i/>
          <w:sz w:val="28"/>
          <w:lang w:val="en-US"/>
        </w:rPr>
        <w:t>Jelly Candy Making</w:t>
      </w:r>
    </w:p>
    <w:p w14:paraId="55B30993" w14:textId="5AD1A0ED" w:rsidR="00736E1A" w:rsidRPr="00B07F7D" w:rsidRDefault="00B07F7D" w:rsidP="00B07F7D">
      <w:pPr>
        <w:jc w:val="center"/>
        <w:rPr>
          <w:rFonts w:ascii="Times New Roman" w:cs="Times New Roman"/>
          <w:b/>
          <w:sz w:val="24"/>
          <w:szCs w:val="24"/>
          <w:vertAlign w:val="superscript"/>
          <w:lang w:val="en-US"/>
        </w:rPr>
      </w:pPr>
      <w:r w:rsidRPr="00B07F7D">
        <w:rPr>
          <w:rFonts w:ascii="Times New Roman" w:cs="Times New Roman"/>
          <w:b/>
          <w:sz w:val="24"/>
          <w:szCs w:val="24"/>
        </w:rPr>
        <w:t>M.Imam Baihaqi</w:t>
      </w:r>
      <w:r w:rsidRPr="00B07F7D">
        <w:rPr>
          <w:rFonts w:ascii="Times New Roman" w:cs="Times New Roman"/>
          <w:b/>
          <w:sz w:val="24"/>
          <w:szCs w:val="24"/>
        </w:rPr>
        <w:t>¹</w:t>
      </w:r>
      <w:r w:rsidRPr="00B07F7D">
        <w:rPr>
          <w:rFonts w:ascii="Times New Roman" w:cs="Times New Roman"/>
          <w:b/>
          <w:sz w:val="24"/>
          <w:szCs w:val="24"/>
          <w:vertAlign w:val="superscript"/>
          <w:lang w:val="en-US"/>
        </w:rPr>
        <w:t>)</w:t>
      </w:r>
      <w:r w:rsidRPr="00B07F7D">
        <w:rPr>
          <w:rFonts w:ascii="Times New Roman" w:cs="Times New Roman"/>
          <w:b/>
          <w:sz w:val="24"/>
          <w:szCs w:val="24"/>
          <w:lang w:val="en-US"/>
        </w:rPr>
        <w:t>,</w:t>
      </w:r>
      <w:r w:rsidRPr="00B07F7D">
        <w:rPr>
          <w:rFonts w:ascii="Times New Roman" w:cs="Times New Roman"/>
          <w:b/>
          <w:sz w:val="24"/>
          <w:szCs w:val="24"/>
        </w:rPr>
        <w:t xml:space="preserve"> </w:t>
      </w:r>
      <w:r w:rsidRPr="00B07F7D">
        <w:rPr>
          <w:rFonts w:ascii="Times New Roman" w:cs="Times New Roman"/>
          <w:b/>
          <w:sz w:val="24"/>
          <w:szCs w:val="24"/>
          <w:lang w:val="en-US"/>
        </w:rPr>
        <w:t>Dina Soes Putri</w:t>
      </w:r>
      <w:r w:rsidRPr="00B07F7D">
        <w:rPr>
          <w:rFonts w:ascii="Times New Roman" w:cs="Times New Roman"/>
          <w:b/>
          <w:sz w:val="24"/>
          <w:szCs w:val="24"/>
        </w:rPr>
        <w:t>²</w:t>
      </w:r>
      <w:r w:rsidRPr="00B07F7D">
        <w:rPr>
          <w:rFonts w:ascii="Times New Roman" w:cs="Times New Roman"/>
          <w:b/>
          <w:sz w:val="24"/>
          <w:szCs w:val="24"/>
          <w:vertAlign w:val="superscript"/>
          <w:lang w:val="en-US"/>
        </w:rPr>
        <w:t>)</w:t>
      </w:r>
      <w:r w:rsidRPr="00B07F7D">
        <w:rPr>
          <w:rFonts w:ascii="Times New Roman" w:cs="Times New Roman"/>
          <w:b/>
          <w:sz w:val="24"/>
          <w:szCs w:val="24"/>
          <w:lang w:val="en-US"/>
        </w:rPr>
        <w:t>, Desy Ambar Sari</w:t>
      </w:r>
      <w:r>
        <w:rPr>
          <w:rFonts w:ascii="Times New Roman" w:cs="Times New Roman"/>
          <w:b/>
          <w:sz w:val="24"/>
          <w:szCs w:val="24"/>
          <w:vertAlign w:val="superscript"/>
          <w:lang w:val="en-US"/>
        </w:rPr>
        <w:t>3)</w:t>
      </w:r>
    </w:p>
    <w:p w14:paraId="71141431" w14:textId="77777777" w:rsidR="00FF134A" w:rsidRDefault="00A71075" w:rsidP="00A71075">
      <w:pPr>
        <w:spacing w:before="240" w:after="0" w:line="360" w:lineRule="auto"/>
        <w:jc w:val="center"/>
        <w:rPr>
          <w:rFonts w:ascii="Bookman Old Style" w:hAnsi="Bookman Old Style"/>
          <w:b/>
          <w:szCs w:val="20"/>
          <w:lang w:val="en-US"/>
        </w:rPr>
      </w:pPr>
      <w:r w:rsidRPr="00A76E93">
        <w:rPr>
          <w:rFonts w:ascii="Bookman Old Style" w:hAnsi="Bookman Old Style"/>
          <w:b/>
          <w:szCs w:val="20"/>
        </w:rPr>
        <w:t>ABSTRAK</w:t>
      </w:r>
    </w:p>
    <w:p w14:paraId="7A93DEAC" w14:textId="4A25816A" w:rsidR="00607739" w:rsidRPr="00607739" w:rsidRDefault="00607739" w:rsidP="00607739">
      <w:pPr>
        <w:spacing w:before="120" w:after="0" w:line="240" w:lineRule="auto"/>
        <w:jc w:val="both"/>
        <w:rPr>
          <w:rFonts w:ascii="Bookman Old Style" w:eastAsia="Times New Roman" w:hAnsi="Bookman Old Style" w:cs="Times New Roman"/>
          <w:sz w:val="20"/>
          <w:szCs w:val="20"/>
        </w:rPr>
      </w:pPr>
      <w:r w:rsidRPr="00607739">
        <w:rPr>
          <w:rFonts w:ascii="Bookman Old Style" w:eastAsia="Times New Roman" w:hAnsi="Bookman Old Style" w:cs="Times New Roman"/>
          <w:sz w:val="20"/>
          <w:szCs w:val="20"/>
        </w:rPr>
        <w:t>Permen jeli merupakan kembang gula bertekstur lunak yang diproses dengan penambahan komponen hidrokoloid seperti agar, gum, pektin, pati, karaginan, gelatin atau lain-lain yang digunakan untuk menghasilkan produk yang kenyal. Penelitian ini bertujuan untuk mengetahui formulasi bubur buah naga dan buah rambutan terhadap sifat kimia dan organoleptik permen jeli yang disukai panelis. Metode yang digunakan dalam penelitian ini adalah metode eksperimental dengan menggunakan Rancangan Acak Lengkap (RAL) dengan dua faktor yaitu formulasi bubur buah naga dan buah rambutan dalam pembuatan permen jeli yang terdiri dari 5 perlakuan : T1 = 80% bubur buah naga + 20% bubur buah rambutan, T2 = 70%  bubur buah naga + 30% bubur buah rambutan, T3 = 50% bubur buah naga + 50% bubur buah rambutan , T4 = 30% bubur buah naga + 70% bubur buah rambutan, T5 = 20% bubur buah naga + 80% bubur buah rambutan. Data penelitian dianalisis menggunakan Analisis Keragaman Analysis of Variance pada taraf nyata 5% dan dilakukan uji lanjut dengan uji Beda Nyata Jujur pada taraf 5%. Hasil penelitian menunjukkan bahwa perlakuan formulasi bubur buah naga dan buah buah rambutan berpengaruh nyata terhadap semua sifat kimia dan organoleptik kecuali kadar abu. Kesimpulannya, perlakuan terbaik adalah  T2 (70% bubur buah naga + 30% bubur buah rambutan)  dengan kadar air 44,515%, kadar abu 0,385%, kadar antioksidan 3,61%, kadar gula reduksi 3,24%, skor nilai aroma 4,13 dengan kriteria suka, skor nilai warna 4,13 dengan kriteria suka, skor nilai sangat merah keunguan, skor nilai tekstur 4,20 dengan kriteria kenyal, dan skor nilai rasa 3,27 dengan kriteria agak suka.</w:t>
      </w:r>
    </w:p>
    <w:p w14:paraId="53F5503F" w14:textId="67496064" w:rsidR="000B46FD" w:rsidRPr="00520212" w:rsidRDefault="000B46FD" w:rsidP="000B46FD">
      <w:pPr>
        <w:spacing w:before="240" w:after="0" w:line="360" w:lineRule="auto"/>
        <w:jc w:val="both"/>
        <w:rPr>
          <w:rFonts w:ascii="Bookman Old Style" w:eastAsia="Times New Roman" w:hAnsi="Bookman Old Style" w:cs="Times New Roman"/>
          <w:sz w:val="20"/>
          <w:szCs w:val="20"/>
          <w:lang w:val="en-US"/>
        </w:rPr>
      </w:pPr>
      <w:r w:rsidRPr="00A76E93">
        <w:rPr>
          <w:rFonts w:ascii="Bookman Old Style" w:eastAsia="Times New Roman" w:hAnsi="Bookman Old Style" w:cs="Times New Roman"/>
          <w:b/>
          <w:bCs/>
          <w:sz w:val="20"/>
          <w:szCs w:val="20"/>
          <w:lang w:val="en-US"/>
        </w:rPr>
        <w:t xml:space="preserve">Kata kunci: </w:t>
      </w:r>
      <w:r w:rsidR="00607739">
        <w:rPr>
          <w:rFonts w:ascii="Bookman Old Style" w:eastAsia="SimSun" w:hAnsi="Bookman Old Style"/>
          <w:color w:val="000000" w:themeColor="text1"/>
          <w:szCs w:val="24"/>
          <w:lang w:val="en-US"/>
        </w:rPr>
        <w:t>Buah Naga; Buah Rambutan; Permen Jeli</w:t>
      </w:r>
    </w:p>
    <w:p w14:paraId="6DE04FC0" w14:textId="05146213" w:rsidR="00A71075" w:rsidRPr="00A76E93" w:rsidRDefault="00A71075" w:rsidP="00387DA5">
      <w:pPr>
        <w:spacing w:before="240" w:after="0" w:line="360" w:lineRule="auto"/>
        <w:jc w:val="center"/>
        <w:rPr>
          <w:rFonts w:ascii="Bookman Old Style" w:hAnsi="Bookman Old Style"/>
          <w:b/>
          <w:szCs w:val="20"/>
        </w:rPr>
      </w:pPr>
      <w:r w:rsidRPr="00A76E93">
        <w:rPr>
          <w:rFonts w:ascii="Bookman Old Style" w:hAnsi="Bookman Old Style"/>
          <w:b/>
          <w:szCs w:val="20"/>
        </w:rPr>
        <w:t>ABSTRACT</w:t>
      </w:r>
    </w:p>
    <w:p w14:paraId="0A6CA8C9" w14:textId="77777777" w:rsidR="00B3199B" w:rsidRPr="00B3199B" w:rsidRDefault="00B3199B" w:rsidP="00B3199B">
      <w:pPr>
        <w:spacing w:before="120" w:line="240" w:lineRule="auto"/>
        <w:jc w:val="both"/>
        <w:rPr>
          <w:rFonts w:ascii="Bookman Old Style" w:eastAsia="Times New Roman" w:hAnsi="Bookman Old Style" w:cs="Times New Roman"/>
          <w:sz w:val="20"/>
          <w:szCs w:val="20"/>
        </w:rPr>
      </w:pPr>
      <w:r w:rsidRPr="00B3199B">
        <w:rPr>
          <w:rFonts w:ascii="Bookman Old Style" w:eastAsia="Times New Roman" w:hAnsi="Bookman Old Style" w:cs="Times New Roman"/>
          <w:sz w:val="20"/>
          <w:szCs w:val="20"/>
        </w:rPr>
        <w:t xml:space="preserve">Jelly candy is a soft-textured confectionary that is processed with the addition of hydrocolloid components such as agar, gum, pectin, starch, carrageenan, gelatin or others that are used to produce a chewy product. This study aims to determine the formulation of dragon fruit pulp and rambutan fruit on the chemical and organoleptic properties of jelly candy that the panelists like. The method used in this study was an experimental method using a completely randomized design (CRD) with two factors, namely the formulation of dragon fruit pulp and rambutan fruit in the manufacture of jelly candy which consisted of 5 treatments: T1 = 80% dragon fruit pulp + 20% fruit pulp rambutan, T2 = 70% dragon fruit pulp + 30% rambutan fruit pulp, T3 = 50% dragon fruit pulp + </w:t>
      </w:r>
      <w:r w:rsidRPr="00B3199B">
        <w:rPr>
          <w:rFonts w:ascii="Bookman Old Style" w:eastAsia="Times New Roman" w:hAnsi="Bookman Old Style" w:cs="Times New Roman"/>
          <w:sz w:val="20"/>
          <w:szCs w:val="20"/>
        </w:rPr>
        <w:lastRenderedPageBreak/>
        <w:t>50% rambutan fruit pulp, T4 = 30% dragon fruit pulp + 70% rambutan fruit pulp, T5 = 20% fruit pulp dragon + 80% rambutan pulp. The research data were analyzed using the Analysis of Variance of Diversity Analysis at the 5% level of significance and further tests were carried out with the Honest Significant Difference test at the 5% level. The results showed that the treatment of dragon fruit pulp and rambutan fruit formulations had a significant effect on all chemical and organoleptic properties except ash content. In conclusion, the best treatment was T2 (70% dragon fruit pulp + 30% rambutan pulp) with a moisture content of 44.515%, ash content of 0.385%, antioxidant content of 3.61%, reducing sugar content of 3.24%, aroma value score of 4, 13 with liking criteria, a color score of 4.13 with liking criteria, a very purplish red score, a texture score of 4.20 with supple criteria, and a taste score of 3.27 with rather like criteria.</w:t>
      </w:r>
    </w:p>
    <w:p w14:paraId="6939F441" w14:textId="77777777" w:rsidR="00B3199B" w:rsidRPr="00B3199B" w:rsidRDefault="0073584B" w:rsidP="005D4514">
      <w:pPr>
        <w:spacing w:before="120" w:after="0" w:line="240" w:lineRule="auto"/>
        <w:jc w:val="both"/>
        <w:rPr>
          <w:rFonts w:ascii="Bookman Old Style" w:eastAsia="Times New Roman" w:hAnsi="Bookman Old Style" w:cs="Times New Roman"/>
          <w:sz w:val="20"/>
          <w:szCs w:val="20"/>
        </w:rPr>
      </w:pPr>
      <w:r w:rsidRPr="005D4514">
        <w:rPr>
          <w:rFonts w:ascii="Bookman Old Style" w:eastAsia="Times New Roman" w:hAnsi="Bookman Old Style" w:cs="Times New Roman"/>
          <w:b/>
          <w:sz w:val="20"/>
          <w:szCs w:val="20"/>
        </w:rPr>
        <w:t>Keywords</w:t>
      </w:r>
      <w:r w:rsidRPr="00B3199B">
        <w:rPr>
          <w:b/>
        </w:rPr>
        <w:t>:</w:t>
      </w:r>
      <w:r w:rsidR="00280447" w:rsidRPr="00B3199B">
        <w:rPr>
          <w:b/>
        </w:rPr>
        <w:t xml:space="preserve"> </w:t>
      </w:r>
      <w:r w:rsidR="00B3199B" w:rsidRPr="00B3199B">
        <w:rPr>
          <w:rFonts w:ascii="Bookman Old Style" w:eastAsia="Times New Roman" w:hAnsi="Bookman Old Style" w:cs="Times New Roman"/>
          <w:sz w:val="20"/>
          <w:szCs w:val="20"/>
        </w:rPr>
        <w:t>Dragon fruit; Rambutan; Jelly Candy</w:t>
      </w:r>
    </w:p>
    <w:p w14:paraId="7BA88A6C" w14:textId="69908B39" w:rsidR="00151C91" w:rsidRPr="00B3199B" w:rsidRDefault="00151C91" w:rsidP="00B3199B">
      <w:pPr>
        <w:rPr>
          <w:b/>
        </w:rPr>
        <w:sectPr w:rsidR="00151C91" w:rsidRPr="00B3199B" w:rsidSect="00736E1A">
          <w:footerReference w:type="default" r:id="rId9"/>
          <w:pgSz w:w="11906" w:h="16838" w:code="9"/>
          <w:pgMar w:top="2268" w:right="1701" w:bottom="1701" w:left="2268" w:header="709" w:footer="709" w:gutter="0"/>
          <w:cols w:space="708"/>
          <w:docGrid w:linePitch="360"/>
        </w:sectPr>
      </w:pPr>
    </w:p>
    <w:p w14:paraId="0BD33DE2" w14:textId="37446DA6" w:rsidR="003812F7" w:rsidRPr="00A76E93" w:rsidRDefault="003812F7" w:rsidP="00387DA5">
      <w:pPr>
        <w:spacing w:before="240" w:after="120"/>
        <w:rPr>
          <w:rFonts w:ascii="Bookman Old Style" w:hAnsi="Bookman Old Style"/>
          <w:b/>
          <w:lang w:val="en-US"/>
        </w:rPr>
      </w:pPr>
      <w:r w:rsidRPr="00A76E93">
        <w:rPr>
          <w:rFonts w:ascii="Bookman Old Style" w:hAnsi="Bookman Old Style"/>
          <w:b/>
        </w:rPr>
        <w:lastRenderedPageBreak/>
        <w:t>PENDAHULUAN</w:t>
      </w:r>
    </w:p>
    <w:p w14:paraId="0A82652E" w14:textId="77777777" w:rsidR="005D4514" w:rsidRPr="005D4514" w:rsidRDefault="005D4514" w:rsidP="005D4514">
      <w:pPr>
        <w:spacing w:before="120" w:after="0" w:line="240" w:lineRule="auto"/>
        <w:jc w:val="both"/>
        <w:rPr>
          <w:rFonts w:ascii="Bookman Old Style" w:eastAsia="Times New Roman" w:hAnsi="Bookman Old Style" w:cs="Times New Roman"/>
          <w:sz w:val="20"/>
          <w:szCs w:val="20"/>
        </w:rPr>
      </w:pPr>
      <w:r w:rsidRPr="005D4514">
        <w:rPr>
          <w:rFonts w:ascii="Bookman Old Style" w:eastAsia="Times New Roman" w:hAnsi="Bookman Old Style" w:cs="Times New Roman"/>
          <w:sz w:val="20"/>
          <w:szCs w:val="20"/>
        </w:rPr>
        <w:t xml:space="preserve">Permen atau kembang gula adalah jenis makanan dalam bentuk padat yang terbuat dari gula atau pemanis lain, dengan tambahan atau tanpa tambahan bahan makanan lain. Kembang gula diklasifikasikan dalam beberapa jenis, di antaranya kembang gula keras dan kembang gula lunak. Kembang gula keras merupakan kembang gula yang memiliki tekstur keras, penampakan mengkilat dan bening. Sedangkan kembang gula lunak merupakan kembang gula yang kenyal dan elastis. Salah satu produk yang termasuk kembang gula lunak adalah permen jeli (Sholeh, 2014). </w:t>
      </w:r>
    </w:p>
    <w:p w14:paraId="47705553" w14:textId="77777777" w:rsidR="005D4514" w:rsidRPr="005D4514" w:rsidRDefault="005D4514" w:rsidP="005D4514">
      <w:pPr>
        <w:spacing w:before="120" w:after="0" w:line="240" w:lineRule="auto"/>
        <w:jc w:val="both"/>
        <w:rPr>
          <w:rFonts w:ascii="Bookman Old Style" w:eastAsia="Times New Roman" w:hAnsi="Bookman Old Style" w:cs="Times New Roman"/>
          <w:sz w:val="20"/>
          <w:szCs w:val="20"/>
        </w:rPr>
      </w:pPr>
      <w:r w:rsidRPr="005D4514">
        <w:rPr>
          <w:rFonts w:ascii="Bookman Old Style" w:eastAsia="Times New Roman" w:hAnsi="Bookman Old Style" w:cs="Times New Roman"/>
          <w:sz w:val="20"/>
          <w:szCs w:val="20"/>
        </w:rPr>
        <w:t xml:space="preserve">Menurut SNI 3547-2-2008 permen jeli merupakan kembang gula bertekstur lunak, yang diproses dengan penambahan komponen hidrokoloid seperti agar, gum, pektin, pati, karaginan, gelatin dan lain-lain yang digunakan untuk modifikasi tekstur sehingga menghasilkan produk yang kenyal dan harus  ddikeringkan terlebih dahulu sebelum dicetak dan dikemas. Permen jeli mempunyai penampakan jernih, transparan, serta mempunyai tekstur yang elastis dengan kekenyalan tertentu </w:t>
      </w:r>
      <w:r w:rsidRPr="005D4514">
        <w:rPr>
          <w:rFonts w:ascii="Bookman Old Style" w:eastAsia="Times New Roman" w:hAnsi="Bookman Old Style" w:cs="Times New Roman"/>
          <w:sz w:val="20"/>
          <w:szCs w:val="20"/>
        </w:rPr>
        <w:fldChar w:fldCharType="begin" w:fldLock="1"/>
      </w:r>
      <w:r w:rsidRPr="005D4514">
        <w:rPr>
          <w:rFonts w:ascii="Bookman Old Style" w:eastAsia="Times New Roman" w:hAnsi="Bookman Old Style" w:cs="Times New Roman"/>
          <w:sz w:val="20"/>
          <w:szCs w:val="20"/>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w:instrText>
      </w:r>
      <w:r w:rsidRPr="005D4514">
        <w:rPr>
          <w:rFonts w:ascii="Bookman Old Style" w:eastAsia="Times New Roman" w:hAnsi="Bookman Old Style" w:cs="Times New Roman" w:hint="eastAsia"/>
          <w:sz w:val="20"/>
          <w:szCs w:val="20"/>
        </w:rPr>
        <w:instrText>ition, scoring of the poses was improved by post-processing with physics-based implicit solvent MM- GBSA calculations. Using the best RMSD among the top 10 scoring poses as a metric, the success rate (RMSD ≤ 2.0 Å for the interface backbone atoms) increas</w:instrText>
      </w:r>
      <w:r w:rsidRPr="005D4514">
        <w:rPr>
          <w:rFonts w:ascii="Bookman Old Style" w:eastAsia="Times New Roman" w:hAnsi="Bookman Old Style" w:cs="Times New Roman"/>
          <w:sz w:val="20"/>
          <w:szCs w:val="20"/>
        </w:rPr>
        <w:instrText>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approach.","author":[{"dropping-particle":"","family":"Fabiana Meijon Fadul","given":"</w:instrText>
      </w:r>
      <w:r w:rsidRPr="005D4514">
        <w:rPr>
          <w:rFonts w:ascii="Bookman Old Style" w:eastAsia="Times New Roman" w:hAnsi="Bookman Old Style" w:cs="Times New Roman" w:hint="eastAsia"/>
          <w:sz w:val="20"/>
          <w:szCs w:val="20"/>
        </w:rPr>
        <w:instrText>","non-dropping-particle":"","parse-names":false,"suffix":""}],"id":"ITEM-1","issued":{"date-parts":[["2019"]]},"title":"済無No Title No Title No Title","type":"article-journal"},"uris":["http://www.mendeley.com/documents/?uuid=3c8da355-9aff-43ea-970e-22860</w:instrText>
      </w:r>
      <w:r w:rsidRPr="005D4514">
        <w:rPr>
          <w:rFonts w:ascii="Bookman Old Style" w:eastAsia="Times New Roman" w:hAnsi="Bookman Old Style" w:cs="Times New Roman"/>
          <w:sz w:val="20"/>
          <w:szCs w:val="20"/>
        </w:rPr>
        <w:instrText>051fdad"]}],"mendeley":{"formattedCitation":"(Fabiana Meijon Fadul, 2019b)","manualFormatting":"(Fabiana, 2019)","plainTextFormattedCitation":"(Fabiana Meijon Fadul, 2019b)","previouslyFormattedCitation":"(Fabiana Meijon Fadul, 2019b)"},"properties":{"noteIndex":0},"schema":"https://github.com/citation-style-language/schema/raw/master/csl-citation.json"}</w:instrText>
      </w:r>
      <w:r w:rsidRPr="005D4514">
        <w:rPr>
          <w:rFonts w:ascii="Bookman Old Style" w:eastAsia="Times New Roman" w:hAnsi="Bookman Old Style" w:cs="Times New Roman"/>
          <w:sz w:val="20"/>
          <w:szCs w:val="20"/>
        </w:rPr>
        <w:fldChar w:fldCharType="separate"/>
      </w:r>
      <w:r w:rsidRPr="005D4514">
        <w:rPr>
          <w:rFonts w:ascii="Bookman Old Style" w:eastAsia="Times New Roman" w:hAnsi="Bookman Old Style" w:cs="Times New Roman"/>
          <w:sz w:val="20"/>
          <w:szCs w:val="20"/>
        </w:rPr>
        <w:t>(Fadul, 2019)</w:t>
      </w:r>
      <w:r w:rsidRPr="005D4514">
        <w:rPr>
          <w:rFonts w:ascii="Bookman Old Style" w:eastAsia="Times New Roman" w:hAnsi="Bookman Old Style" w:cs="Times New Roman"/>
          <w:sz w:val="20"/>
          <w:szCs w:val="20"/>
        </w:rPr>
        <w:fldChar w:fldCharType="end"/>
      </w:r>
      <w:r w:rsidRPr="005D4514">
        <w:rPr>
          <w:rFonts w:ascii="Bookman Old Style" w:eastAsia="Times New Roman" w:hAnsi="Bookman Old Style" w:cs="Times New Roman"/>
          <w:sz w:val="20"/>
          <w:szCs w:val="20"/>
        </w:rPr>
        <w:t xml:space="preserve">. Permen jeli yang beredar di pasaran biasanya mengandung pewarna buatan dan mengandung glukosa. Dampak negatif penggunaan pewarna buatan </w:t>
      </w:r>
      <w:r w:rsidRPr="005D4514">
        <w:rPr>
          <w:rFonts w:ascii="Bookman Old Style" w:eastAsia="Times New Roman" w:hAnsi="Bookman Old Style" w:cs="Times New Roman"/>
          <w:sz w:val="20"/>
          <w:szCs w:val="20"/>
        </w:rPr>
        <w:lastRenderedPageBreak/>
        <w:t xml:space="preserve">dan glukosa yang berlebihan, terutama pada anak-anak yang berusia dibawah 5 tahun, diantaranya bisa menyebabkan meningkatkan resiko karang gigi, obesitas, dan diabetes jika mengkonsumsi glukosa yang berlebihan. Sedangkan bila mengkonsumsi pewarna buatan maka akan beresiko mengakibatkan gatal-gatal, asma, bahkan lifoma (gejala tumor) </w:t>
      </w:r>
      <w:r w:rsidRPr="005D4514">
        <w:rPr>
          <w:rFonts w:ascii="Bookman Old Style" w:eastAsia="Times New Roman" w:hAnsi="Bookman Old Style" w:cs="Times New Roman"/>
          <w:sz w:val="20"/>
          <w:szCs w:val="20"/>
        </w:rPr>
        <w:fldChar w:fldCharType="begin" w:fldLock="1"/>
      </w:r>
      <w:r w:rsidRPr="005D4514">
        <w:rPr>
          <w:rFonts w:ascii="Bookman Old Style" w:eastAsia="Times New Roman" w:hAnsi="Bookman Old Style" w:cs="Times New Roman"/>
          <w:sz w:val="20"/>
          <w:szCs w:val="20"/>
        </w:rPr>
        <w:instrText>ADDIN CSL_CITATION {"citationItems":[{"id":"ITEM-1","itemData":{"ISBN":"6236822158","author":[{"dropping-particle":"","family":"Tandra","given":"Hans","non-dropping-particle":"","parse-names":false,"suffix":""},{"dropping-particle":"","family":"PDKEMD","given":"Sp","non-dropping-particle":"","parse-names":false,"suffix":""}],"id":"ITEM-1","issued":{"date-parts":[["2020"]]},"publisher":"Penerbit Andi","title":"Pintar Memilih Minuman Antiobesitas &amp; Diabetes: No More Juice &amp; Boba","type":"book"},"uris":["http://www.mendeley.com/documents/?uuid=cb39bafb-080c-4686-a5c6-8c471e93078d"]}],"mendeley":{"formattedCitation":"(Tandra &amp; PDKEMD, 2020)","manualFormatting":"(Tandra et al., 2020)","plainTextFormattedCitation":"(Tandra &amp; PDKEMD, 2020)","previouslyFormattedCitation":"(Tandra &amp; PDKEMD, 2020)"},"properties":{"noteIndex":0},"schema":"https://github.com/citation-style-language/schema/raw/master/csl-citation.json"}</w:instrText>
      </w:r>
      <w:r w:rsidRPr="005D4514">
        <w:rPr>
          <w:rFonts w:ascii="Bookman Old Style" w:eastAsia="Times New Roman" w:hAnsi="Bookman Old Style" w:cs="Times New Roman"/>
          <w:sz w:val="20"/>
          <w:szCs w:val="20"/>
        </w:rPr>
        <w:fldChar w:fldCharType="separate"/>
      </w:r>
      <w:r w:rsidRPr="005D4514">
        <w:rPr>
          <w:rFonts w:ascii="Bookman Old Style" w:eastAsia="Times New Roman" w:hAnsi="Bookman Old Style" w:cs="Times New Roman"/>
          <w:sz w:val="20"/>
          <w:szCs w:val="20"/>
        </w:rPr>
        <w:t>(Tandra et al., 2020)</w:t>
      </w:r>
      <w:r w:rsidRPr="005D4514">
        <w:rPr>
          <w:rFonts w:ascii="Bookman Old Style" w:eastAsia="Times New Roman" w:hAnsi="Bookman Old Style" w:cs="Times New Roman"/>
          <w:sz w:val="20"/>
          <w:szCs w:val="20"/>
        </w:rPr>
        <w:fldChar w:fldCharType="end"/>
      </w:r>
      <w:r w:rsidRPr="005D4514">
        <w:rPr>
          <w:rFonts w:ascii="Bookman Old Style" w:eastAsia="Times New Roman" w:hAnsi="Bookman Old Style" w:cs="Times New Roman"/>
          <w:sz w:val="20"/>
          <w:szCs w:val="20"/>
        </w:rPr>
        <w:t xml:space="preserve">. Alternatif penggunaan pewarna dan pemanis alami pada bahan pangan dapat menggunakan buah-buahan seperti buah naga merah sebagai pewarna dan buah rambutan sebagai pemanis alami. </w:t>
      </w:r>
    </w:p>
    <w:p w14:paraId="3B863329" w14:textId="77777777" w:rsidR="005D4514" w:rsidRPr="005D4514" w:rsidRDefault="005D4514" w:rsidP="005D4514">
      <w:pPr>
        <w:spacing w:before="120" w:after="0" w:line="240" w:lineRule="auto"/>
        <w:jc w:val="both"/>
        <w:rPr>
          <w:rFonts w:ascii="Bookman Old Style" w:eastAsia="Times New Roman" w:hAnsi="Bookman Old Style" w:cs="Times New Roman"/>
          <w:sz w:val="20"/>
          <w:szCs w:val="20"/>
        </w:rPr>
      </w:pPr>
      <w:r w:rsidRPr="005D4514">
        <w:rPr>
          <w:rFonts w:ascii="Bookman Old Style" w:eastAsia="Times New Roman" w:hAnsi="Bookman Old Style" w:cs="Times New Roman"/>
          <w:sz w:val="20"/>
          <w:szCs w:val="20"/>
        </w:rPr>
        <w:t xml:space="preserve">Buah naga merah bisa dijadikan alternatif zat pewarna alami karena mengandung pigmen betasianin yang berperan dalam pembentukan warna merah violet pada daging buahnya. Selain sebagai pewarna, buah naga merah juga mengandung banyak senyawa bioaktif yang bermanfaat bagi kesehatan manusia, salah satunya adalah betasianin dengan kadar antioksidan yang kuat </w:t>
      </w:r>
      <w:r w:rsidRPr="005D4514">
        <w:rPr>
          <w:rFonts w:ascii="Bookman Old Style" w:eastAsia="Times New Roman" w:hAnsi="Bookman Old Style" w:cs="Times New Roman"/>
          <w:sz w:val="20"/>
          <w:szCs w:val="20"/>
        </w:rPr>
        <w:fldChar w:fldCharType="begin" w:fldLock="1"/>
      </w:r>
      <w:r w:rsidRPr="005D4514">
        <w:rPr>
          <w:rFonts w:ascii="Bookman Old Style" w:eastAsia="Times New Roman" w:hAnsi="Bookman Old Style" w:cs="Times New Roman"/>
          <w:sz w:val="20"/>
          <w:szCs w:val="20"/>
        </w:rPr>
        <w:instrText>ADDIN CSL_CITATION {"citationItems":[{"id":"ITEM-1","itemData":{"author":[{"dropping-particle":"","family":"Pangesty","given":"Dwi Retno Herning","non-dropping-particle":"","parse-names":false,"suffix":""}],"id":"ITEM-1","issued":{"date-parts":[["2018"]]},"publisher":"Bogor Agricultural University (IPB)","title":"Identifikasi Pigmen dan Aktivitas Antioksidan Ekstrak Buah Naga","type":"article"},"uris":["http://www.mendeley.com/documents/?uuid=97361fb4-2fc5-41a8-b71f-b24937c29acd"]}],"mendeley":{"formattedCitation":"(Pangesty, 2018)","plainTextFormattedCitation":"(Pangesty, 2018)","previouslyFormattedCitation":"(Pangesty, 2018)"},"properties":{"noteIndex":0},"schema":"https://github.com/citation-style-language/schema/raw/master/csl-citation.json"}</w:instrText>
      </w:r>
      <w:r w:rsidRPr="005D4514">
        <w:rPr>
          <w:rFonts w:ascii="Bookman Old Style" w:eastAsia="Times New Roman" w:hAnsi="Bookman Old Style" w:cs="Times New Roman"/>
          <w:sz w:val="20"/>
          <w:szCs w:val="20"/>
        </w:rPr>
        <w:fldChar w:fldCharType="separate"/>
      </w:r>
      <w:r w:rsidRPr="005D4514">
        <w:rPr>
          <w:rFonts w:ascii="Bookman Old Style" w:eastAsia="Times New Roman" w:hAnsi="Bookman Old Style" w:cs="Times New Roman"/>
          <w:sz w:val="20"/>
          <w:szCs w:val="20"/>
        </w:rPr>
        <w:t>(Pangesty, 2018)</w:t>
      </w:r>
      <w:r w:rsidRPr="005D4514">
        <w:rPr>
          <w:rFonts w:ascii="Bookman Old Style" w:eastAsia="Times New Roman" w:hAnsi="Bookman Old Style" w:cs="Times New Roman"/>
          <w:sz w:val="20"/>
          <w:szCs w:val="20"/>
        </w:rPr>
        <w:fldChar w:fldCharType="end"/>
      </w:r>
      <w:r w:rsidRPr="005D4514">
        <w:rPr>
          <w:rFonts w:ascii="Bookman Old Style" w:eastAsia="Times New Roman" w:hAnsi="Bookman Old Style" w:cs="Times New Roman"/>
          <w:sz w:val="20"/>
          <w:szCs w:val="20"/>
        </w:rPr>
        <w:t xml:space="preserve">. Sedangkan buah rambutan bisa dijadikan pemanis alami karena buah rambutan merupakan buah yang mempunyai cita rasa manis dan kaya akan karbohidrat, terdiri atas beberapa gula sederhana seperti sukrosa, fruktosa, dan glukosa </w:t>
      </w:r>
      <w:r w:rsidRPr="005D4514">
        <w:rPr>
          <w:rFonts w:ascii="Bookman Old Style" w:eastAsia="Times New Roman" w:hAnsi="Bookman Old Style" w:cs="Times New Roman"/>
          <w:sz w:val="20"/>
          <w:szCs w:val="20"/>
        </w:rPr>
        <w:fldChar w:fldCharType="begin" w:fldLock="1"/>
      </w:r>
      <w:r w:rsidRPr="005D4514">
        <w:rPr>
          <w:rFonts w:ascii="Bookman Old Style" w:eastAsia="Times New Roman" w:hAnsi="Bookman Old Style" w:cs="Times New Roman"/>
          <w:sz w:val="20"/>
          <w:szCs w:val="20"/>
        </w:rPr>
        <w:instrText>ADDIN CSL_CITATION {"citationItems":[{"id":"ITEM-1","itemData":{"author":[{"dropping-particle":"","family":"Nur Wulandari","given":"S T P","non-dropping-particle":"","parse-names":false,"suffix":""}],"id":"ITEM-1","issued":{"date-parts":[["0"]]},"title":"Sumber dan Jenis Komoditas Hasil Pertanian Asal Tanaman","type":"article-journal"},"uris":["http://www.mendeley.com/documents/?uuid=e3caf1ea-1f46-43de-8ebf-067781f13f6b"]}],"mendeley":{"formattedCitation":"(Nur Wulandari, n.d.)","manualFormatting":"(Nur Wulandari, 2019)","plainTextFormattedCitation":"(Nur Wulandari, n.d.)","previouslyFormattedCitation":"(Nur Wulandari, n.d.)"},"properties":{"noteIndex":0},"schema":"https://github.com/citation-style-language/schema/raw/master/csl-citation.json"}</w:instrText>
      </w:r>
      <w:r w:rsidRPr="005D4514">
        <w:rPr>
          <w:rFonts w:ascii="Bookman Old Style" w:eastAsia="Times New Roman" w:hAnsi="Bookman Old Style" w:cs="Times New Roman"/>
          <w:sz w:val="20"/>
          <w:szCs w:val="20"/>
        </w:rPr>
        <w:fldChar w:fldCharType="separate"/>
      </w:r>
      <w:r w:rsidRPr="005D4514">
        <w:rPr>
          <w:rFonts w:ascii="Bookman Old Style" w:eastAsia="Times New Roman" w:hAnsi="Bookman Old Style" w:cs="Times New Roman"/>
          <w:sz w:val="20"/>
          <w:szCs w:val="20"/>
        </w:rPr>
        <w:t>(Nur Wulandari, 2019)</w:t>
      </w:r>
      <w:r w:rsidRPr="005D4514">
        <w:rPr>
          <w:rFonts w:ascii="Bookman Old Style" w:eastAsia="Times New Roman" w:hAnsi="Bookman Old Style" w:cs="Times New Roman"/>
          <w:sz w:val="20"/>
          <w:szCs w:val="20"/>
        </w:rPr>
        <w:fldChar w:fldCharType="end"/>
      </w:r>
      <w:r w:rsidRPr="005D4514">
        <w:rPr>
          <w:rFonts w:ascii="Bookman Old Style" w:eastAsia="Times New Roman" w:hAnsi="Bookman Old Style" w:cs="Times New Roman"/>
          <w:sz w:val="20"/>
          <w:szCs w:val="20"/>
        </w:rPr>
        <w:t xml:space="preserve">. Sehingga kandungan gula sederhana ini </w:t>
      </w:r>
      <w:r w:rsidRPr="005D4514">
        <w:rPr>
          <w:rFonts w:ascii="Bookman Old Style" w:eastAsia="Times New Roman" w:hAnsi="Bookman Old Style" w:cs="Times New Roman"/>
          <w:sz w:val="20"/>
          <w:szCs w:val="20"/>
        </w:rPr>
        <w:lastRenderedPageBreak/>
        <w:t xml:space="preserve">diharapkan bisa menjadi pemanis alami pada permen jeli yang dihasilkan. </w:t>
      </w:r>
    </w:p>
    <w:p w14:paraId="266575DA" w14:textId="77777777" w:rsidR="005D4514" w:rsidRPr="005D4514" w:rsidRDefault="005D4514" w:rsidP="005D4514">
      <w:pPr>
        <w:spacing w:before="120" w:after="0" w:line="240" w:lineRule="auto"/>
        <w:jc w:val="both"/>
        <w:rPr>
          <w:rFonts w:ascii="Bookman Old Style" w:eastAsia="Times New Roman" w:hAnsi="Bookman Old Style" w:cs="Times New Roman"/>
          <w:sz w:val="20"/>
          <w:szCs w:val="20"/>
        </w:rPr>
      </w:pPr>
      <w:r w:rsidRPr="005D4514">
        <w:rPr>
          <w:rFonts w:ascii="Bookman Old Style" w:eastAsia="Times New Roman" w:hAnsi="Bookman Old Style" w:cs="Times New Roman"/>
          <w:sz w:val="20"/>
          <w:szCs w:val="20"/>
        </w:rPr>
        <w:t xml:space="preserve">Beberapa penelitian sebelumnya pada pembuatan permen jeli menggunakan buah-buahan, seperti buah jeruk </w:t>
      </w:r>
      <w:r w:rsidRPr="005D4514">
        <w:rPr>
          <w:rFonts w:ascii="Bookman Old Style" w:eastAsia="Times New Roman" w:hAnsi="Bookman Old Style" w:cs="Times New Roman"/>
          <w:sz w:val="20"/>
          <w:szCs w:val="20"/>
        </w:rPr>
        <w:fldChar w:fldCharType="begin" w:fldLock="1"/>
      </w:r>
      <w:r w:rsidRPr="005D4514">
        <w:rPr>
          <w:rFonts w:ascii="Bookman Old Style" w:eastAsia="Times New Roman" w:hAnsi="Bookman Old Style" w:cs="Times New Roman"/>
          <w:sz w:val="20"/>
          <w:szCs w:val="20"/>
        </w:rPr>
        <w:instrText>ADDIN CSL_CITATION {"citationItems":[{"id":"ITEM-1","itemData":{"ISSN":"2656-7709","abstract":"The purpose of this study was to explain, describe the sensory characteristics of the process of making jelly candies, and to determine the effect of variations in the concentration of jelly powder on jelly candies made from the mandarin orange (Citrus Reticulata) peels. This study used a Completely Randomized Design (CRD) method of 4 treatments with the addition of variations in jelly powder concentration of 0%, 8%, 10% and 12% with 4 replications. The more jelly powder was added, the water content of the orange peel jelly increased significantly. The average treatment of all jelly powder concentrations was 16.47%-18.50% which meets the standard (SNI 3547.02-2008) with a maximum of 20%. The addition of the jelly powder concentration has a significant effect on the texture of orange jelly candy, with the result of 8% jelly powder concentration was at 3.80 (chewy), the result of 10% jelly powder concentration was at 4.25 (very chewy). On the contrary, at the 12% of jelly powder concentration, the panellist evaluates the texture of the orange peel jelly which began to harden. Meanwhile, the addition of the jelly powder concentration has no significant effect on the taste and aroma of orange peel jelly.","author":[{"dropping-particle":"","family":"Kurniawan","given":"Tjhang Winny","non-dropping-particle":"","parse-names":false,"suffix":""},{"dropping-particle":"","family":"Deglas","given":"Welly","non-dropping-particle":"","parse-names":false,"suffix":""}],"container-title":"Agrofood","id":"ITEM-1","issue":"2","issued":{"date-parts":[["2019"]]},"page":"1-5","title":"Pemanfaatan Kulit Buah Jeruk Mandarin (Citrus reticulata) Dalam Pembuatan Permen Jelly dengan Variasi Konsentrasi Bubuk Agar","type":"article-journal","volume":"1"},"uris":["http://www.mendeley.com/documents/?uuid=459c1f6c-6031-4e1c-b175-32aee5839feb"]}],"mendeley":{"formattedCitation":"(Kurniawan &amp; Deglas, 2019)","plainTextFormattedCitation":"(Kurniawan &amp; Deglas, 2019)","previouslyFormattedCitation":"(Kurniawan &amp; Deglas, 2019)"},"properties":{"noteIndex":0},"schema":"https://github.com/citation-style-language/schema/raw/master/csl-citation.json"}</w:instrText>
      </w:r>
      <w:r w:rsidRPr="005D4514">
        <w:rPr>
          <w:rFonts w:ascii="Bookman Old Style" w:eastAsia="Times New Roman" w:hAnsi="Bookman Old Style" w:cs="Times New Roman"/>
          <w:sz w:val="20"/>
          <w:szCs w:val="20"/>
        </w:rPr>
        <w:fldChar w:fldCharType="separate"/>
      </w:r>
      <w:r w:rsidRPr="005D4514">
        <w:rPr>
          <w:rFonts w:ascii="Bookman Old Style" w:eastAsia="Times New Roman" w:hAnsi="Bookman Old Style" w:cs="Times New Roman"/>
          <w:sz w:val="20"/>
          <w:szCs w:val="20"/>
        </w:rPr>
        <w:t>(Kurniawan &amp; Deglas, 2019)</w:t>
      </w:r>
      <w:r w:rsidRPr="005D4514">
        <w:rPr>
          <w:rFonts w:ascii="Bookman Old Style" w:eastAsia="Times New Roman" w:hAnsi="Bookman Old Style" w:cs="Times New Roman"/>
          <w:sz w:val="20"/>
          <w:szCs w:val="20"/>
        </w:rPr>
        <w:fldChar w:fldCharType="end"/>
      </w:r>
      <w:r w:rsidRPr="005D4514">
        <w:rPr>
          <w:rFonts w:ascii="Bookman Old Style" w:eastAsia="Times New Roman" w:hAnsi="Bookman Old Style" w:cs="Times New Roman"/>
          <w:sz w:val="20"/>
          <w:szCs w:val="20"/>
        </w:rPr>
        <w:t xml:space="preserve">, dan buah naga merah </w:t>
      </w:r>
      <w:r w:rsidRPr="005D4514">
        <w:rPr>
          <w:rFonts w:ascii="Bookman Old Style" w:eastAsia="Times New Roman" w:hAnsi="Bookman Old Style" w:cs="Times New Roman"/>
          <w:sz w:val="20"/>
          <w:szCs w:val="20"/>
        </w:rPr>
        <w:fldChar w:fldCharType="begin" w:fldLock="1"/>
      </w:r>
      <w:r w:rsidRPr="005D4514">
        <w:rPr>
          <w:rFonts w:ascii="Bookman Old Style" w:eastAsia="Times New Roman" w:hAnsi="Bookman Old Style" w:cs="Times New Roman"/>
          <w:sz w:val="20"/>
          <w:szCs w:val="20"/>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w:instrText>
      </w:r>
      <w:r w:rsidRPr="005D4514">
        <w:rPr>
          <w:rFonts w:ascii="Bookman Old Style" w:eastAsia="Times New Roman" w:hAnsi="Bookman Old Style" w:cs="Times New Roman" w:hint="eastAsia"/>
          <w:sz w:val="20"/>
          <w:szCs w:val="20"/>
        </w:rPr>
        <w:instrText>ition, scoring of the poses was improved by post-processing with physics-based implicit solvent MM- GBSA calculations. Using the best RMSD among the top 10 scoring poses as a metric, the success rate (RMSD ≤ 2.0 Å for the interface backbone atoms) increas</w:instrText>
      </w:r>
      <w:r w:rsidRPr="005D4514">
        <w:rPr>
          <w:rFonts w:ascii="Bookman Old Style" w:eastAsia="Times New Roman" w:hAnsi="Bookman Old Style" w:cs="Times New Roman"/>
          <w:sz w:val="20"/>
          <w:szCs w:val="20"/>
        </w:rPr>
        <w:instrText>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approach.","author":[{"dropping-particle":"","family":"Fabiana Meijon Fadul","given":"","non-dropping-particle":"","parse-names":false,"suffix":""}],"id":"ITEM-1","issued":{"date-parts":[["2019"]]},"title":"STUDI PEMBUATAN PERMEN JELLY BUAH NAGA MERAH (Hylocereus polyrhizus)L)","type":"article-journal"},"uris":["http://www.mendeley.com/documents/?uuid=9bd3b3ef-047a-4d39-a1e5-4ba82e5c8207"]}],"mendeley":{"formattedCitation":"(Fabiana Meijon Fadul, 2019a)","manualFormatting":"(Fabiana, 2019)","plainTextFormattedCitation":"(Fabiana Meijon Fadul, 2019a)","previouslyFormattedCitation":"(Fabiana Meijon Fadul, 2019a)"},"properties":{"noteIndex":0},"schema":"https://github.com/citation-style-language/schema/raw/master/csl-citation.json"}</w:instrText>
      </w:r>
      <w:r w:rsidRPr="005D4514">
        <w:rPr>
          <w:rFonts w:ascii="Bookman Old Style" w:eastAsia="Times New Roman" w:hAnsi="Bookman Old Style" w:cs="Times New Roman"/>
          <w:sz w:val="20"/>
          <w:szCs w:val="20"/>
        </w:rPr>
        <w:fldChar w:fldCharType="separate"/>
      </w:r>
      <w:r w:rsidRPr="005D4514">
        <w:rPr>
          <w:rFonts w:ascii="Bookman Old Style" w:eastAsia="Times New Roman" w:hAnsi="Bookman Old Style" w:cs="Times New Roman"/>
          <w:sz w:val="20"/>
          <w:szCs w:val="20"/>
        </w:rPr>
        <w:t>(Fabiana, 2019)</w:t>
      </w:r>
      <w:r w:rsidRPr="005D4514">
        <w:rPr>
          <w:rFonts w:ascii="Bookman Old Style" w:eastAsia="Times New Roman" w:hAnsi="Bookman Old Style" w:cs="Times New Roman"/>
          <w:sz w:val="20"/>
          <w:szCs w:val="20"/>
        </w:rPr>
        <w:fldChar w:fldCharType="end"/>
      </w:r>
      <w:r w:rsidRPr="005D4514">
        <w:rPr>
          <w:rFonts w:ascii="Bookman Old Style" w:eastAsia="Times New Roman" w:hAnsi="Bookman Old Style" w:cs="Times New Roman"/>
          <w:sz w:val="20"/>
          <w:szCs w:val="20"/>
        </w:rPr>
        <w:t xml:space="preserve">. Penelitian yang dilakukan oleh </w:t>
      </w:r>
      <w:r w:rsidRPr="005D4514">
        <w:rPr>
          <w:rFonts w:ascii="Bookman Old Style" w:eastAsia="Times New Roman" w:hAnsi="Bookman Old Style" w:cs="Times New Roman"/>
          <w:sz w:val="20"/>
          <w:szCs w:val="20"/>
        </w:rPr>
        <w:fldChar w:fldCharType="begin" w:fldLock="1"/>
      </w:r>
      <w:r w:rsidRPr="005D4514">
        <w:rPr>
          <w:rFonts w:ascii="Bookman Old Style" w:eastAsia="Times New Roman" w:hAnsi="Bookman Old Style" w:cs="Times New Roman"/>
          <w:sz w:val="20"/>
          <w:szCs w:val="20"/>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w:instrText>
      </w:r>
      <w:r w:rsidRPr="005D4514">
        <w:rPr>
          <w:rFonts w:ascii="Bookman Old Style" w:eastAsia="Times New Roman" w:hAnsi="Bookman Old Style" w:cs="Times New Roman" w:hint="eastAsia"/>
          <w:sz w:val="20"/>
          <w:szCs w:val="20"/>
        </w:rPr>
        <w:instrText>ition, scoring of the poses was improved by post-processing with physics-based implicit solvent MM- GBSA calculations. Using the best RMSD among the top 10 scoring poses as a metric, the success rate (RMSD ≤ 2.0 Å for the interface backbone atoms) increas</w:instrText>
      </w:r>
      <w:r w:rsidRPr="005D4514">
        <w:rPr>
          <w:rFonts w:ascii="Bookman Old Style" w:eastAsia="Times New Roman" w:hAnsi="Bookman Old Style" w:cs="Times New Roman"/>
          <w:sz w:val="20"/>
          <w:szCs w:val="20"/>
        </w:rPr>
        <w:instrText>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approach.","author":[{"dropping-particle":"","family":"Fabiana Meijon Fadul","given":"","non-dropping-particle":"","parse-names":false,"suffix":""}],"id":"ITEM-1","issued":{"date-parts":[["2019"]]},"title":"STUDI PEMBUATAN PERMEN JELLY BUAH NAGA MERAH (Hylocereus polyrhizus)L)","type":"article-journal"},"uris":["http://www.mendeley.com/documents/?uuid=9bd3b3ef-047a-4d39-a1e5-4ba82e5c8207"]}],"mendeley":{"formattedCitation":"(Fabiana Meijon Fadul, 2019a)","manualFormatting":"Fabiana, (2019)","plainTextFormattedCitation":"(Fabiana Meijon Fadul, 2019a)","previouslyFormattedCitation":"(Fabiana Meijon Fadul, 2019a)"},"properties":{"noteIndex":0},"schema":"https://github.com/citation-style-language/schema/raw/master/csl-citation.json"}</w:instrText>
      </w:r>
      <w:r w:rsidRPr="005D4514">
        <w:rPr>
          <w:rFonts w:ascii="Bookman Old Style" w:eastAsia="Times New Roman" w:hAnsi="Bookman Old Style" w:cs="Times New Roman"/>
          <w:sz w:val="20"/>
          <w:szCs w:val="20"/>
        </w:rPr>
        <w:fldChar w:fldCharType="separate"/>
      </w:r>
      <w:r w:rsidRPr="005D4514">
        <w:rPr>
          <w:rFonts w:ascii="Bookman Old Style" w:eastAsia="Times New Roman" w:hAnsi="Bookman Old Style" w:cs="Times New Roman"/>
          <w:sz w:val="20"/>
          <w:szCs w:val="20"/>
        </w:rPr>
        <w:t>Fabiana, (2019)</w:t>
      </w:r>
      <w:r w:rsidRPr="005D4514">
        <w:rPr>
          <w:rFonts w:ascii="Bookman Old Style" w:eastAsia="Times New Roman" w:hAnsi="Bookman Old Style" w:cs="Times New Roman"/>
          <w:sz w:val="20"/>
          <w:szCs w:val="20"/>
        </w:rPr>
        <w:fldChar w:fldCharType="end"/>
      </w:r>
      <w:r w:rsidRPr="005D4514">
        <w:rPr>
          <w:rFonts w:ascii="Bookman Old Style" w:eastAsia="Times New Roman" w:hAnsi="Bookman Old Style" w:cs="Times New Roman"/>
          <w:sz w:val="20"/>
          <w:szCs w:val="20"/>
        </w:rPr>
        <w:t xml:space="preserve"> menggunakan buah naga merah sebagai pewarna alami. Didapatkan perlakuan terbaik pada permen jeli dengan 50% sari buah naga merah dan 12% gelatin, berdasarkan penilaian panelis tertinggi pada warna 4,79 (suka) hampir sangat suka, dan aroma 4,79 (suka), tekstur /kekenyalan 4,09 (suka) dan citarasa 4,05 (suka). Hingga saat ini,  buah-buahan belum pernah digunakan sebagai pewarna alami dan pemanis alami. Sehingga perlu dilakukan penelitian menggunakan buah naga sebagai pewarna alami dan  buah rambutan sebagai pemanis alami pada pembuatan permen jeli buah.</w:t>
      </w:r>
    </w:p>
    <w:p w14:paraId="3846F65E" w14:textId="10745FD5" w:rsidR="003812F7" w:rsidRPr="00A76E93" w:rsidRDefault="003812F7" w:rsidP="00D27D9C">
      <w:pPr>
        <w:spacing w:before="120" w:after="120"/>
        <w:jc w:val="both"/>
        <w:rPr>
          <w:rFonts w:ascii="Bookman Old Style" w:hAnsi="Bookman Old Style"/>
          <w:b/>
          <w:lang w:val="en-US"/>
        </w:rPr>
      </w:pPr>
      <w:r w:rsidRPr="00A76E93">
        <w:rPr>
          <w:rFonts w:ascii="Bookman Old Style" w:hAnsi="Bookman Old Style"/>
          <w:b/>
        </w:rPr>
        <w:t>METODOLOGI</w:t>
      </w:r>
    </w:p>
    <w:p w14:paraId="2AD5DF8E" w14:textId="29E1F415" w:rsidR="00AD0979" w:rsidRPr="00A76E93" w:rsidRDefault="00AD0979" w:rsidP="00DC3C62">
      <w:pPr>
        <w:pStyle w:val="ListParagraph"/>
        <w:numPr>
          <w:ilvl w:val="0"/>
          <w:numId w:val="1"/>
        </w:numPr>
        <w:spacing w:before="120" w:after="120"/>
        <w:ind w:left="284" w:hanging="284"/>
        <w:contextualSpacing w:val="0"/>
        <w:jc w:val="both"/>
        <w:rPr>
          <w:rFonts w:ascii="Bookman Old Style" w:hAnsi="Bookman Old Style"/>
          <w:b/>
          <w:lang w:val="en-US"/>
        </w:rPr>
      </w:pPr>
      <w:r w:rsidRPr="00A76E93">
        <w:rPr>
          <w:rFonts w:ascii="Bookman Old Style" w:hAnsi="Bookman Old Style"/>
          <w:b/>
          <w:lang w:val="en-US"/>
        </w:rPr>
        <w:t>Bahan dan alat</w:t>
      </w:r>
    </w:p>
    <w:p w14:paraId="452BE6F3" w14:textId="47E13075" w:rsidR="00F46085" w:rsidRPr="00A76E93" w:rsidRDefault="00DD1A5E" w:rsidP="00867F79">
      <w:pPr>
        <w:pStyle w:val="ListParagraph"/>
        <w:spacing w:before="120" w:after="120"/>
        <w:ind w:left="284"/>
        <w:contextualSpacing w:val="0"/>
        <w:jc w:val="both"/>
        <w:rPr>
          <w:rFonts w:ascii="Bookman Old Style" w:hAnsi="Bookman Old Style"/>
          <w:lang w:val="en-US"/>
        </w:rPr>
      </w:pPr>
      <w:proofErr w:type="gramStart"/>
      <w:r w:rsidRPr="00A76E93">
        <w:rPr>
          <w:rFonts w:ascii="Bookman Old Style" w:hAnsi="Bookman Old Style"/>
          <w:lang w:val="en-US"/>
        </w:rPr>
        <w:t>Penelitian ini men</w:t>
      </w:r>
      <w:r w:rsidR="00652300" w:rsidRPr="00A76E93">
        <w:rPr>
          <w:rFonts w:ascii="Bookman Old Style" w:hAnsi="Bookman Old Style"/>
          <w:lang w:val="en-US"/>
        </w:rPr>
        <w:t xml:space="preserve">ggunakan </w:t>
      </w:r>
      <w:r w:rsidR="00816AD2">
        <w:rPr>
          <w:rFonts w:ascii="Bookman Old Style" w:hAnsi="Bookman Old Style"/>
          <w:lang w:val="en-US"/>
        </w:rPr>
        <w:t>buah naga dan buah rambutan</w:t>
      </w:r>
      <w:r w:rsidR="00652300" w:rsidRPr="00A76E93">
        <w:rPr>
          <w:rFonts w:ascii="Bookman Old Style" w:hAnsi="Bookman Old Style"/>
          <w:lang w:val="en-US"/>
        </w:rPr>
        <w:t xml:space="preserve"> yang dibeli dari </w:t>
      </w:r>
      <w:r w:rsidR="00CE2CE3" w:rsidRPr="00A76E93">
        <w:rPr>
          <w:rFonts w:ascii="Bookman Old Style" w:hAnsi="Bookman Old Style"/>
          <w:lang w:val="en-US"/>
        </w:rPr>
        <w:t>p</w:t>
      </w:r>
      <w:r w:rsidR="00652300" w:rsidRPr="00A76E93">
        <w:rPr>
          <w:rFonts w:ascii="Bookman Old Style" w:hAnsi="Bookman Old Style"/>
          <w:lang w:val="en-US"/>
        </w:rPr>
        <w:t>asar</w:t>
      </w:r>
      <w:r w:rsidRPr="00A76E93">
        <w:rPr>
          <w:rFonts w:ascii="Bookman Old Style" w:hAnsi="Bookman Old Style"/>
          <w:lang w:val="en-US"/>
        </w:rPr>
        <w:t xml:space="preserve"> yang be</w:t>
      </w:r>
      <w:r w:rsidR="00652300" w:rsidRPr="00A76E93">
        <w:rPr>
          <w:rFonts w:ascii="Bookman Old Style" w:hAnsi="Bookman Old Style"/>
          <w:lang w:val="en-US"/>
        </w:rPr>
        <w:t xml:space="preserve">rada di </w:t>
      </w:r>
      <w:r w:rsidR="00816AD2">
        <w:rPr>
          <w:rFonts w:ascii="Bookman Old Style" w:hAnsi="Bookman Old Style"/>
          <w:lang w:val="en-US"/>
        </w:rPr>
        <w:t>Lingsar, Kecamatan</w:t>
      </w:r>
      <w:r w:rsidR="00083775">
        <w:rPr>
          <w:rFonts w:ascii="Bookman Old Style" w:hAnsi="Bookman Old Style"/>
          <w:lang w:val="en-US"/>
        </w:rPr>
        <w:t xml:space="preserve"> </w:t>
      </w:r>
      <w:r w:rsidR="00816AD2">
        <w:rPr>
          <w:rFonts w:ascii="Bookman Old Style" w:hAnsi="Bookman Old Style"/>
          <w:lang w:val="en-US"/>
        </w:rPr>
        <w:t>Narmada.</w:t>
      </w:r>
      <w:proofErr w:type="gramEnd"/>
      <w:r w:rsidR="00816AD2">
        <w:rPr>
          <w:rFonts w:ascii="Bookman Old Style" w:hAnsi="Bookman Old Style"/>
          <w:lang w:val="en-US"/>
        </w:rPr>
        <w:t xml:space="preserve"> </w:t>
      </w:r>
      <w:r w:rsidRPr="00A76E93">
        <w:rPr>
          <w:rFonts w:ascii="Bookman Old Style" w:hAnsi="Bookman Old Style"/>
          <w:lang w:val="en-US"/>
        </w:rPr>
        <w:t>Sementa</w:t>
      </w:r>
      <w:r w:rsidR="00816AD2">
        <w:rPr>
          <w:rFonts w:ascii="Bookman Old Style" w:hAnsi="Bookman Old Style"/>
          <w:lang w:val="en-US"/>
        </w:rPr>
        <w:t>ra gelatin dan gula</w:t>
      </w:r>
      <w:r w:rsidR="00083775">
        <w:rPr>
          <w:rFonts w:ascii="Bookman Old Style" w:hAnsi="Bookman Old Style"/>
          <w:lang w:val="en-US"/>
        </w:rPr>
        <w:t xml:space="preserve"> yang digunakan dibeli di sa</w:t>
      </w:r>
      <w:r w:rsidR="00816AD2">
        <w:rPr>
          <w:rFonts w:ascii="Bookman Old Style" w:hAnsi="Bookman Old Style"/>
          <w:lang w:val="en-US"/>
        </w:rPr>
        <w:t>lah satu toko kue di</w:t>
      </w:r>
      <w:r w:rsidR="00083775">
        <w:rPr>
          <w:rFonts w:ascii="Bookman Old Style" w:hAnsi="Bookman Old Style"/>
          <w:lang w:val="en-US"/>
        </w:rPr>
        <w:t xml:space="preserve"> </w:t>
      </w:r>
      <w:proofErr w:type="gramStart"/>
      <w:r w:rsidR="00083775">
        <w:rPr>
          <w:rFonts w:ascii="Bookman Old Style" w:hAnsi="Bookman Old Style"/>
          <w:lang w:val="en-US"/>
        </w:rPr>
        <w:t>kota</w:t>
      </w:r>
      <w:proofErr w:type="gramEnd"/>
      <w:r w:rsidR="00083775">
        <w:rPr>
          <w:rFonts w:ascii="Bookman Old Style" w:hAnsi="Bookman Old Style"/>
          <w:lang w:val="en-US"/>
        </w:rPr>
        <w:t xml:space="preserve"> mataram</w:t>
      </w:r>
      <w:r w:rsidR="00CE2CE3" w:rsidRPr="00A76E93">
        <w:rPr>
          <w:rFonts w:ascii="Bookman Old Style" w:hAnsi="Bookman Old Style"/>
          <w:lang w:val="en-US"/>
        </w:rPr>
        <w:t xml:space="preserve">. Adapun </w:t>
      </w:r>
      <w:r w:rsidR="00F46085" w:rsidRPr="00A76E93">
        <w:rPr>
          <w:rFonts w:ascii="Bookman Old Style" w:hAnsi="Bookman Old Style"/>
          <w:lang w:val="en-US"/>
        </w:rPr>
        <w:t xml:space="preserve">bahan kimia yang digunakan untuk analisis </w:t>
      </w:r>
      <w:r w:rsidR="0023452D" w:rsidRPr="00A76E93">
        <w:rPr>
          <w:rFonts w:ascii="Bookman Old Style" w:hAnsi="Bookman Old Style"/>
          <w:lang w:val="en-US"/>
        </w:rPr>
        <w:t xml:space="preserve">laboratorium </w:t>
      </w:r>
      <w:r w:rsidR="00CE2CE3" w:rsidRPr="00A76E93">
        <w:rPr>
          <w:rFonts w:ascii="Bookman Old Style" w:hAnsi="Bookman Old Style"/>
          <w:lang w:val="en-US"/>
        </w:rPr>
        <w:t xml:space="preserve">adalah sebagai berikut: </w:t>
      </w:r>
      <w:r w:rsidR="00816AD2">
        <w:rPr>
          <w:rFonts w:ascii="Bookman Old Style" w:hAnsi="Bookman Old Style"/>
          <w:lang w:val="en-US"/>
        </w:rPr>
        <w:t>Larutan methanol</w:t>
      </w:r>
      <w:r w:rsidR="00083775">
        <w:rPr>
          <w:rFonts w:ascii="Bookman Old Style" w:hAnsi="Bookman Old Style"/>
          <w:lang w:val="en-US"/>
        </w:rPr>
        <w:t xml:space="preserve"> dan laru</w:t>
      </w:r>
      <w:r w:rsidR="00816AD2">
        <w:rPr>
          <w:rFonts w:ascii="Bookman Old Style" w:hAnsi="Bookman Old Style"/>
          <w:lang w:val="en-US"/>
        </w:rPr>
        <w:t>tan glukosa standar</w:t>
      </w:r>
    </w:p>
    <w:p w14:paraId="43E2BE73" w14:textId="7389DC80" w:rsidR="0023452D" w:rsidRPr="00A76E93" w:rsidRDefault="00CE2CE3" w:rsidP="00000C2A">
      <w:pPr>
        <w:pStyle w:val="ListParagraph"/>
        <w:spacing w:before="120" w:after="120"/>
        <w:ind w:left="284"/>
        <w:contextualSpacing w:val="0"/>
        <w:jc w:val="both"/>
        <w:rPr>
          <w:rFonts w:ascii="Bookman Old Style" w:hAnsi="Bookman Old Style"/>
          <w:lang w:val="en-US"/>
        </w:rPr>
      </w:pPr>
      <w:r w:rsidRPr="00A76E93">
        <w:rPr>
          <w:rFonts w:ascii="Bookman Old Style" w:hAnsi="Bookman Old Style"/>
          <w:lang w:val="en-US"/>
        </w:rPr>
        <w:t>P</w:t>
      </w:r>
      <w:r w:rsidR="0023452D" w:rsidRPr="00A76E93">
        <w:rPr>
          <w:rFonts w:ascii="Bookman Old Style" w:hAnsi="Bookman Old Style"/>
          <w:lang w:val="en-US"/>
        </w:rPr>
        <w:t xml:space="preserve">eralatan </w:t>
      </w:r>
      <w:r w:rsidRPr="00A76E93">
        <w:rPr>
          <w:rFonts w:ascii="Bookman Old Style" w:hAnsi="Bookman Old Style"/>
          <w:lang w:val="en-US"/>
        </w:rPr>
        <w:t>yang digunakan da</w:t>
      </w:r>
      <w:r w:rsidR="00816AD2">
        <w:rPr>
          <w:rFonts w:ascii="Bookman Old Style" w:hAnsi="Bookman Old Style"/>
          <w:lang w:val="en-US"/>
        </w:rPr>
        <w:t>lam pembuatan permen jeli</w:t>
      </w:r>
      <w:r w:rsidRPr="00A76E93">
        <w:rPr>
          <w:rFonts w:ascii="Bookman Old Style" w:hAnsi="Bookman Old Style"/>
          <w:lang w:val="en-US"/>
        </w:rPr>
        <w:t xml:space="preserve"> </w:t>
      </w:r>
      <w:r w:rsidR="00042709" w:rsidRPr="00A76E93">
        <w:rPr>
          <w:rFonts w:ascii="Bookman Old Style" w:hAnsi="Bookman Old Style"/>
          <w:lang w:val="en-US"/>
        </w:rPr>
        <w:t xml:space="preserve">adalah </w:t>
      </w:r>
      <w:r w:rsidR="00816AD2" w:rsidRPr="00775D93">
        <w:rPr>
          <w:rFonts w:ascii="Bookman Old Style" w:hAnsi="Bookman Old Style"/>
          <w:lang w:val="en-US"/>
        </w:rPr>
        <w:t>pisau, sendok, nampan, baskom, timbangan analitik, wajan, tisu,  wadah, blen</w:t>
      </w:r>
      <w:r w:rsidR="00816AD2" w:rsidRPr="00775D93">
        <w:rPr>
          <w:rFonts w:ascii="Bookman Old Style" w:hAnsi="Bookman Old Style"/>
          <w:lang w:val="en-US"/>
        </w:rPr>
        <w:t>d</w:t>
      </w:r>
      <w:r w:rsidR="00816AD2" w:rsidRPr="00775D93">
        <w:rPr>
          <w:rFonts w:ascii="Bookman Old Style" w:hAnsi="Bookman Old Style"/>
          <w:lang w:val="en-US"/>
        </w:rPr>
        <w:t xml:space="preserve">er, set alat destilat, gelas </w:t>
      </w:r>
      <w:r w:rsidR="00816AD2" w:rsidRPr="00775D93">
        <w:rPr>
          <w:rFonts w:ascii="Bookman Old Style" w:hAnsi="Bookman Old Style"/>
          <w:lang w:val="en-US"/>
        </w:rPr>
        <w:lastRenderedPageBreak/>
        <w:t>erl</w:t>
      </w:r>
      <w:r w:rsidR="00816AD2" w:rsidRPr="00775D93">
        <w:rPr>
          <w:rFonts w:ascii="Bookman Old Style" w:hAnsi="Bookman Old Style"/>
          <w:lang w:val="en-US"/>
        </w:rPr>
        <w:t>e</w:t>
      </w:r>
      <w:r w:rsidR="00816AD2" w:rsidRPr="00775D93">
        <w:rPr>
          <w:rFonts w:ascii="Bookman Old Style" w:hAnsi="Bookman Old Style"/>
          <w:lang w:val="en-US"/>
        </w:rPr>
        <w:t>meyer,  piknometer, mortar dan gelas ukur.</w:t>
      </w:r>
      <w:r w:rsidR="00775D93">
        <w:rPr>
          <w:rFonts w:ascii="Bookman Old Style" w:hAnsi="Bookman Old Style"/>
          <w:lang w:val="en-US"/>
        </w:rPr>
        <w:t xml:space="preserve"> </w:t>
      </w:r>
      <w:r w:rsidR="00042709" w:rsidRPr="00A76E93">
        <w:rPr>
          <w:rFonts w:ascii="Bookman Old Style" w:hAnsi="Bookman Old Style"/>
          <w:lang w:val="en-US"/>
        </w:rPr>
        <w:t xml:space="preserve">Sedangkan alat yang digunakan untuk </w:t>
      </w:r>
      <w:r w:rsidR="00242FCE" w:rsidRPr="00A76E93">
        <w:rPr>
          <w:rFonts w:ascii="Bookman Old Style" w:hAnsi="Bookman Old Style"/>
          <w:lang w:val="en-US"/>
        </w:rPr>
        <w:t>analisis</w:t>
      </w:r>
      <w:r w:rsidR="0023452D" w:rsidRPr="00A76E93">
        <w:rPr>
          <w:rFonts w:ascii="Bookman Old Style" w:hAnsi="Bookman Old Style"/>
          <w:lang w:val="en-US"/>
        </w:rPr>
        <w:t xml:space="preserve"> kimia </w:t>
      </w:r>
      <w:r w:rsidR="00042709" w:rsidRPr="00A76E93">
        <w:rPr>
          <w:rFonts w:ascii="Bookman Old Style" w:hAnsi="Bookman Old Style"/>
          <w:lang w:val="en-US"/>
        </w:rPr>
        <w:t xml:space="preserve">adalah </w:t>
      </w:r>
      <w:r w:rsidR="0023452D" w:rsidRPr="00A76E93">
        <w:rPr>
          <w:rFonts w:ascii="Bookman Old Style" w:hAnsi="Bookman Old Style"/>
          <w:lang w:val="en-US"/>
        </w:rPr>
        <w:t xml:space="preserve"> oven, botol timbang, gelas arloji, desikator, neraca, spatula, mortar </w:t>
      </w:r>
      <w:r w:rsidR="00042709" w:rsidRPr="00A76E93">
        <w:rPr>
          <w:rFonts w:ascii="Bookman Old Style" w:hAnsi="Bookman Old Style"/>
          <w:lang w:val="en-US"/>
        </w:rPr>
        <w:t>dan alu</w:t>
      </w:r>
      <w:r w:rsidR="0023452D" w:rsidRPr="00A76E93">
        <w:rPr>
          <w:rFonts w:ascii="Bookman Old Style" w:hAnsi="Bookman Old Style"/>
          <w:lang w:val="en-US"/>
        </w:rPr>
        <w:t xml:space="preserve">, labu kjedahl, </w:t>
      </w:r>
      <w:r w:rsidR="00042709" w:rsidRPr="00A76E93">
        <w:rPr>
          <w:rFonts w:ascii="Bookman Old Style" w:hAnsi="Bookman Old Style"/>
          <w:lang w:val="en-US"/>
        </w:rPr>
        <w:t>s</w:t>
      </w:r>
      <w:r w:rsidR="004E439B">
        <w:rPr>
          <w:rFonts w:ascii="Bookman Old Style" w:hAnsi="Bookman Old Style"/>
          <w:lang w:val="en-US"/>
        </w:rPr>
        <w:t>dkk</w:t>
      </w:r>
      <w:r w:rsidR="00042709" w:rsidRPr="00A76E93">
        <w:rPr>
          <w:rFonts w:ascii="Bookman Old Style" w:hAnsi="Bookman Old Style"/>
          <w:lang w:val="en-US"/>
        </w:rPr>
        <w:t>at</w:t>
      </w:r>
      <w:r w:rsidR="0023452D" w:rsidRPr="00A76E93">
        <w:rPr>
          <w:rFonts w:ascii="Bookman Old Style" w:hAnsi="Bookman Old Style"/>
          <w:lang w:val="en-US"/>
        </w:rPr>
        <w:t xml:space="preserve"> </w:t>
      </w:r>
      <w:r w:rsidR="009B0BBF" w:rsidRPr="00A76E93">
        <w:rPr>
          <w:rFonts w:ascii="Bookman Old Style" w:hAnsi="Bookman Old Style"/>
          <w:lang w:val="en-US"/>
        </w:rPr>
        <w:t>distilasi</w:t>
      </w:r>
      <w:r w:rsidRPr="00A76E93">
        <w:rPr>
          <w:rFonts w:ascii="Bookman Old Style" w:hAnsi="Bookman Old Style"/>
          <w:lang w:val="en-US"/>
        </w:rPr>
        <w:t>,</w:t>
      </w:r>
      <w:r w:rsidR="0023452D" w:rsidRPr="00A76E93">
        <w:rPr>
          <w:rFonts w:ascii="Bookman Old Style" w:hAnsi="Bookman Old Style"/>
          <w:lang w:val="en-US"/>
        </w:rPr>
        <w:t xml:space="preserve"> s</w:t>
      </w:r>
      <w:r w:rsidR="004E439B">
        <w:rPr>
          <w:rFonts w:ascii="Bookman Old Style" w:hAnsi="Bookman Old Style"/>
          <w:lang w:val="en-US"/>
        </w:rPr>
        <w:t>dkk</w:t>
      </w:r>
      <w:r w:rsidR="0023452D" w:rsidRPr="00A76E93">
        <w:rPr>
          <w:rFonts w:ascii="Bookman Old Style" w:hAnsi="Bookman Old Style"/>
          <w:lang w:val="en-US"/>
        </w:rPr>
        <w:t>at ekstraksi, corong, erlenmeyer, neraca analitik, la</w:t>
      </w:r>
      <w:r w:rsidRPr="00A76E93">
        <w:rPr>
          <w:rFonts w:ascii="Bookman Old Style" w:hAnsi="Bookman Old Style"/>
          <w:lang w:val="en-US"/>
        </w:rPr>
        <w:t xml:space="preserve">bu didih, </w:t>
      </w:r>
      <w:r w:rsidR="0023452D" w:rsidRPr="00A76E93">
        <w:rPr>
          <w:rFonts w:ascii="Bookman Old Style" w:hAnsi="Bookman Old Style"/>
          <w:lang w:val="en-US"/>
        </w:rPr>
        <w:t>s</w:t>
      </w:r>
      <w:r w:rsidR="004E439B">
        <w:rPr>
          <w:rFonts w:ascii="Bookman Old Style" w:hAnsi="Bookman Old Style"/>
          <w:lang w:val="en-US"/>
        </w:rPr>
        <w:t>dkk</w:t>
      </w:r>
      <w:r w:rsidR="0023452D" w:rsidRPr="00A76E93">
        <w:rPr>
          <w:rFonts w:ascii="Bookman Old Style" w:hAnsi="Bookman Old Style"/>
          <w:lang w:val="en-US"/>
        </w:rPr>
        <w:t xml:space="preserve">at </w:t>
      </w:r>
      <w:r w:rsidR="009B0BBF" w:rsidRPr="00A76E93">
        <w:rPr>
          <w:rFonts w:ascii="Bookman Old Style" w:hAnsi="Bookman Old Style"/>
          <w:lang w:val="en-US"/>
        </w:rPr>
        <w:t>distilasi</w:t>
      </w:r>
      <w:r w:rsidR="0023452D" w:rsidRPr="00A76E93">
        <w:rPr>
          <w:rFonts w:ascii="Bookman Old Style" w:hAnsi="Bookman Old Style"/>
          <w:lang w:val="en-US"/>
        </w:rPr>
        <w:t>, dan desikator.</w:t>
      </w:r>
    </w:p>
    <w:p w14:paraId="3CD82B9E" w14:textId="0CD8B473" w:rsidR="00775D93" w:rsidRPr="00775D93" w:rsidRDefault="00775D93" w:rsidP="00DC3C62">
      <w:pPr>
        <w:pStyle w:val="ListParagraph"/>
        <w:numPr>
          <w:ilvl w:val="0"/>
          <w:numId w:val="1"/>
        </w:numPr>
        <w:spacing w:before="120" w:after="120"/>
        <w:ind w:left="284" w:hanging="284"/>
        <w:contextualSpacing w:val="0"/>
        <w:jc w:val="both"/>
        <w:rPr>
          <w:rFonts w:ascii="Bookman Old Style" w:hAnsi="Bookman Old Style"/>
          <w:b/>
          <w:lang w:val="en-US"/>
        </w:rPr>
      </w:pPr>
      <w:r>
        <w:rPr>
          <w:rFonts w:ascii="Bookman Old Style" w:hAnsi="Bookman Old Style"/>
          <w:b/>
          <w:lang w:val="en-US"/>
        </w:rPr>
        <w:t>Proses pembuatan permen jeli</w:t>
      </w:r>
    </w:p>
    <w:p w14:paraId="066687D4" w14:textId="7F1FB117" w:rsidR="00875801" w:rsidRPr="002507BA" w:rsidRDefault="00775D93" w:rsidP="002507BA">
      <w:pPr>
        <w:pStyle w:val="ListParagraph"/>
        <w:spacing w:before="120" w:after="120"/>
        <w:ind w:left="284"/>
        <w:contextualSpacing w:val="0"/>
        <w:jc w:val="both"/>
        <w:rPr>
          <w:rFonts w:ascii="Bookman Old Style" w:hAnsi="Bookman Old Style"/>
          <w:b/>
          <w:lang w:val="en-US"/>
        </w:rPr>
      </w:pPr>
      <w:proofErr w:type="gramStart"/>
      <w:r w:rsidRPr="00775D93">
        <w:rPr>
          <w:rFonts w:ascii="Bookman Old Style" w:hAnsi="Bookman Old Style"/>
          <w:lang w:val="en-US"/>
        </w:rPr>
        <w:t>Bahan yang dibutuhkan pada pembuatan permen jeli yaitu buah naga, buah rambutan, air, gula, dan gelatin</w:t>
      </w:r>
      <w:r>
        <w:rPr>
          <w:rFonts w:ascii="Bookman Old Style" w:hAnsi="Bookman Old Style"/>
          <w:lang w:val="en-US"/>
        </w:rPr>
        <w:t>.</w:t>
      </w:r>
      <w:proofErr w:type="gramEnd"/>
      <w:r>
        <w:rPr>
          <w:rFonts w:ascii="Bookman Old Style" w:hAnsi="Bookman Old Style"/>
          <w:lang w:val="en-US"/>
        </w:rPr>
        <w:t xml:space="preserve"> </w:t>
      </w:r>
      <w:proofErr w:type="gramStart"/>
      <w:r>
        <w:rPr>
          <w:rFonts w:ascii="Bookman Old Style" w:hAnsi="Bookman Old Style"/>
          <w:lang w:val="en-US"/>
        </w:rPr>
        <w:t>Selanjutnya b</w:t>
      </w:r>
      <w:r w:rsidRPr="00775D93">
        <w:rPr>
          <w:rFonts w:ascii="Bookman Old Style" w:hAnsi="Bookman Old Style"/>
          <w:lang w:val="en-US"/>
        </w:rPr>
        <w:t>uah naga dan buah rambutan dipilah antara yang ba</w:t>
      </w:r>
      <w:r>
        <w:rPr>
          <w:rFonts w:ascii="Bookman Old Style" w:hAnsi="Bookman Old Style"/>
          <w:lang w:val="en-US"/>
        </w:rPr>
        <w:t>gus dan busuk kemudian b</w:t>
      </w:r>
      <w:r w:rsidRPr="00775D93">
        <w:rPr>
          <w:rFonts w:ascii="Bookman Old Style" w:hAnsi="Bookman Old Style"/>
          <w:lang w:val="en-US"/>
        </w:rPr>
        <w:t>uah naga dan buah rambutan yang digunakan merupakan buah yang bagus dan matang.</w:t>
      </w:r>
      <w:proofErr w:type="gramEnd"/>
      <w:r>
        <w:rPr>
          <w:rFonts w:ascii="Bookman Old Style" w:hAnsi="Bookman Old Style"/>
          <w:lang w:val="en-US"/>
        </w:rPr>
        <w:t xml:space="preserve"> </w:t>
      </w:r>
      <w:proofErr w:type="gramStart"/>
      <w:r w:rsidRPr="00775D93">
        <w:rPr>
          <w:rFonts w:ascii="Bookman Old Style" w:hAnsi="Bookman Old Style"/>
          <w:lang w:val="en-US"/>
        </w:rPr>
        <w:t>Buah naga dan buah rambutan ditimbang sesuai perlakuan, kemudian dan d</w:t>
      </w:r>
      <w:r w:rsidRPr="00775D93">
        <w:rPr>
          <w:rFonts w:ascii="Bookman Old Style" w:hAnsi="Bookman Old Style"/>
          <w:lang w:val="en-US"/>
        </w:rPr>
        <w:t>i</w:t>
      </w:r>
      <w:r w:rsidRPr="00775D93">
        <w:rPr>
          <w:rFonts w:ascii="Bookman Old Style" w:hAnsi="Bookman Old Style"/>
          <w:lang w:val="en-US"/>
        </w:rPr>
        <w:t>masukkan ke dalam alat penghancur (blender) untuk di</w:t>
      </w:r>
      <w:r>
        <w:rPr>
          <w:rFonts w:ascii="Bookman Old Style" w:hAnsi="Bookman Old Style"/>
          <w:lang w:val="en-US"/>
        </w:rPr>
        <w:t>hancurkan.</w:t>
      </w:r>
      <w:proofErr w:type="gramEnd"/>
      <w:r>
        <w:rPr>
          <w:rFonts w:ascii="Bookman Old Style" w:hAnsi="Bookman Old Style"/>
          <w:lang w:val="en-US"/>
        </w:rPr>
        <w:t xml:space="preserve"> </w:t>
      </w:r>
      <w:proofErr w:type="gramStart"/>
      <w:r>
        <w:rPr>
          <w:rFonts w:ascii="Bookman Old Style" w:hAnsi="Bookman Old Style"/>
          <w:lang w:val="en-US"/>
        </w:rPr>
        <w:t xml:space="preserve">Selanjutnya </w:t>
      </w:r>
      <w:r w:rsidRPr="00775D93">
        <w:rPr>
          <w:rFonts w:ascii="Bookman Old Style" w:hAnsi="Bookman Old Style"/>
          <w:lang w:val="en-US"/>
        </w:rPr>
        <w:t>Penghancuran menggunakan alat penghancur (blender), Penghancuran bertujuan untuk menghaluskan buah naga dan rambutan sehingga menjadi bubur buah sebelum dipanaskan.</w:t>
      </w:r>
      <w:proofErr w:type="gramEnd"/>
      <w:r>
        <w:rPr>
          <w:rFonts w:ascii="Bookman Old Style" w:hAnsi="Bookman Old Style"/>
          <w:lang w:val="en-US"/>
        </w:rPr>
        <w:t xml:space="preserve"> </w:t>
      </w:r>
      <w:proofErr w:type="gramStart"/>
      <w:r w:rsidRPr="00775D93">
        <w:rPr>
          <w:rFonts w:ascii="Bookman Old Style" w:hAnsi="Bookman Old Style"/>
          <w:lang w:val="en-US"/>
        </w:rPr>
        <w:t>Pemanasan ini dilakukan di atas kompor selama 6 menit pada suhu 90oC.</w:t>
      </w:r>
      <w:proofErr w:type="gramEnd"/>
      <w:r w:rsidRPr="00775D93">
        <w:rPr>
          <w:rFonts w:ascii="Bookman Old Style" w:hAnsi="Bookman Old Style"/>
          <w:lang w:val="en-US"/>
        </w:rPr>
        <w:t xml:space="preserve"> </w:t>
      </w:r>
      <w:proofErr w:type="gramStart"/>
      <w:r w:rsidRPr="00775D93">
        <w:rPr>
          <w:rFonts w:ascii="Bookman Old Style" w:hAnsi="Bookman Old Style"/>
          <w:lang w:val="en-US"/>
        </w:rPr>
        <w:t>pada</w:t>
      </w:r>
      <w:proofErr w:type="gramEnd"/>
      <w:r w:rsidRPr="00775D93">
        <w:rPr>
          <w:rFonts w:ascii="Bookman Old Style" w:hAnsi="Bookman Old Style"/>
          <w:lang w:val="en-US"/>
        </w:rPr>
        <w:t xml:space="preserve"> proses ini dilakukan penambahan air 30 ml, gula 40% gelatin 8% sambil </w:t>
      </w:r>
      <w:r w:rsidRPr="00775D93">
        <w:rPr>
          <w:rFonts w:ascii="Bookman Old Style" w:hAnsi="Bookman Old Style"/>
          <w:lang w:val="en-US"/>
        </w:rPr>
        <w:lastRenderedPageBreak/>
        <w:t>dilakukan pengadukan sampai mengental dan homogen.</w:t>
      </w:r>
      <w:r>
        <w:rPr>
          <w:rFonts w:ascii="Bookman Old Style" w:hAnsi="Bookman Old Style"/>
          <w:lang w:val="en-US"/>
        </w:rPr>
        <w:t xml:space="preserve"> </w:t>
      </w:r>
      <w:r w:rsidRPr="00775D93">
        <w:rPr>
          <w:rFonts w:ascii="Bookman Old Style" w:hAnsi="Bookman Old Style"/>
          <w:lang w:val="en-US"/>
        </w:rPr>
        <w:t>Setelah semua bahan tercampur lalu diaduk sampai bahan berbentuk homogen sebelum di lakukan proses pencetakan.</w:t>
      </w:r>
      <w:r>
        <w:rPr>
          <w:rFonts w:ascii="Bookman Old Style" w:hAnsi="Bookman Old Style"/>
          <w:lang w:val="en-US"/>
        </w:rPr>
        <w:t xml:space="preserve"> </w:t>
      </w:r>
      <w:r w:rsidRPr="00775D93">
        <w:rPr>
          <w:rFonts w:ascii="Bookman Old Style" w:hAnsi="Bookman Old Style"/>
          <w:lang w:val="en-US"/>
        </w:rPr>
        <w:t>Setelah mengental dan homogen, kemudian dituangkan kedalam cetakan yang telah disediakan sebel</w:t>
      </w:r>
      <w:r>
        <w:rPr>
          <w:rFonts w:ascii="Bookman Old Style" w:hAnsi="Bookman Old Style"/>
          <w:lang w:val="en-US"/>
        </w:rPr>
        <w:t xml:space="preserve">um dilakukan proses pendinginan. </w:t>
      </w:r>
      <w:r w:rsidRPr="00775D93">
        <w:rPr>
          <w:rFonts w:ascii="Bookman Old Style" w:hAnsi="Bookman Old Style"/>
          <w:lang w:val="en-US"/>
        </w:rPr>
        <w:t>Setelah dituangkan kedalam cetakan, kemudian di dinginkan di dalam lemari pendingin dengan suhu 5oC selama 60 menit sebelum dilakukan proses pemotongan.</w:t>
      </w:r>
      <w:r>
        <w:rPr>
          <w:rFonts w:ascii="Bookman Old Style" w:hAnsi="Bookman Old Style"/>
          <w:lang w:val="en-US"/>
        </w:rPr>
        <w:t xml:space="preserve"> </w:t>
      </w:r>
      <w:proofErr w:type="gramStart"/>
      <w:r w:rsidRPr="00775D93">
        <w:rPr>
          <w:rFonts w:ascii="Bookman Old Style" w:hAnsi="Bookman Old Style"/>
          <w:lang w:val="en-US"/>
        </w:rPr>
        <w:t>Setelah dingin kemudian permen jeli dipotong-potong dengan ukuran yang sudah ditentukan.</w:t>
      </w:r>
      <w:proofErr w:type="gramEnd"/>
      <w:r w:rsidRPr="00775D93">
        <w:rPr>
          <w:rFonts w:ascii="Bookman Old Style" w:hAnsi="Bookman Old Style"/>
          <w:lang w:val="en-US"/>
        </w:rPr>
        <w:t xml:space="preserve"> Proses pembuatan perm</w:t>
      </w:r>
      <w:r w:rsidR="002507BA">
        <w:rPr>
          <w:rFonts w:ascii="Bookman Old Style" w:hAnsi="Bookman Old Style"/>
          <w:lang w:val="en-US"/>
        </w:rPr>
        <w:t>en jeli bubur buah.</w:t>
      </w:r>
    </w:p>
    <w:p w14:paraId="0187C9F7" w14:textId="2D0F0D8A" w:rsidR="002549F0" w:rsidRPr="00A76E93" w:rsidRDefault="002507BA" w:rsidP="00875801">
      <w:pPr>
        <w:pStyle w:val="ListParagraph"/>
        <w:ind w:left="284"/>
        <w:rPr>
          <w:rFonts w:ascii="Times New Roman" w:eastAsia="Calibri" w:hAnsi="Times New Roman" w:cs="Times New Roman"/>
          <w:sz w:val="24"/>
          <w:szCs w:val="24"/>
          <w:lang w:val="en-US"/>
        </w:rPr>
      </w:pPr>
      <w:r w:rsidRPr="002507BA">
        <w:rPr>
          <w:rFonts w:ascii="Times New Roman" w:eastAsia="Calibri" w:hAnsi="Times New Roman" w:cs="Times New Roman"/>
          <w:noProof/>
          <w:sz w:val="24"/>
          <w:szCs w:val="24"/>
          <w:lang w:val="en-US"/>
        </w:rPr>
        <w:drawing>
          <wp:inline distT="0" distB="0" distL="0" distR="0" wp14:anchorId="35873176" wp14:editId="16D7DDE5">
            <wp:extent cx="2340610" cy="3093556"/>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340610" cy="3093556"/>
                    </a:xfrm>
                    <a:prstGeom prst="rect">
                      <a:avLst/>
                    </a:prstGeom>
                  </pic:spPr>
                </pic:pic>
              </a:graphicData>
            </a:graphic>
          </wp:inline>
        </w:drawing>
      </w:r>
    </w:p>
    <w:p w14:paraId="515BB89C" w14:textId="549446F2" w:rsidR="002549F0" w:rsidRPr="00A76E93" w:rsidRDefault="002549F0" w:rsidP="001C1DF6">
      <w:pPr>
        <w:pStyle w:val="ListParagraph"/>
        <w:ind w:left="284"/>
        <w:rPr>
          <w:rFonts w:ascii="Times New Roman" w:eastAsia="Calibri" w:hAnsi="Times New Roman" w:cs="Times New Roman"/>
          <w:sz w:val="24"/>
          <w:szCs w:val="24"/>
          <w:lang w:val="en-US"/>
        </w:rPr>
      </w:pPr>
    </w:p>
    <w:p w14:paraId="46C61522" w14:textId="2EFF3A1A" w:rsidR="002549F0" w:rsidRPr="0060509E" w:rsidRDefault="001C1DF6" w:rsidP="00A62158">
      <w:pPr>
        <w:pStyle w:val="ListParagraph"/>
        <w:spacing w:after="120" w:line="240" w:lineRule="auto"/>
        <w:ind w:left="284"/>
        <w:jc w:val="center"/>
        <w:rPr>
          <w:rFonts w:ascii="Bookman Old Style" w:eastAsia="Calibri" w:hAnsi="Bookman Old Style" w:cs="Times New Roman"/>
          <w:sz w:val="20"/>
          <w:szCs w:val="24"/>
          <w:lang w:val="en-US"/>
        </w:rPr>
      </w:pPr>
      <w:r w:rsidRPr="0060509E">
        <w:rPr>
          <w:rFonts w:ascii="Bookman Old Style" w:eastAsia="Calibri" w:hAnsi="Bookman Old Style" w:cs="Times New Roman"/>
          <w:sz w:val="20"/>
          <w:szCs w:val="24"/>
          <w:lang w:val="en-US"/>
        </w:rPr>
        <w:t xml:space="preserve">Gambar 1. Diagram Alir Pembuatan </w:t>
      </w:r>
      <w:r w:rsidR="002507BA">
        <w:rPr>
          <w:rFonts w:ascii="Bookman Old Style" w:eastAsia="Calibri" w:hAnsi="Bookman Old Style" w:cs="Times New Roman"/>
          <w:sz w:val="20"/>
          <w:szCs w:val="24"/>
          <w:lang w:val="en-US"/>
        </w:rPr>
        <w:t>Permen Jeli Buah</w:t>
      </w:r>
    </w:p>
    <w:p w14:paraId="7CCDDB8B" w14:textId="77777777" w:rsidR="00506EE0" w:rsidRPr="00A76E93" w:rsidRDefault="00506EE0" w:rsidP="001C1DF6">
      <w:pPr>
        <w:pStyle w:val="ListParagraph"/>
        <w:ind w:left="284"/>
        <w:jc w:val="both"/>
        <w:rPr>
          <w:rFonts w:ascii="Bookman Old Style" w:eastAsia="Calibri" w:hAnsi="Bookman Old Style" w:cs="Times New Roman"/>
          <w:szCs w:val="24"/>
          <w:lang w:val="en-US"/>
        </w:rPr>
      </w:pPr>
    </w:p>
    <w:p w14:paraId="45F406E9" w14:textId="2EDEAF04" w:rsidR="001C1DF6" w:rsidRPr="00A76E93" w:rsidRDefault="00242FCE" w:rsidP="00DC3C62">
      <w:pPr>
        <w:pStyle w:val="ListParagraph"/>
        <w:numPr>
          <w:ilvl w:val="0"/>
          <w:numId w:val="1"/>
        </w:numPr>
        <w:ind w:left="284" w:hanging="284"/>
        <w:jc w:val="both"/>
        <w:rPr>
          <w:rFonts w:ascii="Bookman Old Style" w:eastAsia="Calibri" w:hAnsi="Bookman Old Style" w:cs="Times New Roman"/>
          <w:b/>
          <w:szCs w:val="24"/>
          <w:lang w:val="en-US"/>
        </w:rPr>
      </w:pPr>
      <w:r w:rsidRPr="00A76E93">
        <w:rPr>
          <w:rFonts w:ascii="Bookman Old Style" w:eastAsia="Calibri" w:hAnsi="Bookman Old Style" w:cs="Times New Roman"/>
          <w:b/>
          <w:szCs w:val="24"/>
          <w:lang w:val="en-US"/>
        </w:rPr>
        <w:lastRenderedPageBreak/>
        <w:t>Analisis</w:t>
      </w:r>
      <w:r w:rsidR="001C1DF6" w:rsidRPr="00A76E93">
        <w:rPr>
          <w:rFonts w:ascii="Bookman Old Style" w:eastAsia="Calibri" w:hAnsi="Bookman Old Style" w:cs="Times New Roman"/>
          <w:b/>
          <w:szCs w:val="24"/>
          <w:lang w:val="en-US"/>
        </w:rPr>
        <w:t xml:space="preserve"> kimia</w:t>
      </w:r>
    </w:p>
    <w:p w14:paraId="55860B09" w14:textId="44D3B45E" w:rsidR="006367B5" w:rsidRPr="002507BA" w:rsidRDefault="00242FCE" w:rsidP="004A7AE4">
      <w:pPr>
        <w:pStyle w:val="ListParagraph"/>
        <w:spacing w:before="120" w:after="120"/>
        <w:ind w:left="284"/>
        <w:jc w:val="both"/>
        <w:rPr>
          <w:rFonts w:ascii="Bookman Old Style" w:hAnsi="Bookman Old Style"/>
          <w:lang w:val="en-US"/>
        </w:rPr>
      </w:pPr>
      <w:r w:rsidRPr="00A76E93">
        <w:rPr>
          <w:rFonts w:ascii="Bookman Old Style" w:eastAsia="Calibri" w:hAnsi="Bookman Old Style" w:cs="Times New Roman"/>
          <w:szCs w:val="24"/>
          <w:lang w:val="en-US"/>
        </w:rPr>
        <w:t>Analisis</w:t>
      </w:r>
      <w:r w:rsidR="006367B5" w:rsidRPr="00A76E93">
        <w:rPr>
          <w:rFonts w:ascii="Bookman Old Style" w:eastAsia="Calibri" w:hAnsi="Bookman Old Style" w:cs="Times New Roman"/>
          <w:szCs w:val="24"/>
          <w:lang w:val="en-US"/>
        </w:rPr>
        <w:t xml:space="preserve"> kadar air</w:t>
      </w:r>
      <w:r w:rsidR="001B04B8" w:rsidRPr="00A76E93">
        <w:rPr>
          <w:rFonts w:ascii="Bookman Old Style" w:eastAsia="Calibri" w:hAnsi="Bookman Old Style" w:cs="Times New Roman"/>
          <w:szCs w:val="24"/>
          <w:lang w:val="en-US"/>
        </w:rPr>
        <w:t xml:space="preserve"> </w:t>
      </w:r>
      <w:r w:rsidR="006410C3" w:rsidRPr="00A76E93">
        <w:rPr>
          <w:rFonts w:ascii="Bookman Old Style" w:eastAsia="Calibri" w:hAnsi="Bookman Old Style" w:cs="Times New Roman"/>
          <w:szCs w:val="24"/>
          <w:lang w:val="en-US"/>
        </w:rPr>
        <w:t xml:space="preserve">pada penelitian ini menggunakan </w:t>
      </w:r>
      <w:r w:rsidR="001B04B8" w:rsidRPr="00A76E93">
        <w:rPr>
          <w:rFonts w:ascii="Bookman Old Style" w:eastAsia="Calibri" w:hAnsi="Bookman Old Style" w:cs="Times New Roman"/>
          <w:szCs w:val="24"/>
          <w:lang w:val="en-US"/>
        </w:rPr>
        <w:t xml:space="preserve">metode oven </w:t>
      </w:r>
      <w:r w:rsidR="006410C3" w:rsidRPr="00A76E93">
        <w:rPr>
          <w:rFonts w:ascii="Bookman Old Style" w:eastAsia="Calibri" w:hAnsi="Bookman Old Style" w:cs="Times New Roman"/>
          <w:szCs w:val="24"/>
          <w:lang w:val="en-US"/>
        </w:rPr>
        <w:t>(</w:t>
      </w:r>
      <w:r w:rsidR="006367B5" w:rsidRPr="00A76E93">
        <w:rPr>
          <w:rFonts w:ascii="Bookman Old Style" w:eastAsia="Calibri" w:hAnsi="Bookman Old Style" w:cs="Times New Roman"/>
          <w:szCs w:val="24"/>
          <w:lang w:val="en-US"/>
        </w:rPr>
        <w:t>Sudarmadji dkk.,</w:t>
      </w:r>
      <w:r w:rsidR="006410C3" w:rsidRPr="00A76E93">
        <w:rPr>
          <w:rFonts w:ascii="Bookman Old Style" w:eastAsia="Calibri" w:hAnsi="Bookman Old Style" w:cs="Times New Roman"/>
          <w:szCs w:val="24"/>
          <w:lang w:val="en-US"/>
        </w:rPr>
        <w:t xml:space="preserve"> </w:t>
      </w:r>
      <w:r w:rsidR="006367B5" w:rsidRPr="00A76E93">
        <w:rPr>
          <w:rFonts w:ascii="Bookman Old Style" w:eastAsia="Calibri" w:hAnsi="Bookman Old Style" w:cs="Times New Roman"/>
          <w:szCs w:val="24"/>
          <w:lang w:val="en-US"/>
        </w:rPr>
        <w:t xml:space="preserve">2011), </w:t>
      </w:r>
      <w:r w:rsidR="006B632C">
        <w:rPr>
          <w:rFonts w:ascii="Bookman Old Style" w:eastAsia="Calibri" w:hAnsi="Bookman Old Style" w:cs="Times New Roman"/>
          <w:szCs w:val="24"/>
          <w:lang w:val="en-US"/>
        </w:rPr>
        <w:t xml:space="preserve">Kadar abu menggunakan metode Gravimetri (AOAC, 2010), dan </w:t>
      </w:r>
      <w:r w:rsidR="002507BA">
        <w:rPr>
          <w:rFonts w:ascii="Bookman Old Style" w:eastAsia="Calibri" w:hAnsi="Bookman Old Style" w:cs="Times New Roman"/>
          <w:szCs w:val="24"/>
          <w:lang w:val="en-US"/>
        </w:rPr>
        <w:t>kadar antioksidan</w:t>
      </w:r>
      <w:r w:rsidR="006410C3" w:rsidRPr="00A76E93">
        <w:rPr>
          <w:rFonts w:ascii="Bookman Old Style" w:eastAsia="Calibri" w:hAnsi="Bookman Old Style" w:cs="Times New Roman"/>
          <w:szCs w:val="24"/>
          <w:lang w:val="en-US"/>
        </w:rPr>
        <w:t xml:space="preserve"> meggunakan </w:t>
      </w:r>
      <w:r w:rsidR="00542E27" w:rsidRPr="00A76E93">
        <w:rPr>
          <w:lang w:val="en-US"/>
        </w:rPr>
        <w:t xml:space="preserve"> </w:t>
      </w:r>
      <w:r w:rsidR="00C0087F" w:rsidRPr="00A76E93">
        <w:rPr>
          <w:rFonts w:ascii="Bookman Old Style" w:eastAsia="Calibri" w:hAnsi="Bookman Old Style" w:cs="Times New Roman"/>
          <w:szCs w:val="24"/>
          <w:lang w:val="en-US"/>
        </w:rPr>
        <w:t xml:space="preserve">metode </w:t>
      </w:r>
      <w:r w:rsidR="002507BA">
        <w:rPr>
          <w:rFonts w:ascii="Bookman Old Style" w:eastAsia="Calibri" w:hAnsi="Bookman Old Style" w:cs="Times New Roman"/>
          <w:szCs w:val="24"/>
          <w:lang w:val="en-US"/>
        </w:rPr>
        <w:t xml:space="preserve">DPPH </w:t>
      </w:r>
      <w:r w:rsidR="002507BA" w:rsidRPr="002507BA">
        <w:rPr>
          <w:rFonts w:ascii="Bookman Old Style" w:hAnsi="Bookman Old Style"/>
          <w:lang w:val="en-US"/>
        </w:rPr>
        <w:fldChar w:fldCharType="begin" w:fldLock="1"/>
      </w:r>
      <w:r w:rsidR="002507BA" w:rsidRPr="002507BA">
        <w:rPr>
          <w:rFonts w:ascii="Bookman Old Style" w:hAnsi="Bookman Old Style"/>
          <w:lang w:val="en-US"/>
        </w:rPr>
        <w:instrText>ADDIN CSL_CITATION {"citationItems":[{"id":"ITEM-1","itemData":{"ISSN":"2541-5891","author":[{"dropping-particle":"","family":"Wicaksono","given":"Iman Bagus","non-dropping-particle":"","parse-names":false,"suffix":""},{"dropping-particle":"","family":"Ulfah","given":"Maria","non-dropping-particle":"","parse-names":false,"suffix":""}],"container-title":"Jurnal Inovasi Teknik Kimia","id":"ITEM-1","issue":"1","issued":{"date-parts":[["2017"]]},"title":"Uji Aktivitas Antioksidan Kombinasi Ekstrak Etanol Daun Sirsak (Annona muricata L.) dan Daun Jambu Biji (Psidium guajava L.) dengan Metode DPPH (2, 2-Difenil-1-Pikrilhidrazil)","type":"article-journal","volume":"2"},"uris":["http://www.mendeley.com/documents/?uuid=5daef6e9-4222-4fa5-9863-f376ffe60a28"]}],"mendeley":{"formattedCitation":"(Wicaksono &amp; Ulfah, 2017)","plainTextFormattedCitation":"(Wicaksono &amp; Ulfah, 2017)","previouslyFormattedCitation":"(Wicaksono &amp; Ulfah, 2017)"},"properties":{"noteIndex":0},"schema":"https://github.com/citation-style-language/schema/raw/master/csl-citation.json"}</w:instrText>
      </w:r>
      <w:r w:rsidR="002507BA" w:rsidRPr="002507BA">
        <w:rPr>
          <w:rFonts w:ascii="Bookman Old Style" w:hAnsi="Bookman Old Style"/>
          <w:lang w:val="en-US"/>
        </w:rPr>
        <w:fldChar w:fldCharType="separate"/>
      </w:r>
      <w:r w:rsidR="002507BA" w:rsidRPr="002507BA">
        <w:rPr>
          <w:rFonts w:ascii="Bookman Old Style" w:hAnsi="Bookman Old Style"/>
          <w:lang w:val="en-US"/>
        </w:rPr>
        <w:t>(Wicaksono &amp; Ulfah, 2017)</w:t>
      </w:r>
      <w:r w:rsidR="002507BA" w:rsidRPr="002507BA">
        <w:rPr>
          <w:rFonts w:ascii="Bookman Old Style" w:hAnsi="Bookman Old Style"/>
          <w:lang w:val="en-US"/>
        </w:rPr>
        <w:fldChar w:fldCharType="end"/>
      </w:r>
      <w:r w:rsidR="002507BA">
        <w:rPr>
          <w:rFonts w:ascii="Bookman Old Style" w:hAnsi="Bookman Old Style"/>
          <w:lang w:val="en-US"/>
        </w:rPr>
        <w:t>, kadar gula reduksi menggunakan metode DSN</w:t>
      </w:r>
      <w:r w:rsidR="00506EE0">
        <w:rPr>
          <w:rFonts w:ascii="Bookman Old Style" w:hAnsi="Bookman Old Style"/>
          <w:lang w:val="en-US"/>
        </w:rPr>
        <w:t xml:space="preserve"> </w:t>
      </w:r>
      <w:r w:rsidR="00506EE0" w:rsidRPr="00506EE0">
        <w:rPr>
          <w:rFonts w:ascii="Bookman Old Style" w:hAnsi="Bookman Old Style"/>
          <w:lang w:val="en-US"/>
        </w:rPr>
        <w:fldChar w:fldCharType="begin" w:fldLock="1"/>
      </w:r>
      <w:r w:rsidR="00506EE0" w:rsidRPr="00506EE0">
        <w:rPr>
          <w:rFonts w:ascii="Bookman Old Style" w:hAnsi="Bookman Old Style"/>
          <w:lang w:val="en-US"/>
        </w:rPr>
        <w:instrText>ADDIN CSL_CITATION {"citationItems":[{"id":"ITEM-1","itemData":{"author":[{"dropping-particle":"","family":"Rukmi","given":"Dyah Laksito","non-dropping-particle":"","parse-names":false,"suffix":""},{"dropping-particle":"","family":"Wijaya","given":"Rizza","non-dropping-particle":"","parse-names":false,"suffix":""},{"dropping-particle":"","family":"Nurfitriani","given":"Rizki Amalia","non-dropping-particle":"","parse-names":false,"suffix":""}],"container-title":"J Ilmu Peternakan Terapan","id":"ITEM-1","issue":"2","issued":{"date-parts":[["2020"]]},"page":"38-43","title":"Kadar laktosa, gula reduksi, dan nilai pH yoghurt dengan penambahan bekatul selama 15 hari penyimpanan refrigerasi","type":"article-journal","volume":"3"},"uris":["http://www.mendeley.com/documents/?uuid=54d06d90-d310-48c5-bb5a-1d463ffaf082"]}],"mendeley":{"formattedCitation":"(Rukmi et al., 2020)","plainTextFormattedCitation":"(Rukmi et al., 2020)","previouslyFormattedCitation":"(Rukmi et al., 2020)"},"properties":{"noteIndex":0},"schema":"https://github.com/citation-style-language/schema/raw/master/csl-citation.json"}</w:instrText>
      </w:r>
      <w:r w:rsidR="00506EE0" w:rsidRPr="00506EE0">
        <w:rPr>
          <w:rFonts w:ascii="Bookman Old Style" w:hAnsi="Bookman Old Style"/>
          <w:lang w:val="en-US"/>
        </w:rPr>
        <w:fldChar w:fldCharType="separate"/>
      </w:r>
      <w:r w:rsidR="00506EE0" w:rsidRPr="00506EE0">
        <w:rPr>
          <w:rFonts w:ascii="Bookman Old Style" w:hAnsi="Bookman Old Style"/>
          <w:lang w:val="en-US"/>
        </w:rPr>
        <w:t>(Rukmi et al., 2020)</w:t>
      </w:r>
      <w:r w:rsidR="00506EE0" w:rsidRPr="00506EE0">
        <w:rPr>
          <w:rFonts w:ascii="Bookman Old Style" w:hAnsi="Bookman Old Style"/>
          <w:lang w:val="en-US"/>
        </w:rPr>
        <w:fldChar w:fldCharType="end"/>
      </w:r>
      <w:r w:rsidR="00506EE0">
        <w:rPr>
          <w:rFonts w:ascii="Bookman Old Style" w:hAnsi="Bookman Old Style"/>
          <w:lang w:val="en-US"/>
        </w:rPr>
        <w:t>.</w:t>
      </w:r>
    </w:p>
    <w:p w14:paraId="1874ED38" w14:textId="159EE29B" w:rsidR="00C0087F" w:rsidRPr="00A76E93" w:rsidRDefault="009B05D9" w:rsidP="00DC3C62">
      <w:pPr>
        <w:pStyle w:val="ListParagraph"/>
        <w:numPr>
          <w:ilvl w:val="0"/>
          <w:numId w:val="1"/>
        </w:numPr>
        <w:ind w:left="284" w:hanging="284"/>
        <w:jc w:val="both"/>
        <w:rPr>
          <w:rFonts w:ascii="Bookman Old Style" w:eastAsia="Calibri" w:hAnsi="Bookman Old Style" w:cs="Times New Roman"/>
          <w:b/>
          <w:szCs w:val="24"/>
          <w:lang w:val="en-US"/>
        </w:rPr>
      </w:pPr>
      <w:r w:rsidRPr="00A76E93">
        <w:rPr>
          <w:rFonts w:ascii="Bookman Old Style" w:eastAsia="Calibri" w:hAnsi="Bookman Old Style" w:cs="Times New Roman"/>
          <w:b/>
          <w:szCs w:val="24"/>
          <w:lang w:val="en-US"/>
        </w:rPr>
        <w:t xml:space="preserve">Analisis </w:t>
      </w:r>
      <w:r w:rsidR="00AE3E48" w:rsidRPr="00A76E93">
        <w:rPr>
          <w:rFonts w:ascii="Bookman Old Style" w:eastAsia="Calibri" w:hAnsi="Bookman Old Style" w:cs="Times New Roman"/>
          <w:b/>
          <w:szCs w:val="24"/>
          <w:lang w:val="en-US"/>
        </w:rPr>
        <w:t>organoleptik</w:t>
      </w:r>
    </w:p>
    <w:p w14:paraId="55B0D1B1" w14:textId="1984D8EA" w:rsidR="00C0087F" w:rsidRPr="00A76E93" w:rsidRDefault="006410C3" w:rsidP="00B33E70">
      <w:pPr>
        <w:pStyle w:val="ListParagraph"/>
        <w:spacing w:before="120" w:after="120"/>
        <w:ind w:left="284"/>
        <w:jc w:val="both"/>
        <w:rPr>
          <w:rFonts w:ascii="Bookman Old Style" w:eastAsia="Calibri" w:hAnsi="Bookman Old Style" w:cs="Times New Roman"/>
          <w:szCs w:val="24"/>
          <w:lang w:val="en-US"/>
        </w:rPr>
      </w:pPr>
      <w:r w:rsidRPr="00A76E93">
        <w:rPr>
          <w:rFonts w:ascii="Bookman Old Style" w:eastAsia="Calibri" w:hAnsi="Bookman Old Style" w:cs="Times New Roman"/>
          <w:szCs w:val="24"/>
          <w:lang w:val="en-US"/>
        </w:rPr>
        <w:t>P</w:t>
      </w:r>
      <w:r w:rsidR="00673513" w:rsidRPr="00A76E93">
        <w:rPr>
          <w:rFonts w:ascii="Bookman Old Style" w:eastAsia="Calibri" w:hAnsi="Bookman Old Style" w:cs="Times New Roman"/>
          <w:szCs w:val="24"/>
          <w:lang w:val="en-US"/>
        </w:rPr>
        <w:t xml:space="preserve">enelitian ini </w:t>
      </w:r>
      <w:r w:rsidRPr="00A76E93">
        <w:rPr>
          <w:rFonts w:ascii="Bookman Old Style" w:eastAsia="Calibri" w:hAnsi="Bookman Old Style" w:cs="Times New Roman"/>
          <w:szCs w:val="24"/>
          <w:lang w:val="en-US"/>
        </w:rPr>
        <w:t xml:space="preserve">menggunakan </w:t>
      </w:r>
      <w:r w:rsidR="006B632C">
        <w:rPr>
          <w:rFonts w:ascii="Bookman Old Style" w:eastAsia="Calibri" w:hAnsi="Bookman Old Style" w:cs="Times New Roman"/>
          <w:szCs w:val="24"/>
          <w:lang w:val="en-US"/>
        </w:rPr>
        <w:t>15</w:t>
      </w:r>
      <w:r w:rsidR="00673513" w:rsidRPr="00A76E93">
        <w:rPr>
          <w:rFonts w:ascii="Bookman Old Style" w:eastAsia="Calibri" w:hAnsi="Bookman Old Style" w:cs="Times New Roman"/>
          <w:szCs w:val="24"/>
          <w:lang w:val="en-US"/>
        </w:rPr>
        <w:t xml:space="preserve"> orang panelis semi terlatih yang terdiri dari mahasiswa laki-laki dan perempuan </w:t>
      </w:r>
      <w:r w:rsidRPr="00A76E93">
        <w:rPr>
          <w:rFonts w:ascii="Bookman Old Style" w:eastAsia="Calibri" w:hAnsi="Bookman Old Style" w:cs="Times New Roman"/>
          <w:szCs w:val="24"/>
          <w:lang w:val="en-US"/>
        </w:rPr>
        <w:t>dengan rentang</w:t>
      </w:r>
      <w:r w:rsidR="00673513" w:rsidRPr="00A76E93">
        <w:rPr>
          <w:rFonts w:ascii="Bookman Old Style" w:eastAsia="Calibri" w:hAnsi="Bookman Old Style" w:cs="Times New Roman"/>
          <w:szCs w:val="24"/>
          <w:lang w:val="en-US"/>
        </w:rPr>
        <w:t xml:space="preserve"> </w:t>
      </w:r>
      <w:proofErr w:type="gramStart"/>
      <w:r w:rsidR="00673513" w:rsidRPr="00A76E93">
        <w:rPr>
          <w:rFonts w:ascii="Bookman Old Style" w:eastAsia="Calibri" w:hAnsi="Bookman Old Style" w:cs="Times New Roman"/>
          <w:szCs w:val="24"/>
          <w:lang w:val="en-US"/>
        </w:rPr>
        <w:t>usia</w:t>
      </w:r>
      <w:proofErr w:type="gramEnd"/>
      <w:r w:rsidR="00673513" w:rsidRPr="00A76E93">
        <w:rPr>
          <w:rFonts w:ascii="Bookman Old Style" w:eastAsia="Calibri" w:hAnsi="Bookman Old Style" w:cs="Times New Roman"/>
          <w:szCs w:val="24"/>
          <w:lang w:val="en-US"/>
        </w:rPr>
        <w:t xml:space="preserve"> 20-23 tahun. </w:t>
      </w:r>
      <w:proofErr w:type="gramStart"/>
      <w:r w:rsidR="00C0087F" w:rsidRPr="00A76E93">
        <w:rPr>
          <w:rFonts w:ascii="Bookman Old Style" w:eastAsia="Calibri" w:hAnsi="Bookman Old Style" w:cs="Times New Roman"/>
          <w:szCs w:val="24"/>
          <w:lang w:val="en-US"/>
        </w:rPr>
        <w:t>Setiap panelis diminta untuk mem</w:t>
      </w:r>
      <w:r w:rsidR="00673513" w:rsidRPr="00A76E93">
        <w:rPr>
          <w:rFonts w:ascii="Bookman Old Style" w:eastAsia="Calibri" w:hAnsi="Bookman Old Style" w:cs="Times New Roman"/>
          <w:szCs w:val="24"/>
          <w:lang w:val="en-US"/>
        </w:rPr>
        <w:t xml:space="preserve">berikan penilaian </w:t>
      </w:r>
      <w:r w:rsidR="00C0087F" w:rsidRPr="00A76E93">
        <w:rPr>
          <w:rFonts w:ascii="Bookman Old Style" w:eastAsia="Calibri" w:hAnsi="Bookman Old Style" w:cs="Times New Roman"/>
          <w:szCs w:val="24"/>
          <w:lang w:val="en-US"/>
        </w:rPr>
        <w:t xml:space="preserve">terhadap kesukaannya terhadap </w:t>
      </w:r>
      <w:r w:rsidR="00506EE0">
        <w:rPr>
          <w:rFonts w:ascii="Bookman Old Style" w:eastAsia="Calibri" w:hAnsi="Bookman Old Style" w:cs="Times New Roman"/>
          <w:szCs w:val="24"/>
          <w:lang w:val="en-US"/>
        </w:rPr>
        <w:t>permen jeli</w:t>
      </w:r>
      <w:r w:rsidR="00C0087F" w:rsidRPr="00A76E93">
        <w:rPr>
          <w:rFonts w:ascii="Bookman Old Style" w:eastAsia="Calibri" w:hAnsi="Bookman Old Style" w:cs="Times New Roman"/>
          <w:szCs w:val="24"/>
          <w:lang w:val="en-US"/>
        </w:rPr>
        <w:t xml:space="preserve"> dengan memberikan skor.</w:t>
      </w:r>
      <w:proofErr w:type="gramEnd"/>
      <w:r w:rsidR="00C0087F" w:rsidRPr="00A76E93">
        <w:rPr>
          <w:rFonts w:ascii="Bookman Old Style" w:eastAsia="Calibri" w:hAnsi="Bookman Old Style" w:cs="Times New Roman"/>
          <w:szCs w:val="24"/>
          <w:lang w:val="en-US"/>
        </w:rPr>
        <w:t xml:space="preserve"> Terdapat 5 tingkatan skor yang diberikan </w:t>
      </w:r>
      <w:r w:rsidRPr="00A76E93">
        <w:rPr>
          <w:rFonts w:ascii="Bookman Old Style" w:eastAsia="Calibri" w:hAnsi="Bookman Old Style" w:cs="Times New Roman"/>
          <w:szCs w:val="24"/>
          <w:lang w:val="en-US"/>
        </w:rPr>
        <w:t xml:space="preserve">dalam </w:t>
      </w:r>
      <w:r w:rsidR="00C0087F" w:rsidRPr="00A76E93">
        <w:rPr>
          <w:rFonts w:ascii="Bookman Old Style" w:eastAsia="Calibri" w:hAnsi="Bookman Old Style" w:cs="Times New Roman"/>
          <w:szCs w:val="24"/>
          <w:lang w:val="en-US"/>
        </w:rPr>
        <w:t>pengujian:</w:t>
      </w:r>
      <w:r w:rsidR="006B632C">
        <w:rPr>
          <w:rFonts w:ascii="Bookman Old Style" w:eastAsia="Calibri" w:hAnsi="Bookman Old Style" w:cs="Times New Roman"/>
          <w:szCs w:val="24"/>
          <w:lang w:val="en-US"/>
        </w:rPr>
        <w:t xml:space="preserve"> </w:t>
      </w:r>
      <w:r w:rsidR="00C0087F" w:rsidRPr="00A76E93">
        <w:rPr>
          <w:rFonts w:ascii="Bookman Old Style" w:eastAsia="Calibri" w:hAnsi="Bookman Old Style" w:cs="Times New Roman"/>
          <w:szCs w:val="24"/>
          <w:lang w:val="en-US"/>
        </w:rPr>
        <w:t xml:space="preserve">1. sangat tidak suka, 2. tidak suka, 3. agak suka, 4. suka, 5. sangat suka. </w:t>
      </w:r>
    </w:p>
    <w:p w14:paraId="0F8E5F4A" w14:textId="3C720245" w:rsidR="00E52C74" w:rsidRDefault="00673513" w:rsidP="00B33E70">
      <w:pPr>
        <w:pStyle w:val="ListParagraph"/>
        <w:spacing w:before="120" w:after="120"/>
        <w:ind w:left="284"/>
        <w:jc w:val="both"/>
        <w:rPr>
          <w:rFonts w:ascii="Bookman Old Style" w:eastAsia="Calibri" w:hAnsi="Bookman Old Style" w:cs="Times New Roman"/>
          <w:szCs w:val="24"/>
          <w:lang w:val="en-US"/>
        </w:rPr>
      </w:pPr>
      <w:proofErr w:type="gramStart"/>
      <w:r w:rsidRPr="00A76E93">
        <w:rPr>
          <w:rFonts w:ascii="Bookman Old Style" w:eastAsia="Calibri" w:hAnsi="Bookman Old Style" w:cs="Times New Roman"/>
          <w:szCs w:val="24"/>
          <w:lang w:val="en-US"/>
        </w:rPr>
        <w:t>Parameter yang digunakan dalam penelitian ini yakni warna, rasa, tekstur</w:t>
      </w:r>
      <w:r w:rsidR="00506EE0">
        <w:rPr>
          <w:rFonts w:ascii="Bookman Old Style" w:eastAsia="Calibri" w:hAnsi="Bookman Old Style" w:cs="Times New Roman"/>
          <w:szCs w:val="24"/>
          <w:lang w:val="en-US"/>
        </w:rPr>
        <w:t>, aroma</w:t>
      </w:r>
      <w:r w:rsidRPr="00A76E93">
        <w:rPr>
          <w:rFonts w:ascii="Bookman Old Style" w:eastAsia="Calibri" w:hAnsi="Bookman Old Style" w:cs="Times New Roman"/>
          <w:szCs w:val="24"/>
          <w:lang w:val="en-US"/>
        </w:rPr>
        <w:t>.</w:t>
      </w:r>
      <w:proofErr w:type="gramEnd"/>
      <w:r w:rsidRPr="00A76E93">
        <w:rPr>
          <w:rFonts w:ascii="Bookman Old Style" w:eastAsia="Calibri" w:hAnsi="Bookman Old Style" w:cs="Times New Roman"/>
          <w:szCs w:val="24"/>
          <w:lang w:val="en-US"/>
        </w:rPr>
        <w:t xml:space="preserve"> Dengan menggunakan metode </w:t>
      </w:r>
      <w:r w:rsidRPr="00A76E93">
        <w:rPr>
          <w:rFonts w:ascii="Bookman Old Style" w:eastAsia="Calibri" w:hAnsi="Bookman Old Style" w:cs="Times New Roman"/>
          <w:i/>
          <w:szCs w:val="24"/>
          <w:lang w:val="en-US"/>
        </w:rPr>
        <w:t>hedonik scale</w:t>
      </w:r>
      <w:r w:rsidRPr="00A76E93">
        <w:rPr>
          <w:rFonts w:ascii="Bookman Old Style" w:eastAsia="Calibri" w:hAnsi="Bookman Old Style" w:cs="Times New Roman"/>
          <w:szCs w:val="24"/>
          <w:lang w:val="en-US"/>
        </w:rPr>
        <w:t xml:space="preserve"> </w:t>
      </w:r>
      <w:r w:rsidR="00AE3E48" w:rsidRPr="00A76E93">
        <w:rPr>
          <w:rFonts w:ascii="Bookman Old Style" w:eastAsia="Calibri" w:hAnsi="Bookman Old Style" w:cs="Times New Roman"/>
          <w:szCs w:val="24"/>
          <w:lang w:val="en-US"/>
        </w:rPr>
        <w:t xml:space="preserve"> </w:t>
      </w:r>
      <w:r w:rsidR="00C0087F" w:rsidRPr="00A76E93">
        <w:rPr>
          <w:rFonts w:ascii="Bookman Old Style" w:eastAsia="Calibri" w:hAnsi="Bookman Old Style" w:cs="Times New Roman"/>
          <w:szCs w:val="24"/>
          <w:lang w:val="en-US"/>
        </w:rPr>
        <w:t>(Setyaningsih dkk., 2010)</w:t>
      </w:r>
      <w:r w:rsidRPr="00A76E93">
        <w:rPr>
          <w:rFonts w:ascii="Bookman Old Style" w:eastAsia="Calibri" w:hAnsi="Bookman Old Style" w:cs="Times New Roman"/>
          <w:szCs w:val="24"/>
          <w:lang w:val="en-US"/>
        </w:rPr>
        <w:t>.</w:t>
      </w:r>
      <w:r w:rsidR="00242738" w:rsidRPr="00A76E93">
        <w:rPr>
          <w:rFonts w:ascii="Bookman Old Style" w:eastAsia="Calibri" w:hAnsi="Bookman Old Style" w:cs="Times New Roman"/>
          <w:szCs w:val="24"/>
          <w:lang w:val="en-US"/>
        </w:rPr>
        <w:t xml:space="preserve"> </w:t>
      </w:r>
      <w:proofErr w:type="gramStart"/>
      <w:r w:rsidR="0045179A" w:rsidRPr="00A76E93">
        <w:rPr>
          <w:rFonts w:ascii="Bookman Old Style" w:eastAsia="Calibri" w:hAnsi="Bookman Old Style" w:cs="Times New Roman"/>
          <w:szCs w:val="24"/>
          <w:lang w:val="en-US"/>
        </w:rPr>
        <w:t>Kriteria penilaian o</w:t>
      </w:r>
      <w:r w:rsidR="00AE3A04" w:rsidRPr="00A76E93">
        <w:rPr>
          <w:rFonts w:ascii="Bookman Old Style" w:eastAsia="Calibri" w:hAnsi="Bookman Old Style" w:cs="Times New Roman"/>
          <w:szCs w:val="24"/>
          <w:lang w:val="en-US"/>
        </w:rPr>
        <w:t>r</w:t>
      </w:r>
      <w:r w:rsidR="00AE3A04" w:rsidRPr="00A76E93">
        <w:rPr>
          <w:rFonts w:ascii="Bookman Old Style" w:eastAsia="Calibri" w:hAnsi="Bookman Old Style" w:cs="Times New Roman"/>
          <w:szCs w:val="24"/>
          <w:lang w:val="en-US"/>
        </w:rPr>
        <w:t>ganole</w:t>
      </w:r>
      <w:r w:rsidR="0082350C">
        <w:rPr>
          <w:rFonts w:ascii="Bookman Old Style" w:eastAsia="Calibri" w:hAnsi="Bookman Old Style" w:cs="Times New Roman"/>
          <w:szCs w:val="24"/>
          <w:lang w:val="en-US"/>
        </w:rPr>
        <w:t>ptik dapat dilihat pada Tabel 1.</w:t>
      </w:r>
      <w:proofErr w:type="gramEnd"/>
    </w:p>
    <w:p w14:paraId="006C5278" w14:textId="77777777" w:rsidR="00506EE0" w:rsidRDefault="00506EE0" w:rsidP="00B33E70">
      <w:pPr>
        <w:pStyle w:val="ListParagraph"/>
        <w:spacing w:before="120" w:after="120"/>
        <w:ind w:left="284"/>
        <w:jc w:val="both"/>
        <w:rPr>
          <w:rFonts w:ascii="Bookman Old Style" w:eastAsia="Calibri" w:hAnsi="Bookman Old Style" w:cs="Times New Roman"/>
          <w:szCs w:val="24"/>
          <w:lang w:val="en-US"/>
        </w:rPr>
      </w:pPr>
    </w:p>
    <w:p w14:paraId="56A47985" w14:textId="77777777" w:rsidR="00506EE0" w:rsidRDefault="00506EE0" w:rsidP="00B33E70">
      <w:pPr>
        <w:pStyle w:val="ListParagraph"/>
        <w:spacing w:before="120" w:after="120"/>
        <w:ind w:left="284"/>
        <w:jc w:val="both"/>
        <w:rPr>
          <w:rFonts w:ascii="Bookman Old Style" w:eastAsia="Calibri" w:hAnsi="Bookman Old Style" w:cs="Times New Roman"/>
          <w:szCs w:val="24"/>
          <w:lang w:val="en-US"/>
        </w:rPr>
      </w:pPr>
    </w:p>
    <w:p w14:paraId="7ED6B86F" w14:textId="77777777" w:rsidR="00506EE0" w:rsidRDefault="00506EE0" w:rsidP="00B33E70">
      <w:pPr>
        <w:pStyle w:val="ListParagraph"/>
        <w:spacing w:before="120" w:after="120"/>
        <w:ind w:left="284"/>
        <w:jc w:val="both"/>
        <w:rPr>
          <w:rFonts w:ascii="Bookman Old Style" w:eastAsia="Calibri" w:hAnsi="Bookman Old Style" w:cs="Times New Roman"/>
          <w:szCs w:val="24"/>
          <w:lang w:val="en-US"/>
        </w:rPr>
      </w:pPr>
    </w:p>
    <w:p w14:paraId="0E6E6CD1" w14:textId="77777777" w:rsidR="00506EE0" w:rsidRDefault="00506EE0" w:rsidP="00B33E70">
      <w:pPr>
        <w:pStyle w:val="ListParagraph"/>
        <w:spacing w:before="120" w:after="120"/>
        <w:ind w:left="284"/>
        <w:jc w:val="both"/>
        <w:rPr>
          <w:rFonts w:ascii="Bookman Old Style" w:eastAsia="Calibri" w:hAnsi="Bookman Old Style" w:cs="Times New Roman"/>
          <w:szCs w:val="24"/>
          <w:lang w:val="en-US"/>
        </w:rPr>
      </w:pPr>
    </w:p>
    <w:p w14:paraId="3D515662" w14:textId="77777777" w:rsidR="00506EE0" w:rsidRDefault="00506EE0" w:rsidP="00B33E70">
      <w:pPr>
        <w:pStyle w:val="ListParagraph"/>
        <w:spacing w:before="120" w:after="120"/>
        <w:ind w:left="284"/>
        <w:jc w:val="both"/>
        <w:rPr>
          <w:rFonts w:ascii="Bookman Old Style" w:eastAsia="Calibri" w:hAnsi="Bookman Old Style" w:cs="Times New Roman"/>
          <w:szCs w:val="24"/>
          <w:lang w:val="en-US"/>
        </w:rPr>
      </w:pPr>
    </w:p>
    <w:p w14:paraId="0A981583" w14:textId="77777777" w:rsidR="0082350C" w:rsidRPr="00E52C74" w:rsidRDefault="0082350C" w:rsidP="00E52C74">
      <w:pPr>
        <w:pStyle w:val="ListParagraph"/>
        <w:spacing w:before="120" w:after="120"/>
        <w:ind w:left="284"/>
        <w:jc w:val="both"/>
        <w:rPr>
          <w:rFonts w:ascii="Bookman Old Style" w:eastAsia="Calibri" w:hAnsi="Bookman Old Style" w:cs="Times New Roman"/>
          <w:szCs w:val="24"/>
          <w:lang w:val="en-US"/>
        </w:rPr>
      </w:pPr>
    </w:p>
    <w:p w14:paraId="1E2F5E61" w14:textId="75880537" w:rsidR="00673513" w:rsidRPr="0060509E" w:rsidRDefault="00C6139A" w:rsidP="00E52C74">
      <w:pPr>
        <w:pStyle w:val="ListParagraph"/>
        <w:spacing w:before="120" w:after="120"/>
        <w:ind w:left="284"/>
        <w:jc w:val="center"/>
        <w:rPr>
          <w:rFonts w:ascii="Bookman Old Style" w:eastAsia="Calibri" w:hAnsi="Bookman Old Style" w:cs="Times New Roman"/>
          <w:sz w:val="20"/>
          <w:szCs w:val="24"/>
          <w:lang w:val="en-US"/>
        </w:rPr>
      </w:pPr>
      <w:r w:rsidRPr="0060509E">
        <w:rPr>
          <w:rFonts w:ascii="Bookman Old Style" w:eastAsia="Calibri" w:hAnsi="Bookman Old Style" w:cs="Times New Roman"/>
          <w:sz w:val="20"/>
          <w:szCs w:val="24"/>
          <w:lang w:val="en-US"/>
        </w:rPr>
        <w:lastRenderedPageBreak/>
        <w:t xml:space="preserve">Tabel 1. Kriteria penilaian </w:t>
      </w:r>
      <w:r w:rsidR="0082350C" w:rsidRPr="0060509E">
        <w:rPr>
          <w:rFonts w:ascii="Bookman Old Style" w:eastAsia="Calibri" w:hAnsi="Bookman Old Style" w:cs="Times New Roman"/>
          <w:sz w:val="20"/>
          <w:szCs w:val="24"/>
          <w:lang w:val="en-US"/>
        </w:rPr>
        <w:t>organoleptik</w:t>
      </w:r>
    </w:p>
    <w:tbl>
      <w:tblPr>
        <w:tblStyle w:val="Heading2Char"/>
        <w:tblW w:w="0" w:type="auto"/>
        <w:tblInd w:w="392" w:type="dxa"/>
        <w:tblLook w:val="04A0" w:firstRow="1" w:lastRow="0" w:firstColumn="1" w:lastColumn="0" w:noHBand="0" w:noVBand="1"/>
      </w:tblPr>
      <w:tblGrid>
        <w:gridCol w:w="1176"/>
        <w:gridCol w:w="2284"/>
      </w:tblGrid>
      <w:tr w:rsidR="0082350C" w:rsidRPr="0082350C" w14:paraId="17611FC5" w14:textId="77777777" w:rsidTr="00506EE0">
        <w:tc>
          <w:tcPr>
            <w:tcW w:w="1176" w:type="dxa"/>
            <w:vAlign w:val="center"/>
          </w:tcPr>
          <w:p w14:paraId="101FC508" w14:textId="77777777" w:rsidR="0082350C" w:rsidRPr="0082350C" w:rsidRDefault="0082350C" w:rsidP="0082350C">
            <w:pPr>
              <w:contextualSpacing/>
              <w:jc w:val="center"/>
              <w:rPr>
                <w:rFonts w:ascii="Times New Roman" w:eastAsia="Calibri" w:hAnsi="Times New Roman" w:cs="Times New Roman"/>
                <w:b/>
                <w:sz w:val="18"/>
                <w:szCs w:val="24"/>
                <w:lang w:val="en-US"/>
              </w:rPr>
            </w:pPr>
            <w:r w:rsidRPr="0082350C">
              <w:rPr>
                <w:rFonts w:ascii="Times New Roman" w:eastAsia="Calibri" w:hAnsi="Times New Roman" w:cs="Times New Roman"/>
                <w:b/>
                <w:sz w:val="18"/>
                <w:lang w:val="en-US"/>
              </w:rPr>
              <w:t>Penilaian</w:t>
            </w:r>
          </w:p>
        </w:tc>
        <w:tc>
          <w:tcPr>
            <w:tcW w:w="2284" w:type="dxa"/>
            <w:vAlign w:val="center"/>
          </w:tcPr>
          <w:p w14:paraId="2DD6755C" w14:textId="77777777" w:rsidR="0082350C" w:rsidRPr="0082350C" w:rsidRDefault="0082350C" w:rsidP="0082350C">
            <w:pPr>
              <w:contextualSpacing/>
              <w:jc w:val="center"/>
              <w:rPr>
                <w:rFonts w:ascii="Times New Roman" w:eastAsia="Calibri" w:hAnsi="Times New Roman" w:cs="Times New Roman"/>
                <w:b/>
                <w:sz w:val="18"/>
                <w:szCs w:val="24"/>
                <w:lang w:val="en-US"/>
              </w:rPr>
            </w:pPr>
            <w:r w:rsidRPr="0082350C">
              <w:rPr>
                <w:rFonts w:ascii="Times New Roman" w:eastAsia="Calibri" w:hAnsi="Times New Roman" w:cs="Times New Roman"/>
                <w:b/>
                <w:sz w:val="18"/>
                <w:lang w:val="en-US"/>
              </w:rPr>
              <w:t>Kriteria</w:t>
            </w:r>
          </w:p>
        </w:tc>
      </w:tr>
      <w:tr w:rsidR="0082350C" w:rsidRPr="0082350C" w14:paraId="7232B667" w14:textId="77777777" w:rsidTr="00506EE0">
        <w:trPr>
          <w:trHeight w:val="1098"/>
        </w:trPr>
        <w:tc>
          <w:tcPr>
            <w:tcW w:w="1176" w:type="dxa"/>
            <w:vAlign w:val="center"/>
          </w:tcPr>
          <w:p w14:paraId="040C77C6" w14:textId="5CC9D13D" w:rsidR="0082350C" w:rsidRPr="0082350C" w:rsidRDefault="00506EE0" w:rsidP="0082350C">
            <w:pPr>
              <w:contextualSpacing/>
              <w:jc w:val="center"/>
              <w:rPr>
                <w:rFonts w:ascii="Times New Roman" w:eastAsia="Calibri" w:hAnsi="Times New Roman" w:cs="Times New Roman"/>
                <w:sz w:val="18"/>
                <w:szCs w:val="24"/>
                <w:lang w:val="en-US"/>
              </w:rPr>
            </w:pPr>
            <w:r>
              <w:rPr>
                <w:rFonts w:ascii="Times New Roman" w:eastAsia="Calibri" w:hAnsi="Times New Roman" w:cs="Times New Roman"/>
                <w:sz w:val="18"/>
                <w:lang w:val="en-US"/>
              </w:rPr>
              <w:t>Warna</w:t>
            </w:r>
          </w:p>
        </w:tc>
        <w:tc>
          <w:tcPr>
            <w:tcW w:w="2284" w:type="dxa"/>
          </w:tcPr>
          <w:p w14:paraId="6D5BAB09" w14:textId="6A7DC1D1" w:rsidR="0082350C" w:rsidRPr="0082350C" w:rsidRDefault="00506EE0" w:rsidP="00DC3C62">
            <w:pPr>
              <w:numPr>
                <w:ilvl w:val="0"/>
                <w:numId w:val="2"/>
              </w:numPr>
              <w:ind w:left="136" w:hanging="136"/>
              <w:contextualSpacing/>
              <w:rPr>
                <w:rFonts w:ascii="Times New Roman" w:eastAsia="Calibri" w:hAnsi="Times New Roman" w:cs="Times New Roman"/>
                <w:sz w:val="18"/>
                <w:szCs w:val="24"/>
                <w:lang w:val="en-US"/>
              </w:rPr>
            </w:pPr>
            <w:r>
              <w:rPr>
                <w:rFonts w:ascii="Times New Roman" w:eastAsia="Calibri" w:hAnsi="Times New Roman" w:cs="Times New Roman"/>
                <w:sz w:val="18"/>
                <w:lang w:val="en-US"/>
              </w:rPr>
              <w:t xml:space="preserve"> Merah</w:t>
            </w:r>
          </w:p>
          <w:p w14:paraId="70BD7CBD" w14:textId="65BBA38A" w:rsidR="0082350C" w:rsidRPr="0082350C" w:rsidRDefault="00506EE0" w:rsidP="00DC3C62">
            <w:pPr>
              <w:numPr>
                <w:ilvl w:val="0"/>
                <w:numId w:val="2"/>
              </w:numPr>
              <w:ind w:left="136" w:hanging="136"/>
              <w:contextualSpacing/>
              <w:rPr>
                <w:rFonts w:ascii="Times New Roman" w:eastAsia="Calibri" w:hAnsi="Times New Roman" w:cs="Times New Roman"/>
                <w:sz w:val="18"/>
                <w:szCs w:val="24"/>
                <w:lang w:val="en-US"/>
              </w:rPr>
            </w:pPr>
            <w:r>
              <w:rPr>
                <w:rFonts w:ascii="Times New Roman" w:eastAsia="Calibri" w:hAnsi="Times New Roman" w:cs="Times New Roman"/>
                <w:sz w:val="18"/>
                <w:lang w:val="en-US"/>
              </w:rPr>
              <w:t xml:space="preserve"> Agak merah keunguan</w:t>
            </w:r>
          </w:p>
          <w:p w14:paraId="30676442" w14:textId="5DCEE888" w:rsidR="0082350C" w:rsidRPr="0082350C" w:rsidRDefault="00506EE0" w:rsidP="00DC3C62">
            <w:pPr>
              <w:numPr>
                <w:ilvl w:val="0"/>
                <w:numId w:val="2"/>
              </w:numPr>
              <w:ind w:left="136" w:hanging="136"/>
              <w:contextualSpacing/>
              <w:rPr>
                <w:rFonts w:ascii="Times New Roman" w:eastAsia="Calibri" w:hAnsi="Times New Roman" w:cs="Times New Roman"/>
                <w:sz w:val="18"/>
                <w:szCs w:val="24"/>
                <w:lang w:val="en-US"/>
              </w:rPr>
            </w:pPr>
            <w:r>
              <w:rPr>
                <w:rFonts w:ascii="Times New Roman" w:eastAsia="Calibri" w:hAnsi="Times New Roman" w:cs="Times New Roman"/>
                <w:sz w:val="18"/>
                <w:lang w:val="en-US"/>
              </w:rPr>
              <w:t xml:space="preserve"> Merah keunguan</w:t>
            </w:r>
          </w:p>
          <w:p w14:paraId="097E0CB9" w14:textId="4CC6030E" w:rsidR="0082350C" w:rsidRPr="0082350C" w:rsidRDefault="00506EE0" w:rsidP="00DC3C62">
            <w:pPr>
              <w:numPr>
                <w:ilvl w:val="0"/>
                <w:numId w:val="2"/>
              </w:numPr>
              <w:ind w:left="136" w:hanging="136"/>
              <w:contextualSpacing/>
              <w:rPr>
                <w:rFonts w:ascii="Times New Roman" w:eastAsia="Calibri" w:hAnsi="Times New Roman" w:cs="Times New Roman"/>
                <w:sz w:val="18"/>
                <w:szCs w:val="24"/>
                <w:lang w:val="en-US"/>
              </w:rPr>
            </w:pPr>
            <w:r>
              <w:rPr>
                <w:rFonts w:ascii="Times New Roman" w:eastAsia="Calibri" w:hAnsi="Times New Roman" w:cs="Times New Roman"/>
                <w:sz w:val="18"/>
                <w:lang w:val="en-US"/>
              </w:rPr>
              <w:t xml:space="preserve"> Sangat merah keunguan</w:t>
            </w:r>
          </w:p>
          <w:p w14:paraId="43BAD964" w14:textId="6370147D" w:rsidR="0082350C" w:rsidRPr="0082350C" w:rsidRDefault="00506EE0" w:rsidP="00DC3C62">
            <w:pPr>
              <w:numPr>
                <w:ilvl w:val="0"/>
                <w:numId w:val="2"/>
              </w:numPr>
              <w:ind w:left="136" w:hanging="136"/>
              <w:contextualSpacing/>
              <w:rPr>
                <w:rFonts w:ascii="Times New Roman" w:eastAsia="Calibri" w:hAnsi="Times New Roman" w:cs="Times New Roman"/>
                <w:sz w:val="18"/>
                <w:szCs w:val="24"/>
                <w:lang w:val="en-US"/>
              </w:rPr>
            </w:pPr>
            <w:r>
              <w:rPr>
                <w:rFonts w:ascii="Times New Roman" w:eastAsia="Calibri" w:hAnsi="Times New Roman" w:cs="Times New Roman"/>
                <w:sz w:val="18"/>
                <w:lang w:val="en-US"/>
              </w:rPr>
              <w:t xml:space="preserve"> Ungu</w:t>
            </w:r>
          </w:p>
        </w:tc>
      </w:tr>
      <w:tr w:rsidR="0082350C" w:rsidRPr="0082350C" w14:paraId="4E99CF79" w14:textId="77777777" w:rsidTr="00506EE0">
        <w:trPr>
          <w:trHeight w:val="1128"/>
        </w:trPr>
        <w:tc>
          <w:tcPr>
            <w:tcW w:w="1176" w:type="dxa"/>
            <w:vAlign w:val="center"/>
          </w:tcPr>
          <w:p w14:paraId="1E8C8EE5" w14:textId="51E0E164" w:rsidR="0082350C" w:rsidRPr="0082350C" w:rsidRDefault="00506EE0" w:rsidP="0082350C">
            <w:pPr>
              <w:contextualSpacing/>
              <w:jc w:val="center"/>
              <w:rPr>
                <w:rFonts w:ascii="Times New Roman" w:eastAsia="Calibri" w:hAnsi="Times New Roman" w:cs="Times New Roman"/>
                <w:sz w:val="18"/>
                <w:szCs w:val="24"/>
                <w:lang w:val="en-US"/>
              </w:rPr>
            </w:pPr>
            <w:r>
              <w:rPr>
                <w:rFonts w:ascii="Times New Roman" w:eastAsia="Calibri" w:hAnsi="Times New Roman" w:cs="Times New Roman"/>
                <w:sz w:val="18"/>
                <w:lang w:val="en-US"/>
              </w:rPr>
              <w:t>Aroma</w:t>
            </w:r>
          </w:p>
        </w:tc>
        <w:tc>
          <w:tcPr>
            <w:tcW w:w="2284" w:type="dxa"/>
          </w:tcPr>
          <w:p w14:paraId="1152BC3D" w14:textId="73184DC9" w:rsidR="0082350C" w:rsidRPr="0082350C" w:rsidRDefault="00506EE0" w:rsidP="0082350C">
            <w:pPr>
              <w:widowControl w:val="0"/>
              <w:autoSpaceDE w:val="0"/>
              <w:autoSpaceDN w:val="0"/>
              <w:adjustRightInd w:val="0"/>
              <w:ind w:left="425" w:hanging="425"/>
              <w:contextualSpacing/>
              <w:jc w:val="both"/>
              <w:rPr>
                <w:rFonts w:ascii="Times New Roman" w:eastAsia="Calibri" w:hAnsi="Times New Roman" w:cs="Times New Roman"/>
                <w:sz w:val="18"/>
                <w:szCs w:val="24"/>
                <w:lang w:val="en-US"/>
              </w:rPr>
            </w:pPr>
            <w:r>
              <w:rPr>
                <w:rFonts w:ascii="Times New Roman" w:eastAsia="Calibri" w:hAnsi="Times New Roman" w:cs="Times New Roman"/>
                <w:sz w:val="18"/>
                <w:szCs w:val="24"/>
                <w:lang w:val="en-US"/>
              </w:rPr>
              <w:t>1. Sangat tidak suka</w:t>
            </w:r>
          </w:p>
          <w:p w14:paraId="2E0C29DB" w14:textId="10406592" w:rsidR="0082350C" w:rsidRPr="0082350C" w:rsidRDefault="0082350C" w:rsidP="0082350C">
            <w:pPr>
              <w:widowControl w:val="0"/>
              <w:autoSpaceDE w:val="0"/>
              <w:autoSpaceDN w:val="0"/>
              <w:adjustRightInd w:val="0"/>
              <w:ind w:left="425" w:hanging="425"/>
              <w:contextualSpacing/>
              <w:jc w:val="both"/>
              <w:rPr>
                <w:rFonts w:ascii="Times New Roman" w:eastAsia="Calibri" w:hAnsi="Times New Roman" w:cs="Times New Roman"/>
                <w:sz w:val="18"/>
                <w:szCs w:val="24"/>
                <w:lang w:val="en-US"/>
              </w:rPr>
            </w:pPr>
            <w:r w:rsidRPr="0082350C">
              <w:rPr>
                <w:rFonts w:ascii="Times New Roman" w:eastAsia="Calibri" w:hAnsi="Times New Roman" w:cs="Times New Roman"/>
                <w:sz w:val="18"/>
                <w:szCs w:val="24"/>
                <w:lang w:val="en-US"/>
              </w:rPr>
              <w:t xml:space="preserve">2. </w:t>
            </w:r>
            <w:r w:rsidR="00506EE0">
              <w:rPr>
                <w:rFonts w:ascii="Times New Roman" w:eastAsia="Calibri" w:hAnsi="Times New Roman" w:cs="Times New Roman"/>
                <w:sz w:val="18"/>
                <w:szCs w:val="24"/>
                <w:lang w:val="en-US"/>
              </w:rPr>
              <w:t>Tidak suka</w:t>
            </w:r>
          </w:p>
          <w:p w14:paraId="23AE8B28" w14:textId="429F9E44" w:rsidR="0082350C" w:rsidRPr="0082350C" w:rsidRDefault="00506EE0" w:rsidP="0082350C">
            <w:pPr>
              <w:widowControl w:val="0"/>
              <w:autoSpaceDE w:val="0"/>
              <w:autoSpaceDN w:val="0"/>
              <w:adjustRightInd w:val="0"/>
              <w:ind w:left="425" w:hanging="425"/>
              <w:contextualSpacing/>
              <w:jc w:val="both"/>
              <w:rPr>
                <w:rFonts w:ascii="Times New Roman" w:eastAsia="Calibri" w:hAnsi="Times New Roman" w:cs="Times New Roman"/>
                <w:sz w:val="18"/>
                <w:szCs w:val="24"/>
                <w:lang w:val="en-US"/>
              </w:rPr>
            </w:pPr>
            <w:r>
              <w:rPr>
                <w:rFonts w:ascii="Times New Roman" w:eastAsia="Calibri" w:hAnsi="Times New Roman" w:cs="Times New Roman"/>
                <w:sz w:val="18"/>
                <w:szCs w:val="24"/>
                <w:lang w:val="en-US"/>
              </w:rPr>
              <w:t>3. Agak suka</w:t>
            </w:r>
          </w:p>
          <w:p w14:paraId="7A1D33C7" w14:textId="7D27F772" w:rsidR="0082350C" w:rsidRPr="0082350C" w:rsidRDefault="0082350C" w:rsidP="0082350C">
            <w:pPr>
              <w:widowControl w:val="0"/>
              <w:tabs>
                <w:tab w:val="left" w:pos="1315"/>
              </w:tabs>
              <w:autoSpaceDE w:val="0"/>
              <w:autoSpaceDN w:val="0"/>
              <w:adjustRightInd w:val="0"/>
              <w:ind w:left="425" w:hanging="425"/>
              <w:contextualSpacing/>
              <w:jc w:val="both"/>
              <w:rPr>
                <w:rFonts w:ascii="Times New Roman" w:eastAsia="Calibri" w:hAnsi="Times New Roman" w:cs="Times New Roman"/>
                <w:sz w:val="18"/>
                <w:szCs w:val="24"/>
                <w:lang w:val="en-US"/>
              </w:rPr>
            </w:pPr>
            <w:r w:rsidRPr="0082350C">
              <w:rPr>
                <w:rFonts w:ascii="Times New Roman" w:eastAsia="Calibri" w:hAnsi="Times New Roman" w:cs="Times New Roman"/>
                <w:sz w:val="18"/>
                <w:szCs w:val="24"/>
                <w:lang w:val="en-US"/>
              </w:rPr>
              <w:t xml:space="preserve">4. </w:t>
            </w:r>
            <w:r w:rsidR="00506EE0">
              <w:rPr>
                <w:rFonts w:ascii="Times New Roman" w:eastAsia="Calibri" w:hAnsi="Times New Roman" w:cs="Times New Roman"/>
                <w:sz w:val="18"/>
                <w:szCs w:val="24"/>
                <w:lang w:val="en-US"/>
              </w:rPr>
              <w:t>Suka</w:t>
            </w:r>
            <w:r w:rsidRPr="0082350C">
              <w:rPr>
                <w:rFonts w:ascii="Times New Roman" w:eastAsia="Calibri" w:hAnsi="Times New Roman" w:cs="Times New Roman"/>
                <w:sz w:val="18"/>
                <w:szCs w:val="24"/>
                <w:lang w:val="en-US"/>
              </w:rPr>
              <w:tab/>
            </w:r>
          </w:p>
          <w:p w14:paraId="4D58469D" w14:textId="2AA3C933" w:rsidR="0082350C" w:rsidRPr="0082350C" w:rsidRDefault="0082350C" w:rsidP="0082350C">
            <w:pPr>
              <w:widowControl w:val="0"/>
              <w:autoSpaceDE w:val="0"/>
              <w:autoSpaceDN w:val="0"/>
              <w:adjustRightInd w:val="0"/>
              <w:ind w:left="425" w:hanging="425"/>
              <w:contextualSpacing/>
              <w:jc w:val="both"/>
              <w:rPr>
                <w:rFonts w:ascii="Times New Roman" w:eastAsia="Calibri" w:hAnsi="Times New Roman" w:cs="Times New Roman"/>
                <w:sz w:val="18"/>
                <w:szCs w:val="24"/>
                <w:lang w:val="en-US"/>
              </w:rPr>
            </w:pPr>
            <w:r w:rsidRPr="0082350C">
              <w:rPr>
                <w:rFonts w:ascii="Times New Roman" w:eastAsia="Calibri" w:hAnsi="Times New Roman" w:cs="Times New Roman"/>
                <w:sz w:val="18"/>
                <w:szCs w:val="24"/>
                <w:lang w:val="en-US"/>
              </w:rPr>
              <w:t xml:space="preserve">5. Sangat </w:t>
            </w:r>
            <w:r w:rsidR="00506EE0">
              <w:rPr>
                <w:rFonts w:ascii="Times New Roman" w:eastAsia="Calibri" w:hAnsi="Times New Roman" w:cs="Times New Roman"/>
                <w:sz w:val="18"/>
                <w:szCs w:val="24"/>
                <w:lang w:val="en-US"/>
              </w:rPr>
              <w:t>suka</w:t>
            </w:r>
          </w:p>
        </w:tc>
      </w:tr>
      <w:tr w:rsidR="0082350C" w:rsidRPr="0082350C" w14:paraId="72838488" w14:textId="77777777" w:rsidTr="00506EE0">
        <w:trPr>
          <w:trHeight w:val="1121"/>
        </w:trPr>
        <w:tc>
          <w:tcPr>
            <w:tcW w:w="1176" w:type="dxa"/>
            <w:vAlign w:val="center"/>
          </w:tcPr>
          <w:p w14:paraId="7DB93802" w14:textId="55E9A1BE" w:rsidR="0082350C" w:rsidRPr="0082350C" w:rsidRDefault="00506EE0" w:rsidP="0082350C">
            <w:pPr>
              <w:contextualSpacing/>
              <w:jc w:val="center"/>
              <w:rPr>
                <w:rFonts w:ascii="Times New Roman" w:eastAsia="Calibri" w:hAnsi="Times New Roman" w:cs="Times New Roman"/>
                <w:sz w:val="18"/>
                <w:szCs w:val="24"/>
                <w:lang w:val="en-US"/>
              </w:rPr>
            </w:pPr>
            <w:r>
              <w:rPr>
                <w:rFonts w:ascii="Times New Roman" w:eastAsia="Calibri" w:hAnsi="Times New Roman" w:cs="Times New Roman"/>
                <w:sz w:val="18"/>
                <w:lang w:val="en-US"/>
              </w:rPr>
              <w:t>Rasa</w:t>
            </w:r>
          </w:p>
        </w:tc>
        <w:tc>
          <w:tcPr>
            <w:tcW w:w="2284" w:type="dxa"/>
          </w:tcPr>
          <w:p w14:paraId="45A6A9E0" w14:textId="060CA5BF" w:rsidR="0082350C" w:rsidRPr="0082350C" w:rsidRDefault="00506EE0" w:rsidP="00DC3C62">
            <w:pPr>
              <w:numPr>
                <w:ilvl w:val="0"/>
                <w:numId w:val="3"/>
              </w:numPr>
              <w:ind w:left="136" w:hanging="136"/>
              <w:contextualSpacing/>
              <w:rPr>
                <w:rFonts w:ascii="Times New Roman" w:eastAsia="Calibri" w:hAnsi="Times New Roman" w:cs="Times New Roman"/>
                <w:sz w:val="18"/>
                <w:szCs w:val="24"/>
                <w:lang w:val="en-US"/>
              </w:rPr>
            </w:pPr>
            <w:r>
              <w:rPr>
                <w:rFonts w:ascii="Times New Roman" w:eastAsia="Calibri" w:hAnsi="Times New Roman" w:cs="Times New Roman"/>
                <w:sz w:val="18"/>
                <w:lang w:val="en-US"/>
              </w:rPr>
              <w:t xml:space="preserve"> </w:t>
            </w:r>
            <w:r w:rsidR="0082350C" w:rsidRPr="0082350C">
              <w:rPr>
                <w:rFonts w:ascii="Times New Roman" w:eastAsia="Calibri" w:hAnsi="Times New Roman" w:cs="Times New Roman"/>
                <w:sz w:val="18"/>
                <w:lang w:val="en-US"/>
              </w:rPr>
              <w:t>Sangat Tidak suka</w:t>
            </w:r>
          </w:p>
          <w:p w14:paraId="25CFC7AD" w14:textId="0A5F5355" w:rsidR="0082350C" w:rsidRPr="0082350C" w:rsidRDefault="00506EE0" w:rsidP="00DC3C62">
            <w:pPr>
              <w:numPr>
                <w:ilvl w:val="0"/>
                <w:numId w:val="3"/>
              </w:numPr>
              <w:ind w:left="136" w:hanging="136"/>
              <w:contextualSpacing/>
              <w:rPr>
                <w:rFonts w:ascii="Times New Roman" w:eastAsia="Calibri" w:hAnsi="Times New Roman" w:cs="Times New Roman"/>
                <w:sz w:val="18"/>
                <w:szCs w:val="24"/>
                <w:lang w:val="en-US"/>
              </w:rPr>
            </w:pPr>
            <w:r>
              <w:rPr>
                <w:rFonts w:ascii="Times New Roman" w:eastAsia="Calibri" w:hAnsi="Times New Roman" w:cs="Times New Roman"/>
                <w:sz w:val="18"/>
                <w:lang w:val="en-US"/>
              </w:rPr>
              <w:t xml:space="preserve"> </w:t>
            </w:r>
            <w:r w:rsidR="0082350C" w:rsidRPr="0082350C">
              <w:rPr>
                <w:rFonts w:ascii="Times New Roman" w:eastAsia="Calibri" w:hAnsi="Times New Roman" w:cs="Times New Roman"/>
                <w:sz w:val="18"/>
                <w:lang w:val="en-US"/>
              </w:rPr>
              <w:t>Tidak suka</w:t>
            </w:r>
          </w:p>
          <w:p w14:paraId="2F2BEE66" w14:textId="62FC769D" w:rsidR="0082350C" w:rsidRPr="0082350C" w:rsidRDefault="00506EE0" w:rsidP="00DC3C62">
            <w:pPr>
              <w:numPr>
                <w:ilvl w:val="0"/>
                <w:numId w:val="3"/>
              </w:numPr>
              <w:ind w:left="136" w:hanging="136"/>
              <w:contextualSpacing/>
              <w:rPr>
                <w:rFonts w:ascii="Times New Roman" w:eastAsia="Calibri" w:hAnsi="Times New Roman" w:cs="Times New Roman"/>
                <w:sz w:val="18"/>
                <w:szCs w:val="24"/>
                <w:lang w:val="en-US"/>
              </w:rPr>
            </w:pPr>
            <w:r>
              <w:rPr>
                <w:rFonts w:ascii="Times New Roman" w:eastAsia="Calibri" w:hAnsi="Times New Roman" w:cs="Times New Roman"/>
                <w:sz w:val="18"/>
                <w:lang w:val="en-US"/>
              </w:rPr>
              <w:t xml:space="preserve"> </w:t>
            </w:r>
            <w:r w:rsidR="0082350C" w:rsidRPr="0082350C">
              <w:rPr>
                <w:rFonts w:ascii="Times New Roman" w:eastAsia="Calibri" w:hAnsi="Times New Roman" w:cs="Times New Roman"/>
                <w:sz w:val="18"/>
                <w:lang w:val="en-US"/>
              </w:rPr>
              <w:t>Agak suka</w:t>
            </w:r>
          </w:p>
          <w:p w14:paraId="43657B86" w14:textId="27437C18" w:rsidR="0082350C" w:rsidRPr="0082350C" w:rsidRDefault="00506EE0" w:rsidP="00DC3C62">
            <w:pPr>
              <w:numPr>
                <w:ilvl w:val="0"/>
                <w:numId w:val="3"/>
              </w:numPr>
              <w:ind w:left="136" w:hanging="136"/>
              <w:contextualSpacing/>
              <w:rPr>
                <w:rFonts w:ascii="Times New Roman" w:eastAsia="Calibri" w:hAnsi="Times New Roman" w:cs="Times New Roman"/>
                <w:sz w:val="18"/>
                <w:szCs w:val="24"/>
                <w:lang w:val="en-US"/>
              </w:rPr>
            </w:pPr>
            <w:r>
              <w:rPr>
                <w:rFonts w:ascii="Times New Roman" w:eastAsia="Calibri" w:hAnsi="Times New Roman" w:cs="Times New Roman"/>
                <w:sz w:val="18"/>
                <w:lang w:val="en-US"/>
              </w:rPr>
              <w:t xml:space="preserve"> </w:t>
            </w:r>
            <w:r w:rsidR="0082350C" w:rsidRPr="0082350C">
              <w:rPr>
                <w:rFonts w:ascii="Times New Roman" w:eastAsia="Calibri" w:hAnsi="Times New Roman" w:cs="Times New Roman"/>
                <w:sz w:val="18"/>
                <w:lang w:val="en-US"/>
              </w:rPr>
              <w:t>Suka</w:t>
            </w:r>
          </w:p>
          <w:p w14:paraId="27408D90" w14:textId="71FA3801" w:rsidR="0082350C" w:rsidRPr="0082350C" w:rsidRDefault="00506EE0" w:rsidP="00DC3C62">
            <w:pPr>
              <w:numPr>
                <w:ilvl w:val="0"/>
                <w:numId w:val="3"/>
              </w:numPr>
              <w:ind w:left="136" w:hanging="136"/>
              <w:contextualSpacing/>
              <w:rPr>
                <w:rFonts w:ascii="Times New Roman" w:eastAsia="Calibri" w:hAnsi="Times New Roman" w:cs="Times New Roman"/>
                <w:sz w:val="18"/>
                <w:szCs w:val="24"/>
                <w:lang w:val="en-US"/>
              </w:rPr>
            </w:pPr>
            <w:r>
              <w:rPr>
                <w:rFonts w:ascii="Times New Roman" w:eastAsia="Calibri" w:hAnsi="Times New Roman" w:cs="Times New Roman"/>
                <w:sz w:val="18"/>
                <w:lang w:val="en-US"/>
              </w:rPr>
              <w:t xml:space="preserve"> </w:t>
            </w:r>
            <w:r w:rsidR="0082350C" w:rsidRPr="0082350C">
              <w:rPr>
                <w:rFonts w:ascii="Times New Roman" w:eastAsia="Calibri" w:hAnsi="Times New Roman" w:cs="Times New Roman"/>
                <w:sz w:val="18"/>
                <w:lang w:val="en-US"/>
              </w:rPr>
              <w:t>Sangat Suka</w:t>
            </w:r>
          </w:p>
        </w:tc>
      </w:tr>
      <w:tr w:rsidR="0082350C" w:rsidRPr="0082350C" w14:paraId="3B87DA35" w14:textId="77777777" w:rsidTr="00506EE0">
        <w:trPr>
          <w:trHeight w:val="1122"/>
        </w:trPr>
        <w:tc>
          <w:tcPr>
            <w:tcW w:w="1176" w:type="dxa"/>
            <w:vAlign w:val="center"/>
          </w:tcPr>
          <w:p w14:paraId="3A805097" w14:textId="29D16BF9" w:rsidR="0082350C" w:rsidRPr="0082350C" w:rsidRDefault="00506EE0" w:rsidP="00506EE0">
            <w:pPr>
              <w:ind w:left="720" w:hanging="720"/>
              <w:contextualSpacing/>
              <w:jc w:val="center"/>
              <w:rPr>
                <w:rFonts w:ascii="Times New Roman" w:eastAsia="Calibri" w:hAnsi="Times New Roman" w:cs="Times New Roman"/>
                <w:sz w:val="18"/>
                <w:szCs w:val="24"/>
                <w:lang w:val="en-US"/>
              </w:rPr>
            </w:pPr>
            <w:r>
              <w:rPr>
                <w:rFonts w:ascii="Times New Roman" w:eastAsia="Calibri" w:hAnsi="Times New Roman" w:cs="Times New Roman"/>
                <w:sz w:val="18"/>
                <w:lang w:val="en-US"/>
              </w:rPr>
              <w:t>Tekstur</w:t>
            </w:r>
          </w:p>
        </w:tc>
        <w:tc>
          <w:tcPr>
            <w:tcW w:w="2284" w:type="dxa"/>
          </w:tcPr>
          <w:p w14:paraId="67A07C02" w14:textId="7676A56A" w:rsidR="0082350C" w:rsidRPr="0082350C" w:rsidRDefault="00506EE0" w:rsidP="00DC3C62">
            <w:pPr>
              <w:widowControl w:val="0"/>
              <w:numPr>
                <w:ilvl w:val="0"/>
                <w:numId w:val="4"/>
              </w:numPr>
              <w:autoSpaceDE w:val="0"/>
              <w:autoSpaceDN w:val="0"/>
              <w:adjustRightInd w:val="0"/>
              <w:ind w:left="136" w:hanging="136"/>
              <w:contextualSpacing/>
              <w:jc w:val="both"/>
              <w:rPr>
                <w:rFonts w:ascii="Times New Roman" w:eastAsia="Calibri" w:hAnsi="Times New Roman" w:cs="Times New Roman"/>
                <w:sz w:val="18"/>
                <w:szCs w:val="24"/>
                <w:lang w:val="en-US"/>
              </w:rPr>
            </w:pPr>
            <w:r>
              <w:rPr>
                <w:rFonts w:ascii="Times New Roman" w:eastAsia="Calibri" w:hAnsi="Times New Roman" w:cs="Times New Roman"/>
                <w:sz w:val="18"/>
                <w:szCs w:val="24"/>
                <w:lang w:val="en-US"/>
              </w:rPr>
              <w:t xml:space="preserve"> Sangat lunak</w:t>
            </w:r>
          </w:p>
          <w:p w14:paraId="12C239B0" w14:textId="69FBA85B" w:rsidR="0082350C" w:rsidRPr="0082350C" w:rsidRDefault="00506EE0" w:rsidP="00DC3C62">
            <w:pPr>
              <w:widowControl w:val="0"/>
              <w:numPr>
                <w:ilvl w:val="0"/>
                <w:numId w:val="4"/>
              </w:numPr>
              <w:autoSpaceDE w:val="0"/>
              <w:autoSpaceDN w:val="0"/>
              <w:adjustRightInd w:val="0"/>
              <w:ind w:left="136" w:hanging="136"/>
              <w:contextualSpacing/>
              <w:jc w:val="both"/>
              <w:rPr>
                <w:rFonts w:ascii="Times New Roman" w:eastAsia="Calibri" w:hAnsi="Times New Roman" w:cs="Times New Roman"/>
                <w:sz w:val="18"/>
                <w:szCs w:val="24"/>
                <w:lang w:val="en-US"/>
              </w:rPr>
            </w:pPr>
            <w:r>
              <w:rPr>
                <w:rFonts w:ascii="Times New Roman" w:eastAsia="Calibri" w:hAnsi="Times New Roman" w:cs="Times New Roman"/>
                <w:sz w:val="18"/>
                <w:szCs w:val="24"/>
                <w:lang w:val="en-US"/>
              </w:rPr>
              <w:t xml:space="preserve"> Lunak</w:t>
            </w:r>
          </w:p>
          <w:p w14:paraId="402BCA10" w14:textId="73A3B24A" w:rsidR="0082350C" w:rsidRPr="0082350C" w:rsidRDefault="00506EE0" w:rsidP="00DC3C62">
            <w:pPr>
              <w:widowControl w:val="0"/>
              <w:numPr>
                <w:ilvl w:val="0"/>
                <w:numId w:val="4"/>
              </w:numPr>
              <w:autoSpaceDE w:val="0"/>
              <w:autoSpaceDN w:val="0"/>
              <w:adjustRightInd w:val="0"/>
              <w:ind w:left="136" w:hanging="136"/>
              <w:contextualSpacing/>
              <w:jc w:val="both"/>
              <w:rPr>
                <w:rFonts w:ascii="Times New Roman" w:eastAsia="Calibri" w:hAnsi="Times New Roman" w:cs="Times New Roman"/>
                <w:sz w:val="18"/>
                <w:szCs w:val="24"/>
                <w:lang w:val="en-US"/>
              </w:rPr>
            </w:pPr>
            <w:r>
              <w:rPr>
                <w:rFonts w:ascii="Times New Roman" w:eastAsia="Calibri" w:hAnsi="Times New Roman" w:cs="Times New Roman"/>
                <w:sz w:val="18"/>
                <w:szCs w:val="24"/>
                <w:lang w:val="en-US"/>
              </w:rPr>
              <w:t xml:space="preserve"> Agak kenyal</w:t>
            </w:r>
          </w:p>
          <w:p w14:paraId="6AF39955" w14:textId="7FF84CB5" w:rsidR="0082350C" w:rsidRPr="0082350C" w:rsidRDefault="00506EE0" w:rsidP="00DC3C62">
            <w:pPr>
              <w:widowControl w:val="0"/>
              <w:numPr>
                <w:ilvl w:val="0"/>
                <w:numId w:val="4"/>
              </w:numPr>
              <w:autoSpaceDE w:val="0"/>
              <w:autoSpaceDN w:val="0"/>
              <w:adjustRightInd w:val="0"/>
              <w:ind w:left="136" w:hanging="136"/>
              <w:contextualSpacing/>
              <w:jc w:val="both"/>
              <w:rPr>
                <w:rFonts w:ascii="Times New Roman" w:eastAsia="Calibri" w:hAnsi="Times New Roman" w:cs="Times New Roman"/>
                <w:sz w:val="18"/>
                <w:szCs w:val="24"/>
                <w:lang w:val="en-US"/>
              </w:rPr>
            </w:pPr>
            <w:r>
              <w:rPr>
                <w:rFonts w:ascii="Times New Roman" w:eastAsia="Calibri" w:hAnsi="Times New Roman" w:cs="Times New Roman"/>
                <w:sz w:val="18"/>
                <w:szCs w:val="24"/>
                <w:lang w:val="en-US"/>
              </w:rPr>
              <w:t xml:space="preserve"> Kenyal</w:t>
            </w:r>
          </w:p>
          <w:p w14:paraId="1E4E43B3" w14:textId="40B4C519" w:rsidR="0082350C" w:rsidRPr="0082350C" w:rsidRDefault="00506EE0" w:rsidP="00DC3C62">
            <w:pPr>
              <w:widowControl w:val="0"/>
              <w:numPr>
                <w:ilvl w:val="0"/>
                <w:numId w:val="4"/>
              </w:numPr>
              <w:autoSpaceDE w:val="0"/>
              <w:autoSpaceDN w:val="0"/>
              <w:adjustRightInd w:val="0"/>
              <w:ind w:left="136" w:hanging="136"/>
              <w:contextualSpacing/>
              <w:jc w:val="both"/>
              <w:rPr>
                <w:rFonts w:ascii="Times New Roman" w:eastAsia="Calibri" w:hAnsi="Times New Roman" w:cs="Times New Roman"/>
                <w:sz w:val="18"/>
                <w:szCs w:val="24"/>
                <w:lang w:val="en-US"/>
              </w:rPr>
            </w:pPr>
            <w:r>
              <w:rPr>
                <w:rFonts w:ascii="Times New Roman" w:eastAsia="Calibri" w:hAnsi="Times New Roman" w:cs="Times New Roman"/>
                <w:sz w:val="18"/>
                <w:szCs w:val="24"/>
                <w:lang w:val="en-US"/>
              </w:rPr>
              <w:t xml:space="preserve"> Sangat kenyal</w:t>
            </w:r>
          </w:p>
        </w:tc>
      </w:tr>
    </w:tbl>
    <w:p w14:paraId="74C59B57" w14:textId="77777777" w:rsidR="0045179A" w:rsidRPr="0082350C" w:rsidRDefault="0045179A" w:rsidP="0082350C">
      <w:pPr>
        <w:jc w:val="both"/>
        <w:rPr>
          <w:rFonts w:ascii="Bookman Old Style" w:eastAsia="Calibri" w:hAnsi="Bookman Old Style" w:cs="Times New Roman"/>
          <w:szCs w:val="24"/>
          <w:lang w:val="en-US"/>
        </w:rPr>
      </w:pPr>
    </w:p>
    <w:p w14:paraId="215F030D" w14:textId="07D3A122" w:rsidR="00542E27" w:rsidRPr="00A76E93" w:rsidRDefault="00542E27" w:rsidP="00DC3C62">
      <w:pPr>
        <w:pStyle w:val="ListParagraph"/>
        <w:numPr>
          <w:ilvl w:val="0"/>
          <w:numId w:val="1"/>
        </w:numPr>
        <w:ind w:left="284" w:hanging="284"/>
        <w:jc w:val="both"/>
        <w:rPr>
          <w:rFonts w:ascii="Bookman Old Style" w:eastAsia="Calibri" w:hAnsi="Bookman Old Style" w:cs="Times New Roman"/>
          <w:b/>
          <w:szCs w:val="24"/>
          <w:lang w:val="en-US"/>
        </w:rPr>
      </w:pPr>
      <w:r w:rsidRPr="00A76E93">
        <w:rPr>
          <w:rFonts w:ascii="Bookman Old Style" w:eastAsia="Calibri" w:hAnsi="Bookman Old Style" w:cs="Times New Roman"/>
          <w:b/>
          <w:szCs w:val="24"/>
          <w:lang w:val="en-US"/>
        </w:rPr>
        <w:t>Analisis statistik</w:t>
      </w:r>
    </w:p>
    <w:p w14:paraId="057C92CB" w14:textId="67924D1D" w:rsidR="00D76A58" w:rsidRPr="00A76E93" w:rsidRDefault="00542E27" w:rsidP="00B33E70">
      <w:pPr>
        <w:pStyle w:val="ListParagraph"/>
        <w:spacing w:before="120" w:after="120"/>
        <w:ind w:left="284"/>
        <w:jc w:val="both"/>
        <w:rPr>
          <w:rFonts w:ascii="Bookman Old Style" w:eastAsia="Calibri" w:hAnsi="Bookman Old Style" w:cs="Times New Roman"/>
          <w:i/>
          <w:szCs w:val="24"/>
          <w:lang w:val="en-US"/>
        </w:rPr>
      </w:pPr>
      <w:r w:rsidRPr="00A76E93">
        <w:rPr>
          <w:rFonts w:ascii="Bookman Old Style" w:eastAsia="Calibri" w:hAnsi="Bookman Old Style" w:cs="Times New Roman"/>
          <w:szCs w:val="24"/>
          <w:lang w:val="en-US"/>
        </w:rPr>
        <w:t>Data</w:t>
      </w:r>
      <w:r w:rsidRPr="00A76E93">
        <w:rPr>
          <w:rFonts w:ascii="Bookman Old Style" w:eastAsia="Calibri" w:hAnsi="Bookman Old Style" w:cs="Times New Roman"/>
          <w:sz w:val="8"/>
          <w:szCs w:val="24"/>
          <w:lang w:val="en-US"/>
        </w:rPr>
        <w:t>.</w:t>
      </w:r>
      <w:r w:rsidR="00E5186A" w:rsidRPr="00A76E93">
        <w:rPr>
          <w:rFonts w:ascii="Bookman Old Style" w:eastAsia="Calibri" w:hAnsi="Bookman Old Style" w:cs="Times New Roman"/>
          <w:sz w:val="8"/>
          <w:szCs w:val="24"/>
          <w:lang w:val="en-US"/>
        </w:rPr>
        <w:t xml:space="preserve"> </w:t>
      </w:r>
      <w:r w:rsidR="00242FCE" w:rsidRPr="00A76E93">
        <w:rPr>
          <w:rFonts w:ascii="Bookman Old Style" w:eastAsia="Calibri" w:hAnsi="Bookman Old Style" w:cs="Times New Roman"/>
          <w:szCs w:val="24"/>
          <w:lang w:val="en-US"/>
        </w:rPr>
        <w:t>yang diproleh di</w:t>
      </w:r>
      <w:r w:rsidRPr="00A76E93">
        <w:rPr>
          <w:rFonts w:ascii="Bookman Old Style" w:eastAsia="Calibri" w:hAnsi="Bookman Old Style" w:cs="Times New Roman"/>
          <w:szCs w:val="24"/>
          <w:lang w:val="en-US"/>
        </w:rPr>
        <w:t>analisis dengan analisis keragaman (ANOVA)</w:t>
      </w:r>
      <w:r w:rsidR="00E5186A" w:rsidRPr="00A76E93">
        <w:rPr>
          <w:rFonts w:ascii="Bookman Old Style" w:eastAsia="Calibri" w:hAnsi="Bookman Old Style" w:cs="Times New Roman"/>
          <w:sz w:val="2"/>
          <w:szCs w:val="24"/>
          <w:lang w:val="en-US"/>
        </w:rPr>
        <w:t>.</w:t>
      </w:r>
      <w:r w:rsidR="0032765A" w:rsidRPr="00A76E93">
        <w:rPr>
          <w:rFonts w:ascii="Bookman Old Style" w:eastAsia="Calibri" w:hAnsi="Bookman Old Style" w:cs="Times New Roman"/>
          <w:sz w:val="2"/>
          <w:szCs w:val="24"/>
          <w:lang w:val="en-US"/>
        </w:rPr>
        <w:t xml:space="preserve"> </w:t>
      </w:r>
      <w:r w:rsidR="00E5186A" w:rsidRPr="00A76E93">
        <w:rPr>
          <w:rFonts w:ascii="Bookman Old Style" w:eastAsia="Calibri" w:hAnsi="Bookman Old Style" w:cs="Times New Roman"/>
          <w:szCs w:val="24"/>
          <w:lang w:val="en-US"/>
        </w:rPr>
        <w:t xml:space="preserve">menggunakan </w:t>
      </w:r>
      <w:r w:rsidR="00E5186A" w:rsidRPr="00A76E93">
        <w:rPr>
          <w:rFonts w:ascii="Bookman Old Style" w:eastAsia="Calibri" w:hAnsi="Bookman Old Style" w:cs="Times New Roman"/>
          <w:i/>
          <w:szCs w:val="24"/>
          <w:lang w:val="en-US"/>
        </w:rPr>
        <w:t>Microsoft</w:t>
      </w:r>
      <w:r w:rsidR="00E5186A" w:rsidRPr="00A76E93">
        <w:rPr>
          <w:rFonts w:ascii="Bookman Old Style" w:eastAsia="Calibri" w:hAnsi="Bookman Old Style" w:cs="Times New Roman"/>
          <w:i/>
          <w:sz w:val="2"/>
          <w:szCs w:val="24"/>
          <w:lang w:val="en-US"/>
        </w:rPr>
        <w:t>.</w:t>
      </w:r>
      <w:r w:rsidR="00545C5D" w:rsidRPr="00A76E93">
        <w:rPr>
          <w:rFonts w:ascii="Bookman Old Style" w:eastAsia="Calibri" w:hAnsi="Bookman Old Style" w:cs="Times New Roman"/>
          <w:i/>
          <w:sz w:val="2"/>
          <w:szCs w:val="24"/>
          <w:lang w:val="en-US"/>
        </w:rPr>
        <w:t xml:space="preserve"> </w:t>
      </w:r>
      <w:r w:rsidR="00E5186A" w:rsidRPr="00A76E93">
        <w:rPr>
          <w:rFonts w:ascii="Bookman Old Style" w:eastAsia="Calibri" w:hAnsi="Bookman Old Style" w:cs="Times New Roman"/>
          <w:i/>
          <w:szCs w:val="24"/>
          <w:lang w:val="en-US"/>
        </w:rPr>
        <w:t xml:space="preserve">excel. </w:t>
      </w:r>
      <w:r w:rsidR="00E5186A" w:rsidRPr="00A76E93">
        <w:rPr>
          <w:rFonts w:ascii="Bookman Old Style" w:eastAsia="Calibri" w:hAnsi="Bookman Old Style" w:cs="Times New Roman"/>
          <w:szCs w:val="24"/>
          <w:lang w:val="en-US"/>
        </w:rPr>
        <w:t>Jika terdapat beda nyata</w:t>
      </w:r>
      <w:r w:rsidR="00E5186A" w:rsidRPr="00A76E93">
        <w:rPr>
          <w:rFonts w:ascii="Bookman Old Style" w:eastAsia="Calibri" w:hAnsi="Bookman Old Style" w:cs="Times New Roman"/>
          <w:sz w:val="2"/>
          <w:szCs w:val="24"/>
          <w:lang w:val="en-US"/>
        </w:rPr>
        <w:t xml:space="preserve">. </w:t>
      </w:r>
      <w:r w:rsidR="00E5186A" w:rsidRPr="00A76E93">
        <w:rPr>
          <w:rFonts w:ascii="Bookman Old Style" w:eastAsia="Calibri" w:hAnsi="Bookman Old Style" w:cs="Times New Roman"/>
          <w:szCs w:val="24"/>
          <w:lang w:val="en-US"/>
        </w:rPr>
        <w:t>maka akan dianalisis ulang menggunakan Beda Nyata Jujur (BNJ) pada taraf</w:t>
      </w:r>
      <w:r w:rsidR="00E5186A" w:rsidRPr="00A76E93">
        <w:rPr>
          <w:rFonts w:ascii="Bookman Old Style" w:eastAsia="Calibri" w:hAnsi="Bookman Old Style" w:cs="Times New Roman"/>
          <w:sz w:val="4"/>
          <w:szCs w:val="24"/>
          <w:lang w:val="en-US"/>
        </w:rPr>
        <w:t>.</w:t>
      </w:r>
      <w:r w:rsidR="00E5186A" w:rsidRPr="00A76E93">
        <w:rPr>
          <w:rFonts w:ascii="Bookman Old Style" w:eastAsia="Calibri" w:hAnsi="Bookman Old Style" w:cs="Times New Roman"/>
          <w:szCs w:val="24"/>
          <w:lang w:val="en-US"/>
        </w:rPr>
        <w:t xml:space="preserve"> nyata 5%.</w:t>
      </w:r>
    </w:p>
    <w:p w14:paraId="0E1BB37F" w14:textId="4E0965F4" w:rsidR="003812F7" w:rsidRDefault="008D1BE0" w:rsidP="00673513">
      <w:pPr>
        <w:spacing w:before="120" w:after="120" w:line="240" w:lineRule="auto"/>
        <w:contextualSpacing/>
        <w:jc w:val="both"/>
        <w:rPr>
          <w:rFonts w:ascii="Bookman Old Style" w:hAnsi="Bookman Old Style"/>
          <w:b/>
          <w:lang w:val="en-US"/>
        </w:rPr>
      </w:pPr>
      <w:r w:rsidRPr="00A76E93">
        <w:rPr>
          <w:rFonts w:ascii="Bookman Old Style" w:hAnsi="Bookman Old Style"/>
          <w:b/>
        </w:rPr>
        <w:t>HASIL DAN PEMBAHASAN</w:t>
      </w:r>
    </w:p>
    <w:p w14:paraId="1D171AC3" w14:textId="77777777" w:rsidR="00237DD3" w:rsidRPr="00237DD3" w:rsidRDefault="00237DD3" w:rsidP="00673513">
      <w:pPr>
        <w:spacing w:before="120" w:after="120" w:line="240" w:lineRule="auto"/>
        <w:contextualSpacing/>
        <w:jc w:val="both"/>
        <w:rPr>
          <w:rFonts w:ascii="Bookman Old Style" w:hAnsi="Bookman Old Style"/>
          <w:b/>
          <w:lang w:val="en-US"/>
        </w:rPr>
      </w:pPr>
    </w:p>
    <w:p w14:paraId="6C1DBB60" w14:textId="77777777" w:rsidR="00237DD3" w:rsidRPr="00B07F7D" w:rsidRDefault="00237DD3" w:rsidP="00B07F7D">
      <w:pPr>
        <w:pStyle w:val="ListParagraph"/>
        <w:spacing w:before="120" w:after="120"/>
        <w:ind w:left="0"/>
        <w:jc w:val="both"/>
        <w:rPr>
          <w:rFonts w:ascii="Bookman Old Style" w:eastAsia="Calibri" w:hAnsi="Bookman Old Style" w:cs="Times New Roman"/>
          <w:b/>
          <w:szCs w:val="24"/>
          <w:lang w:val="en-US"/>
        </w:rPr>
      </w:pPr>
      <w:bookmarkStart w:id="0" w:name="_Toc135754457"/>
      <w:r w:rsidRPr="00B07F7D">
        <w:rPr>
          <w:rFonts w:ascii="Bookman Old Style" w:eastAsia="Calibri" w:hAnsi="Bookman Old Style" w:cs="Times New Roman"/>
          <w:b/>
          <w:szCs w:val="24"/>
          <w:lang w:val="en-US"/>
        </w:rPr>
        <w:t>Hasil Penelitian</w:t>
      </w:r>
      <w:bookmarkEnd w:id="0"/>
    </w:p>
    <w:p w14:paraId="4BAA4018" w14:textId="3A21CA04" w:rsidR="00237DD3" w:rsidRPr="00801A13" w:rsidRDefault="00237DD3" w:rsidP="00801A13">
      <w:pPr>
        <w:pStyle w:val="ListParagraph"/>
        <w:spacing w:before="120" w:after="120"/>
        <w:ind w:left="284"/>
        <w:jc w:val="both"/>
        <w:rPr>
          <w:rFonts w:ascii="Bookman Old Style" w:eastAsia="Calibri" w:hAnsi="Bookman Old Style" w:cs="Times New Roman"/>
          <w:szCs w:val="24"/>
          <w:lang w:val="en-US"/>
        </w:rPr>
      </w:pPr>
      <w:r w:rsidRPr="00801A13">
        <w:rPr>
          <w:rFonts w:ascii="Bookman Old Style" w:eastAsia="Calibri" w:hAnsi="Bookman Old Style" w:cs="Times New Roman"/>
          <w:szCs w:val="24"/>
          <w:lang w:val="en-US"/>
        </w:rPr>
        <w:t xml:space="preserve">Data hasil pengamatan dan hasil analisa keragaman serta uji lanjut untuk parameter sifat kimia dan sifat organoleptik dapat dilihat pada Lampiran 5 sampai 13, sedangkan Signifikansi dan hasil uji lanjut formulasi bubur buah naga dan buah rambutan terhadap sifat kimia </w:t>
      </w:r>
      <w:r w:rsidRPr="00801A13">
        <w:rPr>
          <w:rFonts w:ascii="Bookman Old Style" w:eastAsia="Calibri" w:hAnsi="Bookman Old Style" w:cs="Times New Roman"/>
          <w:szCs w:val="24"/>
          <w:lang w:val="en-US"/>
        </w:rPr>
        <w:lastRenderedPageBreak/>
        <w:t>permen jeli buah naga dan rambutan dapat dilihat pada Tabel 5 dan 6.</w:t>
      </w:r>
    </w:p>
    <w:p w14:paraId="5D69BA0D" w14:textId="77777777" w:rsidR="00237DD3" w:rsidRPr="00B07F7D" w:rsidRDefault="00237DD3" w:rsidP="00B07F7D">
      <w:pPr>
        <w:pStyle w:val="ListParagraph"/>
        <w:spacing w:before="120" w:after="120"/>
        <w:ind w:left="0"/>
        <w:jc w:val="both"/>
        <w:rPr>
          <w:rFonts w:ascii="Bookman Old Style" w:eastAsia="Calibri" w:hAnsi="Bookman Old Style" w:cs="Times New Roman"/>
          <w:b/>
          <w:szCs w:val="24"/>
          <w:lang w:val="en-US"/>
        </w:rPr>
      </w:pPr>
      <w:bookmarkStart w:id="1" w:name="_Toc125029271"/>
      <w:bookmarkStart w:id="2" w:name="_Toc135754458"/>
      <w:r w:rsidRPr="00B07F7D">
        <w:rPr>
          <w:rFonts w:ascii="Bookman Old Style" w:eastAsia="Calibri" w:hAnsi="Bookman Old Style" w:cs="Times New Roman"/>
          <w:b/>
          <w:szCs w:val="24"/>
          <w:lang w:val="en-US"/>
        </w:rPr>
        <w:t>Sifat Kimi</w:t>
      </w:r>
      <w:bookmarkEnd w:id="1"/>
      <w:r w:rsidRPr="00B07F7D">
        <w:rPr>
          <w:rFonts w:ascii="Bookman Old Style" w:eastAsia="Calibri" w:hAnsi="Bookman Old Style" w:cs="Times New Roman"/>
          <w:b/>
          <w:szCs w:val="24"/>
          <w:lang w:val="en-US"/>
        </w:rPr>
        <w:t>a</w:t>
      </w:r>
      <w:bookmarkEnd w:id="2"/>
    </w:p>
    <w:p w14:paraId="3C135CB0" w14:textId="77777777" w:rsidR="00237DD3" w:rsidRDefault="00237DD3" w:rsidP="00801A13">
      <w:pPr>
        <w:pStyle w:val="ListParagraph"/>
        <w:spacing w:before="120" w:after="120"/>
        <w:ind w:left="284"/>
        <w:jc w:val="both"/>
        <w:rPr>
          <w:rFonts w:ascii="Bookman Old Style" w:eastAsia="Calibri" w:hAnsi="Bookman Old Style" w:cs="Times New Roman"/>
          <w:szCs w:val="24"/>
          <w:lang w:val="en-US"/>
        </w:rPr>
      </w:pPr>
      <w:bookmarkStart w:id="3" w:name="_Toc135754689"/>
      <w:proofErr w:type="gramStart"/>
      <w:r w:rsidRPr="00801A13">
        <w:rPr>
          <w:rFonts w:ascii="Bookman Old Style" w:eastAsia="Calibri" w:hAnsi="Bookman Old Style" w:cs="Times New Roman"/>
          <w:szCs w:val="24"/>
          <w:lang w:val="en-US"/>
        </w:rPr>
        <w:t xml:space="preserve">Tabel </w:t>
      </w:r>
      <w:r w:rsidRPr="00801A13">
        <w:rPr>
          <w:rFonts w:ascii="Bookman Old Style" w:eastAsia="Calibri" w:hAnsi="Bookman Old Style" w:cs="Times New Roman"/>
          <w:szCs w:val="24"/>
          <w:lang w:val="en-US"/>
        </w:rPr>
        <w:fldChar w:fldCharType="begin"/>
      </w:r>
      <w:r w:rsidRPr="00801A13">
        <w:rPr>
          <w:rFonts w:ascii="Bookman Old Style" w:eastAsia="Calibri" w:hAnsi="Bookman Old Style" w:cs="Times New Roman"/>
          <w:szCs w:val="24"/>
          <w:lang w:val="en-US"/>
        </w:rPr>
        <w:instrText xml:space="preserve"> SEQ Tabel \* ARABIC </w:instrText>
      </w:r>
      <w:r w:rsidRPr="00801A13">
        <w:rPr>
          <w:rFonts w:ascii="Bookman Old Style" w:eastAsia="Calibri" w:hAnsi="Bookman Old Style" w:cs="Times New Roman"/>
          <w:szCs w:val="24"/>
          <w:lang w:val="en-US"/>
        </w:rPr>
        <w:fldChar w:fldCharType="separate"/>
      </w:r>
      <w:r w:rsidRPr="00801A13">
        <w:rPr>
          <w:rFonts w:ascii="Bookman Old Style" w:eastAsia="Calibri" w:hAnsi="Bookman Old Style" w:cs="Times New Roman"/>
          <w:szCs w:val="24"/>
          <w:lang w:val="en-US"/>
        </w:rPr>
        <w:t>5</w:t>
      </w:r>
      <w:r w:rsidRPr="00801A13">
        <w:rPr>
          <w:rFonts w:ascii="Bookman Old Style" w:eastAsia="Calibri" w:hAnsi="Bookman Old Style" w:cs="Times New Roman"/>
          <w:szCs w:val="24"/>
          <w:lang w:val="en-US"/>
        </w:rPr>
        <w:fldChar w:fldCharType="end"/>
      </w:r>
      <w:r w:rsidRPr="00801A13">
        <w:rPr>
          <w:rFonts w:ascii="Bookman Old Style" w:eastAsia="Calibri" w:hAnsi="Bookman Old Style" w:cs="Times New Roman"/>
          <w:szCs w:val="24"/>
          <w:lang w:val="en-US"/>
        </w:rPr>
        <w:t>.</w:t>
      </w:r>
      <w:proofErr w:type="gramEnd"/>
      <w:r w:rsidRPr="00801A13">
        <w:rPr>
          <w:rFonts w:ascii="Bookman Old Style" w:eastAsia="Calibri" w:hAnsi="Bookman Old Style" w:cs="Times New Roman"/>
          <w:szCs w:val="24"/>
          <w:lang w:val="en-US"/>
        </w:rPr>
        <w:t xml:space="preserve"> Signifikansi Hasil Analisis Konsentrasi Buah Naga dan Rambutan Terhadap Sifat Kimia Permen Je</w:t>
      </w:r>
      <w:bookmarkEnd w:id="3"/>
      <w:r w:rsidRPr="00801A13">
        <w:rPr>
          <w:rFonts w:ascii="Bookman Old Style" w:eastAsia="Calibri" w:hAnsi="Bookman Old Style" w:cs="Times New Roman"/>
          <w:szCs w:val="24"/>
          <w:lang w:val="en-US"/>
        </w:rPr>
        <w:t>li Buah</w:t>
      </w:r>
    </w:p>
    <w:p w14:paraId="1BEDB5F5" w14:textId="21C97336" w:rsidR="00FB7184" w:rsidRPr="00801A13" w:rsidRDefault="00FB7184" w:rsidP="00801A13">
      <w:pPr>
        <w:pStyle w:val="ListParagraph"/>
        <w:spacing w:before="120" w:after="120"/>
        <w:ind w:left="284"/>
        <w:jc w:val="both"/>
        <w:rPr>
          <w:rFonts w:ascii="Bookman Old Style" w:eastAsia="Calibri" w:hAnsi="Bookman Old Style" w:cs="Times New Roman"/>
          <w:szCs w:val="24"/>
          <w:lang w:val="en-US"/>
        </w:rPr>
      </w:pPr>
      <w:r w:rsidRPr="00FB7184">
        <w:rPr>
          <w:rFonts w:ascii="Bookman Old Style" w:eastAsia="Calibri" w:hAnsi="Bookman Old Style" w:cs="Times New Roman"/>
          <w:szCs w:val="24"/>
          <w:lang w:val="en-US"/>
        </w:rPr>
        <w:drawing>
          <wp:inline distT="0" distB="0" distL="0" distR="0" wp14:anchorId="4855AFEA" wp14:editId="246140CD">
            <wp:extent cx="2154803" cy="1025718"/>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174115" cy="1034911"/>
                    </a:xfrm>
                    <a:prstGeom prst="rect">
                      <a:avLst/>
                    </a:prstGeom>
                  </pic:spPr>
                </pic:pic>
              </a:graphicData>
            </a:graphic>
          </wp:inline>
        </w:drawing>
      </w:r>
    </w:p>
    <w:p w14:paraId="358EA206" w14:textId="77777777" w:rsidR="00237DD3" w:rsidRPr="00FB7184" w:rsidRDefault="00237DD3" w:rsidP="00FB7184">
      <w:pPr>
        <w:contextualSpacing/>
        <w:jc w:val="center"/>
        <w:rPr>
          <w:rFonts w:ascii="Times New Roman" w:eastAsia="Calibri" w:hAnsi="Times New Roman" w:cs="Times New Roman"/>
          <w:sz w:val="18"/>
          <w:lang w:val="en-US"/>
        </w:rPr>
      </w:pPr>
      <w:r w:rsidRPr="00FB7184">
        <w:rPr>
          <w:rFonts w:ascii="Times New Roman" w:eastAsia="Calibri" w:hAnsi="Times New Roman" w:cs="Times New Roman"/>
          <w:sz w:val="18"/>
          <w:lang w:val="en-US"/>
        </w:rPr>
        <w:t>Keterangan S = Signifikan (be</w:t>
      </w:r>
      <w:r w:rsidRPr="00FB7184">
        <w:rPr>
          <w:rFonts w:ascii="Times New Roman" w:eastAsia="Calibri" w:hAnsi="Times New Roman" w:cs="Times New Roman"/>
          <w:sz w:val="18"/>
          <w:lang w:val="en-US"/>
        </w:rPr>
        <w:t>r</w:t>
      </w:r>
      <w:r w:rsidRPr="00FB7184">
        <w:rPr>
          <w:rFonts w:ascii="Times New Roman" w:eastAsia="Calibri" w:hAnsi="Times New Roman" w:cs="Times New Roman"/>
          <w:sz w:val="18"/>
          <w:lang w:val="en-US"/>
        </w:rPr>
        <w:t>pengaruh nyata)</w:t>
      </w:r>
    </w:p>
    <w:p w14:paraId="3BEA8916" w14:textId="77777777" w:rsidR="00237DD3" w:rsidRPr="00FB7184" w:rsidRDefault="00237DD3" w:rsidP="00FB7184">
      <w:pPr>
        <w:contextualSpacing/>
        <w:jc w:val="center"/>
        <w:rPr>
          <w:rFonts w:ascii="Times New Roman" w:eastAsia="Calibri" w:hAnsi="Times New Roman" w:cs="Times New Roman"/>
          <w:sz w:val="18"/>
          <w:lang w:val="en-US"/>
        </w:rPr>
      </w:pPr>
      <w:r w:rsidRPr="00FB7184">
        <w:rPr>
          <w:rFonts w:ascii="Times New Roman" w:eastAsia="Calibri" w:hAnsi="Times New Roman" w:cs="Times New Roman"/>
          <w:sz w:val="18"/>
          <w:lang w:val="en-US"/>
        </w:rPr>
        <w:t xml:space="preserve">                            NS = Non Signfikan</w:t>
      </w:r>
      <w:r>
        <w:rPr>
          <w:rFonts w:ascii="Times New Roman" w:cs="Times New Roman"/>
          <w:sz w:val="24"/>
          <w:szCs w:val="24"/>
          <w:lang w:val="en-US"/>
        </w:rPr>
        <w:t xml:space="preserve"> </w:t>
      </w:r>
      <w:r w:rsidRPr="00FB7184">
        <w:rPr>
          <w:rFonts w:ascii="Times New Roman" w:eastAsia="Calibri" w:hAnsi="Times New Roman" w:cs="Times New Roman"/>
          <w:sz w:val="18"/>
          <w:lang w:val="en-US"/>
        </w:rPr>
        <w:t>(tidak berpengaruh nyata)</w:t>
      </w:r>
    </w:p>
    <w:p w14:paraId="57F29859" w14:textId="77777777" w:rsidR="009F3D08" w:rsidRDefault="00237DD3" w:rsidP="009F3D08">
      <w:pPr>
        <w:pStyle w:val="ListParagraph"/>
        <w:spacing w:before="120" w:after="120"/>
        <w:ind w:left="284"/>
        <w:jc w:val="both"/>
        <w:rPr>
          <w:rFonts w:ascii="Bookman Old Style" w:eastAsia="Calibri" w:hAnsi="Bookman Old Style" w:cs="Times New Roman"/>
          <w:szCs w:val="24"/>
          <w:lang w:val="en-US"/>
        </w:rPr>
      </w:pPr>
      <w:r w:rsidRPr="009F3D08">
        <w:rPr>
          <w:rFonts w:ascii="Bookman Old Style" w:eastAsia="Calibri" w:hAnsi="Bookman Old Style" w:cs="Times New Roman"/>
          <w:szCs w:val="24"/>
          <w:lang w:val="en-US"/>
        </w:rPr>
        <w:t>Berdasarkan Tabel 5 diketahui konsentrasi formulasi bubur buah naga dan buah ra</w:t>
      </w:r>
      <w:r w:rsidRPr="009F3D08">
        <w:rPr>
          <w:rFonts w:ascii="Bookman Old Style" w:eastAsia="Calibri" w:hAnsi="Bookman Old Style" w:cs="Times New Roman"/>
          <w:szCs w:val="24"/>
          <w:lang w:val="en-US"/>
        </w:rPr>
        <w:t>m</w:t>
      </w:r>
      <w:r w:rsidRPr="009F3D08">
        <w:rPr>
          <w:rFonts w:ascii="Bookman Old Style" w:eastAsia="Calibri" w:hAnsi="Bookman Old Style" w:cs="Times New Roman"/>
          <w:szCs w:val="24"/>
          <w:lang w:val="en-US"/>
        </w:rPr>
        <w:t>butan berpengaruh nyata terhadap sifat kimia, parameter (</w:t>
      </w:r>
      <w:proofErr w:type="gramStart"/>
      <w:r w:rsidRPr="009F3D08">
        <w:rPr>
          <w:rFonts w:ascii="Bookman Old Style" w:eastAsia="Calibri" w:hAnsi="Bookman Old Style" w:cs="Times New Roman"/>
          <w:szCs w:val="24"/>
          <w:lang w:val="en-US"/>
        </w:rPr>
        <w:t>kadar</w:t>
      </w:r>
      <w:proofErr w:type="gramEnd"/>
      <w:r w:rsidRPr="009F3D08">
        <w:rPr>
          <w:rFonts w:ascii="Bookman Old Style" w:eastAsia="Calibri" w:hAnsi="Bookman Old Style" w:cs="Times New Roman"/>
          <w:szCs w:val="24"/>
          <w:lang w:val="en-US"/>
        </w:rPr>
        <w:t xml:space="preserve"> air, kadar antioksidan, dan gula reduksi), tetapi tidak berpengaruh nyata terhadap parameter kadar abu permen jeli buah naga dan rambutan yang diamati. Parameter yang Signifikansi (berpengaruh nyata) dilakukan uji lanjut dengan uji </w:t>
      </w:r>
      <w:proofErr w:type="gramStart"/>
      <w:r w:rsidRPr="009F3D08">
        <w:rPr>
          <w:rFonts w:ascii="Bookman Old Style" w:eastAsia="Calibri" w:hAnsi="Bookman Old Style" w:cs="Times New Roman"/>
          <w:szCs w:val="24"/>
          <w:lang w:val="en-US"/>
        </w:rPr>
        <w:t>beda</w:t>
      </w:r>
      <w:proofErr w:type="gramEnd"/>
      <w:r w:rsidRPr="009F3D08">
        <w:rPr>
          <w:rFonts w:ascii="Bookman Old Style" w:eastAsia="Calibri" w:hAnsi="Bookman Old Style" w:cs="Times New Roman"/>
          <w:szCs w:val="24"/>
          <w:lang w:val="en-US"/>
        </w:rPr>
        <w:t xml:space="preserve"> nyata jujur (BNJ) pada taraf 5%. </w:t>
      </w:r>
      <w:proofErr w:type="gramStart"/>
      <w:r w:rsidRPr="009F3D08">
        <w:rPr>
          <w:rFonts w:ascii="Bookman Old Style" w:eastAsia="Calibri" w:hAnsi="Bookman Old Style" w:cs="Times New Roman"/>
          <w:szCs w:val="24"/>
          <w:lang w:val="en-US"/>
        </w:rPr>
        <w:t>Purata hasil uji lanjut permen jeli buah naga dan rambutan dapat dilihat pada Tabel 6.</w:t>
      </w:r>
      <w:proofErr w:type="gramEnd"/>
    </w:p>
    <w:p w14:paraId="4BE20DCB" w14:textId="77777777" w:rsidR="00A64369" w:rsidRDefault="00A64369" w:rsidP="009F3D08">
      <w:pPr>
        <w:pStyle w:val="ListParagraph"/>
        <w:spacing w:before="120" w:after="120"/>
        <w:ind w:left="284"/>
        <w:jc w:val="both"/>
        <w:rPr>
          <w:rFonts w:ascii="Bookman Old Style" w:eastAsia="Calibri" w:hAnsi="Bookman Old Style" w:cs="Times New Roman"/>
          <w:szCs w:val="24"/>
          <w:lang w:val="en-US"/>
        </w:rPr>
      </w:pPr>
    </w:p>
    <w:p w14:paraId="3A37F49F" w14:textId="77777777" w:rsidR="00A64369" w:rsidRDefault="00A64369" w:rsidP="009F3D08">
      <w:pPr>
        <w:pStyle w:val="ListParagraph"/>
        <w:spacing w:before="120" w:after="120"/>
        <w:ind w:left="284"/>
        <w:jc w:val="both"/>
        <w:rPr>
          <w:rFonts w:ascii="Bookman Old Style" w:eastAsia="Calibri" w:hAnsi="Bookman Old Style" w:cs="Times New Roman"/>
          <w:szCs w:val="24"/>
          <w:lang w:val="en-US"/>
        </w:rPr>
      </w:pPr>
    </w:p>
    <w:p w14:paraId="0FB0435E" w14:textId="77777777" w:rsidR="00A64369" w:rsidRPr="009F3D08" w:rsidRDefault="00A64369" w:rsidP="009F3D08">
      <w:pPr>
        <w:pStyle w:val="ListParagraph"/>
        <w:spacing w:before="120" w:after="120"/>
        <w:ind w:left="284"/>
        <w:jc w:val="both"/>
        <w:rPr>
          <w:rFonts w:ascii="Bookman Old Style" w:eastAsia="Calibri" w:hAnsi="Bookman Old Style" w:cs="Times New Roman"/>
          <w:szCs w:val="24"/>
          <w:lang w:val="en-US"/>
        </w:rPr>
      </w:pPr>
    </w:p>
    <w:p w14:paraId="06447C21" w14:textId="66906FD8" w:rsidR="0087283A" w:rsidRDefault="0087283A" w:rsidP="009F3D08">
      <w:pPr>
        <w:pStyle w:val="Body1"/>
        <w:ind w:firstLine="1"/>
        <w:rPr>
          <w:lang w:val="en-US"/>
        </w:rPr>
      </w:pPr>
      <w:proofErr w:type="gramStart"/>
      <w:r w:rsidRPr="009F3D08">
        <w:rPr>
          <w:rFonts w:eastAsia="Calibri"/>
          <w:sz w:val="18"/>
          <w:lang w:val="en-US"/>
        </w:rPr>
        <w:t xml:space="preserve">Tabel </w:t>
      </w:r>
      <w:r w:rsidRPr="009F3D08">
        <w:rPr>
          <w:rFonts w:eastAsia="Calibri"/>
          <w:sz w:val="18"/>
          <w:lang w:val="en-US"/>
        </w:rPr>
        <w:fldChar w:fldCharType="begin"/>
      </w:r>
      <w:r w:rsidRPr="009F3D08">
        <w:rPr>
          <w:rFonts w:eastAsia="Calibri"/>
          <w:sz w:val="18"/>
          <w:lang w:val="en-US"/>
        </w:rPr>
        <w:instrText xml:space="preserve"> SEQ Tabel \* ARABIC </w:instrText>
      </w:r>
      <w:r w:rsidRPr="009F3D08">
        <w:rPr>
          <w:rFonts w:eastAsia="Calibri"/>
          <w:sz w:val="18"/>
          <w:lang w:val="en-US"/>
        </w:rPr>
        <w:fldChar w:fldCharType="separate"/>
      </w:r>
      <w:r w:rsidRPr="009F3D08">
        <w:rPr>
          <w:rFonts w:eastAsia="Calibri"/>
          <w:sz w:val="18"/>
          <w:lang w:val="en-US"/>
        </w:rPr>
        <w:t>6</w:t>
      </w:r>
      <w:r w:rsidRPr="009F3D08">
        <w:rPr>
          <w:rFonts w:eastAsia="Calibri"/>
          <w:sz w:val="18"/>
          <w:lang w:val="en-US"/>
        </w:rPr>
        <w:fldChar w:fldCharType="end"/>
      </w:r>
      <w:r w:rsidRPr="009F3D08">
        <w:rPr>
          <w:rFonts w:eastAsia="Calibri"/>
          <w:sz w:val="18"/>
          <w:lang w:val="en-US"/>
        </w:rPr>
        <w:t>.</w:t>
      </w:r>
      <w:proofErr w:type="gramEnd"/>
      <w:r w:rsidRPr="009F3D08">
        <w:rPr>
          <w:rFonts w:eastAsia="Calibri"/>
          <w:sz w:val="18"/>
          <w:lang w:val="en-US"/>
        </w:rPr>
        <w:t xml:space="preserve"> Purata Hasil Analisis Parameter Sifat Kimia Permen Jeli dengan Formulasi Buah Naga dan Buah Rambutan </w:t>
      </w:r>
    </w:p>
    <w:p w14:paraId="355FB232" w14:textId="71440A02" w:rsidR="00237DD3" w:rsidRDefault="0087283A" w:rsidP="00237DD3">
      <w:pPr>
        <w:pStyle w:val="Body1"/>
        <w:ind w:left="1418" w:hanging="992"/>
        <w:rPr>
          <w:lang w:val="en-US"/>
        </w:rPr>
      </w:pPr>
      <w:r w:rsidRPr="0087283A">
        <w:rPr>
          <w:lang w:val="en-US"/>
        </w:rPr>
        <w:lastRenderedPageBreak/>
        <w:drawing>
          <wp:inline distT="0" distB="0" distL="0" distR="0" wp14:anchorId="5A40DB72" wp14:editId="4F5CD2A0">
            <wp:extent cx="2091193" cy="1582310"/>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095765" cy="1585769"/>
                    </a:xfrm>
                    <a:prstGeom prst="rect">
                      <a:avLst/>
                    </a:prstGeom>
                  </pic:spPr>
                </pic:pic>
              </a:graphicData>
            </a:graphic>
          </wp:inline>
        </w:drawing>
      </w:r>
    </w:p>
    <w:p w14:paraId="3343FB43" w14:textId="77777777" w:rsidR="00237DD3" w:rsidRPr="005D2FD6" w:rsidRDefault="00237DD3" w:rsidP="005D2FD6">
      <w:pPr>
        <w:pStyle w:val="ListParagraph"/>
        <w:spacing w:before="120" w:after="120"/>
        <w:ind w:left="284"/>
        <w:jc w:val="both"/>
        <w:rPr>
          <w:rFonts w:ascii="Bookman Old Style" w:eastAsia="Calibri" w:hAnsi="Bookman Old Style" w:cs="Times New Roman"/>
          <w:szCs w:val="24"/>
          <w:lang w:val="en-US"/>
        </w:rPr>
      </w:pPr>
      <w:bookmarkStart w:id="4" w:name="_Toc135754690"/>
      <w:proofErr w:type="gramStart"/>
      <w:r w:rsidRPr="005D2FD6">
        <w:rPr>
          <w:rFonts w:ascii="Bookman Old Style" w:eastAsia="Calibri" w:hAnsi="Bookman Old Style" w:cs="Times New Roman"/>
          <w:szCs w:val="24"/>
          <w:lang w:val="en-US"/>
        </w:rPr>
        <w:t xml:space="preserve">Tabel </w:t>
      </w:r>
      <w:r w:rsidRPr="005D2FD6">
        <w:rPr>
          <w:rFonts w:ascii="Bookman Old Style" w:eastAsia="Calibri" w:hAnsi="Bookman Old Style" w:cs="Times New Roman"/>
          <w:szCs w:val="24"/>
          <w:lang w:val="en-US"/>
        </w:rPr>
        <w:fldChar w:fldCharType="begin"/>
      </w:r>
      <w:r w:rsidRPr="005D2FD6">
        <w:rPr>
          <w:rFonts w:ascii="Bookman Old Style" w:eastAsia="Calibri" w:hAnsi="Bookman Old Style" w:cs="Times New Roman"/>
          <w:szCs w:val="24"/>
          <w:lang w:val="en-US"/>
        </w:rPr>
        <w:instrText xml:space="preserve"> SEQ Tabel \* ARABIC </w:instrText>
      </w:r>
      <w:r w:rsidRPr="005D2FD6">
        <w:rPr>
          <w:rFonts w:ascii="Bookman Old Style" w:eastAsia="Calibri" w:hAnsi="Bookman Old Style" w:cs="Times New Roman"/>
          <w:szCs w:val="24"/>
          <w:lang w:val="en-US"/>
        </w:rPr>
        <w:fldChar w:fldCharType="separate"/>
      </w:r>
      <w:r w:rsidRPr="005D2FD6">
        <w:rPr>
          <w:rFonts w:ascii="Bookman Old Style" w:eastAsia="Calibri" w:hAnsi="Bookman Old Style" w:cs="Times New Roman"/>
          <w:szCs w:val="24"/>
          <w:lang w:val="en-US"/>
        </w:rPr>
        <w:t>6</w:t>
      </w:r>
      <w:r w:rsidRPr="005D2FD6">
        <w:rPr>
          <w:rFonts w:ascii="Bookman Old Style" w:eastAsia="Calibri" w:hAnsi="Bookman Old Style" w:cs="Times New Roman"/>
          <w:szCs w:val="24"/>
          <w:lang w:val="en-US"/>
        </w:rPr>
        <w:fldChar w:fldCharType="end"/>
      </w:r>
      <w:r w:rsidRPr="005D2FD6">
        <w:rPr>
          <w:rFonts w:ascii="Bookman Old Style" w:eastAsia="Calibri" w:hAnsi="Bookman Old Style" w:cs="Times New Roman"/>
          <w:szCs w:val="24"/>
          <w:lang w:val="en-US"/>
        </w:rPr>
        <w:t>.</w:t>
      </w:r>
      <w:proofErr w:type="gramEnd"/>
      <w:r w:rsidRPr="005D2FD6">
        <w:rPr>
          <w:rFonts w:ascii="Bookman Old Style" w:eastAsia="Calibri" w:hAnsi="Bookman Old Style" w:cs="Times New Roman"/>
          <w:szCs w:val="24"/>
          <w:lang w:val="en-US"/>
        </w:rPr>
        <w:t xml:space="preserve"> Purata Hasil Analisis Parameter Sifat Kimia Permen Jeli dengan Formulasi Buah Naga dan Buah Rambutan</w:t>
      </w:r>
      <w:bookmarkEnd w:id="4"/>
      <w:r w:rsidRPr="005D2FD6">
        <w:rPr>
          <w:rFonts w:ascii="Bookman Old Style" w:eastAsia="Calibri" w:hAnsi="Bookman Old Style" w:cs="Times New Roman"/>
          <w:szCs w:val="24"/>
          <w:lang w:val="en-US"/>
        </w:rPr>
        <w:t xml:space="preserve"> </w:t>
      </w:r>
    </w:p>
    <w:p w14:paraId="7827290F" w14:textId="2DF9074D" w:rsidR="00237DD3" w:rsidRPr="009F3D08" w:rsidRDefault="00237DD3" w:rsidP="009F3D08">
      <w:pPr>
        <w:contextualSpacing/>
        <w:jc w:val="center"/>
        <w:rPr>
          <w:rFonts w:ascii="Times New Roman" w:eastAsia="Calibri" w:hAnsi="Times New Roman" w:cs="Times New Roman"/>
          <w:sz w:val="18"/>
          <w:lang w:val="en-US"/>
        </w:rPr>
      </w:pPr>
      <w:proofErr w:type="gramStart"/>
      <w:r w:rsidRPr="009F3D08">
        <w:rPr>
          <w:rFonts w:ascii="Times New Roman" w:eastAsia="Calibri" w:hAnsi="Times New Roman" w:cs="Times New Roman"/>
          <w:sz w:val="18"/>
          <w:lang w:val="en-US"/>
        </w:rPr>
        <w:t>Keterangan :</w:t>
      </w:r>
      <w:proofErr w:type="gramEnd"/>
      <w:r w:rsidRPr="009F3D08">
        <w:rPr>
          <w:rFonts w:ascii="Times New Roman" w:eastAsia="Calibri" w:hAnsi="Times New Roman" w:cs="Times New Roman"/>
          <w:sz w:val="18"/>
          <w:lang w:val="en-US"/>
        </w:rPr>
        <w:t xml:space="preserve"> Angka-angka yang diikuti oleh huruf yang sama pada kolom yang sama menunjukkan tid</w:t>
      </w:r>
      <w:r w:rsidR="009F3D08">
        <w:rPr>
          <w:rFonts w:ascii="Times New Roman" w:eastAsia="Calibri" w:hAnsi="Times New Roman" w:cs="Times New Roman"/>
          <w:sz w:val="18"/>
          <w:lang w:val="en-US"/>
        </w:rPr>
        <w:t>ak berbeda nyata pada taraf 5%</w:t>
      </w:r>
    </w:p>
    <w:p w14:paraId="0056431B" w14:textId="77777777" w:rsidR="00237DD3" w:rsidRDefault="00237DD3" w:rsidP="0087283A">
      <w:pPr>
        <w:pStyle w:val="Heading3"/>
        <w:numPr>
          <w:ilvl w:val="0"/>
          <w:numId w:val="0"/>
        </w:numPr>
      </w:pPr>
      <w:bookmarkStart w:id="5" w:name="_Toc125029272"/>
      <w:bookmarkStart w:id="6" w:name="_Toc135754459"/>
      <w:r>
        <w:t>Sifat Organ</w:t>
      </w:r>
      <w:r>
        <w:t>o</w:t>
      </w:r>
      <w:r>
        <w:t>leptik</w:t>
      </w:r>
      <w:bookmarkEnd w:id="5"/>
      <w:bookmarkEnd w:id="6"/>
    </w:p>
    <w:p w14:paraId="08591191"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proofErr w:type="gramStart"/>
      <w:r w:rsidRPr="00A64369">
        <w:rPr>
          <w:rFonts w:ascii="Bookman Old Style" w:eastAsia="Calibri" w:hAnsi="Bookman Old Style" w:cs="Times New Roman"/>
          <w:szCs w:val="24"/>
          <w:lang w:val="en-US"/>
        </w:rPr>
        <w:t>Signifikansi Formulasi Bubur Buah Naga dan Buah Ramb</w:t>
      </w:r>
      <w:r w:rsidRPr="00A64369">
        <w:rPr>
          <w:rFonts w:ascii="Bookman Old Style" w:eastAsia="Calibri" w:hAnsi="Bookman Old Style" w:cs="Times New Roman"/>
          <w:szCs w:val="24"/>
          <w:lang w:val="en-US"/>
        </w:rPr>
        <w:t>u</w:t>
      </w:r>
      <w:r w:rsidRPr="00A64369">
        <w:rPr>
          <w:rFonts w:ascii="Bookman Old Style" w:eastAsia="Calibri" w:hAnsi="Bookman Old Style" w:cs="Times New Roman"/>
          <w:szCs w:val="24"/>
          <w:lang w:val="en-US"/>
        </w:rPr>
        <w:t>tan Dalam Pembuatan Permen Jeli dapat dilihat pada Tabel 7 dan 8.</w:t>
      </w:r>
      <w:proofErr w:type="gramEnd"/>
    </w:p>
    <w:p w14:paraId="5C03A857" w14:textId="77777777" w:rsidR="00237DD3" w:rsidRPr="00EC69D7" w:rsidRDefault="00237DD3" w:rsidP="00237DD3">
      <w:pPr>
        <w:pStyle w:val="Caption"/>
        <w:spacing w:after="0"/>
        <w:ind w:left="1418" w:hanging="992"/>
        <w:jc w:val="both"/>
        <w:rPr>
          <w:b w:val="0"/>
          <w:lang w:val="en-US"/>
        </w:rPr>
      </w:pPr>
      <w:bookmarkStart w:id="7" w:name="_Toc125029580"/>
      <w:bookmarkStart w:id="8" w:name="_Toc135754691"/>
      <w:r w:rsidRPr="0087283A">
        <w:rPr>
          <w:rFonts w:ascii="Times New Roman" w:eastAsia="SimSun" w:hAnsi="Times New Roman" w:cs="Times New Roman"/>
          <w:b w:val="0"/>
          <w:bCs w:val="0"/>
          <w:color w:val="auto"/>
          <w:sz w:val="24"/>
          <w:szCs w:val="24"/>
          <w:lang w:val="en-US"/>
        </w:rPr>
        <w:t xml:space="preserve">Tabel </w:t>
      </w:r>
      <w:r w:rsidRPr="0087283A">
        <w:rPr>
          <w:rFonts w:ascii="Times New Roman" w:eastAsia="SimSun" w:hAnsi="Times New Roman" w:cs="Times New Roman"/>
          <w:b w:val="0"/>
          <w:bCs w:val="0"/>
          <w:color w:val="auto"/>
          <w:sz w:val="24"/>
          <w:szCs w:val="24"/>
          <w:lang w:val="en-US"/>
        </w:rPr>
        <w:fldChar w:fldCharType="begin"/>
      </w:r>
      <w:r w:rsidRPr="0087283A">
        <w:rPr>
          <w:rFonts w:ascii="Times New Roman" w:eastAsia="SimSun" w:hAnsi="Times New Roman" w:cs="Times New Roman"/>
          <w:b w:val="0"/>
          <w:bCs w:val="0"/>
          <w:color w:val="auto"/>
          <w:sz w:val="24"/>
          <w:szCs w:val="24"/>
          <w:lang w:val="en-US"/>
        </w:rPr>
        <w:instrText xml:space="preserve"> SEQ Tabel \* ARABIC </w:instrText>
      </w:r>
      <w:r w:rsidRPr="0087283A">
        <w:rPr>
          <w:rFonts w:ascii="Times New Roman" w:eastAsia="SimSun" w:hAnsi="Times New Roman" w:cs="Times New Roman"/>
          <w:b w:val="0"/>
          <w:bCs w:val="0"/>
          <w:color w:val="auto"/>
          <w:sz w:val="24"/>
          <w:szCs w:val="24"/>
          <w:lang w:val="en-US"/>
        </w:rPr>
        <w:fldChar w:fldCharType="separate"/>
      </w:r>
      <w:r w:rsidRPr="0087283A">
        <w:rPr>
          <w:rFonts w:ascii="Times New Roman" w:eastAsia="SimSun" w:hAnsi="Times New Roman" w:cs="Times New Roman"/>
          <w:b w:val="0"/>
          <w:bCs w:val="0"/>
          <w:color w:val="auto"/>
          <w:sz w:val="24"/>
          <w:szCs w:val="24"/>
          <w:lang w:val="en-US"/>
        </w:rPr>
        <w:t>7</w:t>
      </w:r>
      <w:r w:rsidRPr="0087283A">
        <w:rPr>
          <w:rFonts w:ascii="Times New Roman" w:eastAsia="SimSun" w:hAnsi="Times New Roman" w:cs="Times New Roman"/>
          <w:b w:val="0"/>
          <w:bCs w:val="0"/>
          <w:color w:val="auto"/>
          <w:sz w:val="24"/>
          <w:szCs w:val="24"/>
          <w:lang w:val="en-US"/>
        </w:rPr>
        <w:fldChar w:fldCharType="end"/>
      </w:r>
      <w:r w:rsidRPr="0087283A">
        <w:rPr>
          <w:rFonts w:ascii="Times New Roman" w:eastAsia="SimSun" w:hAnsi="Times New Roman" w:cs="Times New Roman"/>
          <w:b w:val="0"/>
          <w:bCs w:val="0"/>
          <w:color w:val="auto"/>
          <w:sz w:val="24"/>
          <w:szCs w:val="24"/>
          <w:lang w:val="en-US"/>
        </w:rPr>
        <w:t xml:space="preserve">. Signifikansi </w:t>
      </w:r>
      <w:bookmarkEnd w:id="7"/>
      <w:bookmarkEnd w:id="8"/>
      <w:r w:rsidRPr="0087283A">
        <w:rPr>
          <w:rFonts w:ascii="Times New Roman" w:eastAsia="SimSun" w:hAnsi="Times New Roman" w:cs="Times New Roman"/>
          <w:b w:val="0"/>
          <w:bCs w:val="0"/>
          <w:color w:val="auto"/>
          <w:sz w:val="24"/>
          <w:szCs w:val="24"/>
          <w:lang w:val="en-US"/>
        </w:rPr>
        <w:t>Formulasi Bubur Buah Naga dan Buah Rambutan Dalam Pembuatan Permen Jeli</w:t>
      </w:r>
    </w:p>
    <w:p w14:paraId="455C43DF" w14:textId="77777777" w:rsidR="001F47A5" w:rsidRDefault="0087283A" w:rsidP="0087283A">
      <w:pPr>
        <w:contextualSpacing/>
        <w:jc w:val="center"/>
        <w:rPr>
          <w:rFonts w:ascii="Times New Roman" w:eastAsia="Calibri" w:hAnsi="Times New Roman" w:cs="Times New Roman"/>
          <w:sz w:val="18"/>
          <w:lang w:val="en-US"/>
        </w:rPr>
      </w:pPr>
      <w:r w:rsidRPr="0087283A">
        <w:rPr>
          <w:rFonts w:ascii="Times New Roman" w:cs="Times New Roman"/>
          <w:sz w:val="24"/>
          <w:szCs w:val="24"/>
          <w:lang w:val="en-US"/>
        </w:rPr>
        <w:drawing>
          <wp:inline distT="0" distB="0" distL="0" distR="0" wp14:anchorId="3E6200F1" wp14:editId="02FB1E64">
            <wp:extent cx="2091193" cy="158231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095764" cy="1585769"/>
                    </a:xfrm>
                    <a:prstGeom prst="rect">
                      <a:avLst/>
                    </a:prstGeom>
                  </pic:spPr>
                </pic:pic>
              </a:graphicData>
            </a:graphic>
          </wp:inline>
        </w:drawing>
      </w:r>
    </w:p>
    <w:p w14:paraId="051492CB" w14:textId="671BC176" w:rsidR="00237DD3" w:rsidRPr="0087283A" w:rsidRDefault="00237DD3" w:rsidP="0087283A">
      <w:pPr>
        <w:contextualSpacing/>
        <w:jc w:val="center"/>
        <w:rPr>
          <w:rFonts w:ascii="Times New Roman" w:eastAsia="Calibri" w:hAnsi="Times New Roman" w:cs="Times New Roman"/>
          <w:sz w:val="18"/>
          <w:lang w:val="en-US"/>
        </w:rPr>
      </w:pPr>
      <w:proofErr w:type="gramStart"/>
      <w:r w:rsidRPr="0087283A">
        <w:rPr>
          <w:rFonts w:ascii="Times New Roman" w:eastAsia="Calibri" w:hAnsi="Times New Roman" w:cs="Times New Roman"/>
          <w:sz w:val="18"/>
          <w:lang w:val="en-US"/>
        </w:rPr>
        <w:t>Ke</w:t>
      </w:r>
      <w:r w:rsidRPr="0087283A">
        <w:rPr>
          <w:rFonts w:ascii="Times New Roman" w:eastAsia="Calibri" w:hAnsi="Times New Roman" w:cs="Times New Roman"/>
          <w:sz w:val="18"/>
          <w:lang w:val="en-US"/>
        </w:rPr>
        <w:t>t</w:t>
      </w:r>
      <w:r w:rsidRPr="0087283A">
        <w:rPr>
          <w:rFonts w:ascii="Times New Roman" w:eastAsia="Calibri" w:hAnsi="Times New Roman" w:cs="Times New Roman"/>
          <w:sz w:val="18"/>
          <w:lang w:val="en-US"/>
        </w:rPr>
        <w:t>erangan :</w:t>
      </w:r>
      <w:proofErr w:type="gramEnd"/>
      <w:r w:rsidRPr="0087283A">
        <w:rPr>
          <w:rFonts w:ascii="Times New Roman" w:eastAsia="Calibri" w:hAnsi="Times New Roman" w:cs="Times New Roman"/>
          <w:sz w:val="18"/>
          <w:lang w:val="en-US"/>
        </w:rPr>
        <w:t xml:space="preserve"> S = Signifikan ( berpengaruh secara nyata)</w:t>
      </w:r>
    </w:p>
    <w:p w14:paraId="01502362" w14:textId="7BF700B9" w:rsidR="00237DD3" w:rsidRPr="0087283A" w:rsidRDefault="00237DD3" w:rsidP="0087283A">
      <w:pPr>
        <w:contextualSpacing/>
        <w:jc w:val="center"/>
        <w:rPr>
          <w:rFonts w:ascii="Times New Roman" w:eastAsia="Calibri" w:hAnsi="Times New Roman" w:cs="Times New Roman"/>
          <w:sz w:val="18"/>
          <w:lang w:val="en-US"/>
        </w:rPr>
      </w:pPr>
      <w:r w:rsidRPr="0087283A">
        <w:rPr>
          <w:rFonts w:ascii="Times New Roman" w:eastAsia="Calibri" w:hAnsi="Times New Roman" w:cs="Times New Roman"/>
          <w:sz w:val="18"/>
          <w:lang w:val="en-US"/>
        </w:rPr>
        <w:t xml:space="preserve">    </w:t>
      </w:r>
      <w:r w:rsidR="001F47A5">
        <w:rPr>
          <w:rFonts w:ascii="Times New Roman" w:eastAsia="Calibri" w:hAnsi="Times New Roman" w:cs="Times New Roman"/>
          <w:sz w:val="18"/>
          <w:lang w:val="en-US"/>
        </w:rPr>
        <w:tab/>
        <w:t xml:space="preserve"> </w:t>
      </w:r>
      <w:r w:rsidRPr="0087283A">
        <w:rPr>
          <w:rFonts w:ascii="Times New Roman" w:eastAsia="Calibri" w:hAnsi="Times New Roman" w:cs="Times New Roman"/>
          <w:sz w:val="18"/>
          <w:lang w:val="en-US"/>
        </w:rPr>
        <w:t xml:space="preserve">NS= Non Signifikan </w:t>
      </w:r>
      <w:proofErr w:type="gramStart"/>
      <w:r w:rsidRPr="0087283A">
        <w:rPr>
          <w:rFonts w:ascii="Times New Roman" w:eastAsia="Calibri" w:hAnsi="Times New Roman" w:cs="Times New Roman"/>
          <w:sz w:val="18"/>
          <w:lang w:val="en-US"/>
        </w:rPr>
        <w:t>( tidak</w:t>
      </w:r>
      <w:proofErr w:type="gramEnd"/>
      <w:r w:rsidRPr="0087283A">
        <w:rPr>
          <w:rFonts w:ascii="Times New Roman" w:eastAsia="Calibri" w:hAnsi="Times New Roman" w:cs="Times New Roman"/>
          <w:sz w:val="18"/>
          <w:lang w:val="en-US"/>
        </w:rPr>
        <w:t xml:space="preserve"> be</w:t>
      </w:r>
      <w:r w:rsidRPr="0087283A">
        <w:rPr>
          <w:rFonts w:ascii="Times New Roman" w:eastAsia="Calibri" w:hAnsi="Times New Roman" w:cs="Times New Roman"/>
          <w:sz w:val="18"/>
          <w:lang w:val="en-US"/>
        </w:rPr>
        <w:t>r</w:t>
      </w:r>
      <w:r w:rsidRPr="0087283A">
        <w:rPr>
          <w:rFonts w:ascii="Times New Roman" w:eastAsia="Calibri" w:hAnsi="Times New Roman" w:cs="Times New Roman"/>
          <w:sz w:val="18"/>
          <w:lang w:val="en-US"/>
        </w:rPr>
        <w:t>pengaruh secara nyata)</w:t>
      </w:r>
    </w:p>
    <w:p w14:paraId="18B60398" w14:textId="65586C79" w:rsidR="00237DD3" w:rsidRDefault="00237DD3" w:rsidP="0014306F">
      <w:pPr>
        <w:pStyle w:val="ListParagraph"/>
        <w:spacing w:before="120" w:after="120"/>
        <w:ind w:left="284"/>
        <w:jc w:val="both"/>
        <w:rPr>
          <w:rFonts w:ascii="Bookman Old Style" w:eastAsia="Calibri" w:hAnsi="Bookman Old Style" w:cs="Times New Roman"/>
          <w:szCs w:val="24"/>
          <w:lang w:val="en-US"/>
        </w:rPr>
      </w:pPr>
      <w:proofErr w:type="gramStart"/>
      <w:r w:rsidRPr="00A64369">
        <w:rPr>
          <w:rFonts w:ascii="Bookman Old Style" w:eastAsia="Calibri" w:hAnsi="Bookman Old Style" w:cs="Times New Roman"/>
          <w:szCs w:val="24"/>
          <w:lang w:val="en-US"/>
        </w:rPr>
        <w:t>Berdasarkan Tabel 7 menu</w:t>
      </w:r>
      <w:r w:rsidRPr="00A64369">
        <w:rPr>
          <w:rFonts w:ascii="Bookman Old Style" w:eastAsia="Calibri" w:hAnsi="Bookman Old Style" w:cs="Times New Roman"/>
          <w:szCs w:val="24"/>
          <w:lang w:val="en-US"/>
        </w:rPr>
        <w:t>n</w:t>
      </w:r>
      <w:r w:rsidRPr="00A64369">
        <w:rPr>
          <w:rFonts w:ascii="Bookman Old Style" w:eastAsia="Calibri" w:hAnsi="Bookman Old Style" w:cs="Times New Roman"/>
          <w:szCs w:val="24"/>
          <w:lang w:val="en-US"/>
        </w:rPr>
        <w:t xml:space="preserve">jukkan bahwa formulasi bubur buah naga dan buah rambutan </w:t>
      </w:r>
      <w:r w:rsidRPr="00A64369">
        <w:rPr>
          <w:rFonts w:ascii="Bookman Old Style" w:eastAsia="Calibri" w:hAnsi="Bookman Old Style" w:cs="Times New Roman"/>
          <w:szCs w:val="24"/>
          <w:lang w:val="en-US"/>
        </w:rPr>
        <w:lastRenderedPageBreak/>
        <w:t>berpengaruh nyata terhadap sifat organoleptik dengan skor nilai (warna, tekstur, rasa, dan aroma) permen jeli buah naga dan rambutan yang diamati.</w:t>
      </w:r>
      <w:proofErr w:type="gramEnd"/>
      <w:r w:rsidRPr="00A64369">
        <w:rPr>
          <w:rFonts w:ascii="Bookman Old Style" w:eastAsia="Calibri" w:hAnsi="Bookman Old Style" w:cs="Times New Roman"/>
          <w:szCs w:val="24"/>
          <w:lang w:val="en-US"/>
        </w:rPr>
        <w:t xml:space="preserve"> Parameter yang Signifikansi (be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 xml:space="preserve">pengaruh nyata) dilakukan uji lanjut dengan uji </w:t>
      </w:r>
      <w:proofErr w:type="gramStart"/>
      <w:r w:rsidRPr="00A64369">
        <w:rPr>
          <w:rFonts w:ascii="Bookman Old Style" w:eastAsia="Calibri" w:hAnsi="Bookman Old Style" w:cs="Times New Roman"/>
          <w:szCs w:val="24"/>
          <w:lang w:val="en-US"/>
        </w:rPr>
        <w:t>beda</w:t>
      </w:r>
      <w:proofErr w:type="gramEnd"/>
      <w:r w:rsidRPr="00A64369">
        <w:rPr>
          <w:rFonts w:ascii="Bookman Old Style" w:eastAsia="Calibri" w:hAnsi="Bookman Old Style" w:cs="Times New Roman"/>
          <w:szCs w:val="24"/>
          <w:lang w:val="en-US"/>
        </w:rPr>
        <w:t xml:space="preserve"> nyata jujur (BNJ) pada taraf 5%. </w:t>
      </w:r>
    </w:p>
    <w:p w14:paraId="0C46449D" w14:textId="77777777" w:rsidR="0014306F" w:rsidRDefault="0014306F" w:rsidP="0014306F">
      <w:pPr>
        <w:pStyle w:val="ListParagraph"/>
        <w:spacing w:before="120" w:after="120"/>
        <w:ind w:left="284"/>
        <w:jc w:val="both"/>
        <w:rPr>
          <w:rFonts w:ascii="Bookman Old Style" w:eastAsia="Calibri" w:hAnsi="Bookman Old Style" w:cs="Times New Roman"/>
          <w:szCs w:val="24"/>
          <w:lang w:val="en-US"/>
        </w:rPr>
      </w:pPr>
    </w:p>
    <w:p w14:paraId="7EC2E8AA" w14:textId="77777777" w:rsidR="0014306F" w:rsidRDefault="0014306F" w:rsidP="0014306F">
      <w:pPr>
        <w:pStyle w:val="ListParagraph"/>
        <w:spacing w:before="120" w:after="120"/>
        <w:ind w:left="284"/>
        <w:jc w:val="both"/>
        <w:rPr>
          <w:lang w:val="en-US"/>
        </w:rPr>
      </w:pPr>
    </w:p>
    <w:p w14:paraId="19B49FA2" w14:textId="77777777" w:rsidR="00237DD3" w:rsidRPr="0014306F" w:rsidRDefault="00237DD3" w:rsidP="0014306F">
      <w:pPr>
        <w:pStyle w:val="ListParagraph"/>
        <w:spacing w:before="120" w:after="120"/>
        <w:ind w:left="0"/>
        <w:jc w:val="both"/>
        <w:rPr>
          <w:rFonts w:ascii="Bookman Old Style" w:eastAsia="Calibri" w:hAnsi="Bookman Old Style" w:cs="Times New Roman"/>
          <w:b/>
          <w:szCs w:val="24"/>
          <w:lang w:val="en-US"/>
        </w:rPr>
      </w:pPr>
      <w:bookmarkStart w:id="9" w:name="_Toc135754460"/>
      <w:r w:rsidRPr="0014306F">
        <w:rPr>
          <w:rFonts w:ascii="Bookman Old Style" w:eastAsia="Calibri" w:hAnsi="Bookman Old Style" w:cs="Times New Roman"/>
          <w:b/>
          <w:szCs w:val="24"/>
          <w:lang w:val="en-US"/>
        </w:rPr>
        <w:t>Pembahasan</w:t>
      </w:r>
      <w:bookmarkEnd w:id="9"/>
    </w:p>
    <w:p w14:paraId="415CD348"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Berdasarkan hasil analisis d</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ta dan pengamatan yang terbatas pada ruang lingkup penelitian ini maka dapat dikemukakan pembahasan s</w:t>
      </w:r>
      <w:r w:rsidRPr="00A64369">
        <w:rPr>
          <w:rFonts w:ascii="Bookman Old Style" w:eastAsia="Calibri" w:hAnsi="Bookman Old Style" w:cs="Times New Roman"/>
          <w:szCs w:val="24"/>
          <w:lang w:val="en-US"/>
        </w:rPr>
        <w:t>e</w:t>
      </w:r>
      <w:r w:rsidRPr="00A64369">
        <w:rPr>
          <w:rFonts w:ascii="Bookman Old Style" w:eastAsia="Calibri" w:hAnsi="Bookman Old Style" w:cs="Times New Roman"/>
          <w:szCs w:val="24"/>
          <w:lang w:val="en-US"/>
        </w:rPr>
        <w:t>bagai berikut.</w:t>
      </w:r>
    </w:p>
    <w:p w14:paraId="21224B4C" w14:textId="77777777" w:rsidR="00237DD3" w:rsidRPr="0014306F" w:rsidRDefault="00237DD3" w:rsidP="0014306F">
      <w:pPr>
        <w:pStyle w:val="ListParagraph"/>
        <w:spacing w:before="120" w:after="120"/>
        <w:ind w:left="0"/>
        <w:jc w:val="both"/>
        <w:rPr>
          <w:rFonts w:ascii="Bookman Old Style" w:eastAsia="Calibri" w:hAnsi="Bookman Old Style" w:cs="Times New Roman"/>
          <w:b/>
          <w:szCs w:val="24"/>
          <w:lang w:val="en-US"/>
        </w:rPr>
      </w:pPr>
      <w:bookmarkStart w:id="10" w:name="_Toc135754461"/>
      <w:r w:rsidRPr="0014306F">
        <w:rPr>
          <w:rFonts w:ascii="Bookman Old Style" w:eastAsia="Calibri" w:hAnsi="Bookman Old Style" w:cs="Times New Roman"/>
          <w:b/>
          <w:szCs w:val="24"/>
          <w:lang w:val="en-US"/>
        </w:rPr>
        <w:t>Sifat kimia</w:t>
      </w:r>
      <w:bookmarkEnd w:id="10"/>
    </w:p>
    <w:p w14:paraId="3BAF69CB" w14:textId="77777777" w:rsidR="00237DD3" w:rsidRPr="008E5B71" w:rsidRDefault="00237DD3" w:rsidP="00DC3C62">
      <w:pPr>
        <w:pStyle w:val="Body"/>
        <w:numPr>
          <w:ilvl w:val="0"/>
          <w:numId w:val="6"/>
        </w:numPr>
        <w:ind w:left="426"/>
        <w:rPr>
          <w:b/>
        </w:rPr>
      </w:pPr>
      <w:r w:rsidRPr="008E5B71">
        <w:rPr>
          <w:b/>
        </w:rPr>
        <w:t>Kadar air</w:t>
      </w:r>
    </w:p>
    <w:p w14:paraId="537A59A7" w14:textId="75EFEF12" w:rsidR="00237DD3" w:rsidRPr="00A64369" w:rsidRDefault="0014306F" w:rsidP="00A64369">
      <w:pPr>
        <w:pStyle w:val="ListParagraph"/>
        <w:spacing w:before="120" w:after="120"/>
        <w:ind w:left="284"/>
        <w:jc w:val="both"/>
        <w:rPr>
          <w:rFonts w:ascii="Bookman Old Style" w:eastAsia="Calibri" w:hAnsi="Bookman Old Style" w:cs="Times New Roman"/>
          <w:szCs w:val="24"/>
          <w:lang w:val="en-US"/>
        </w:rPr>
      </w:pPr>
      <w:r>
        <w:rPr>
          <w:rFonts w:ascii="Bookman Old Style" w:eastAsia="Calibri" w:hAnsi="Bookman Old Style" w:cs="Times New Roman"/>
          <w:szCs w:val="24"/>
          <w:lang w:val="en-US"/>
        </w:rPr>
        <w:tab/>
      </w:r>
      <w:r w:rsidR="00237DD3" w:rsidRPr="00A64369">
        <w:rPr>
          <w:rFonts w:ascii="Bookman Old Style" w:eastAsia="Calibri" w:hAnsi="Bookman Old Style" w:cs="Times New Roman"/>
          <w:szCs w:val="24"/>
          <w:lang w:val="en-US"/>
        </w:rPr>
        <w:t>Kadar air merupakan faktor utama yang harus d</w:t>
      </w:r>
      <w:r w:rsidR="00237DD3" w:rsidRPr="00A64369">
        <w:rPr>
          <w:rFonts w:ascii="Bookman Old Style" w:eastAsia="Calibri" w:hAnsi="Bookman Old Style" w:cs="Times New Roman"/>
          <w:szCs w:val="24"/>
          <w:lang w:val="en-US"/>
        </w:rPr>
        <w:t>i</w:t>
      </w:r>
      <w:r w:rsidR="00237DD3" w:rsidRPr="00A64369">
        <w:rPr>
          <w:rFonts w:ascii="Bookman Old Style" w:eastAsia="Calibri" w:hAnsi="Bookman Old Style" w:cs="Times New Roman"/>
          <w:szCs w:val="24"/>
          <w:lang w:val="en-US"/>
        </w:rPr>
        <w:t xml:space="preserve">perhatikan dalam menghasilkan suatu produk pangan karena kadar air akan berpengaruh terhadap umur simpan bahan pangan serta akan mempengaruhi elastisitas atau tekstur dari permen jeli </w:t>
      </w:r>
      <w:r w:rsidR="00237DD3" w:rsidRPr="00A64369">
        <w:rPr>
          <w:rFonts w:ascii="Bookman Old Style" w:eastAsia="Calibri" w:hAnsi="Bookman Old Style" w:cs="Times New Roman"/>
          <w:szCs w:val="24"/>
          <w:lang w:val="en-US"/>
        </w:rPr>
        <w:fldChar w:fldCharType="begin" w:fldLock="1"/>
      </w:r>
      <w:r w:rsidR="00237DD3" w:rsidRPr="00A64369">
        <w:rPr>
          <w:rFonts w:ascii="Bookman Old Style" w:eastAsia="Calibri" w:hAnsi="Bookman Old Style" w:cs="Times New Roman"/>
          <w:szCs w:val="24"/>
          <w:lang w:val="en-US"/>
        </w:rPr>
        <w:instrText>ADDIN CSL_CITATION {"citationItems":[{"id":"ITEM-1","itemData":{"author":[{"dropping-particle":"","family":"MUSTAKIN","given":"FATMAWATI","non-dropping-particle":"","parse-names":false,"suffix":""}],"id":"ITEM-1","issued":{"date-parts":[["2021"]]},"publisher":"Universitas Hasanuddin","title":"PENGARUH TINGKAT KEMATANGAN PISANG CAVENDISH (Musa Acuminata) DAN KONSENTRASI AGAR-AGAR TERHADAP ELASTISITAS DAN MUTU ORGANOLEPTIK SELAI LEMBARAN YANG DIPERKAYA TEPUNG CANGKANG TELUR","type":"article"},"uris":["http://www.mendeley.com/documents/?uuid=883ee981-7a9c-4cc8-a60e-1fd4765d8aca"]}],"mendeley":{"formattedCitation":"(MUSTAKIN, 2021)","manualFormatting":"(Mustakin, 2021)","plainTextFormattedCitation":"(MUSTAKIN, 2021)","previouslyFormattedCitation":"(MUSTAKIN, 2021)"},"properties":{"noteIndex":0},"schema":"https://github.com/citation-style-language/schema/raw/master/csl-citation.json"}</w:instrText>
      </w:r>
      <w:r w:rsidR="00237DD3" w:rsidRPr="00A64369">
        <w:rPr>
          <w:rFonts w:ascii="Bookman Old Style" w:eastAsia="Calibri" w:hAnsi="Bookman Old Style" w:cs="Times New Roman"/>
          <w:szCs w:val="24"/>
          <w:lang w:val="en-US"/>
        </w:rPr>
        <w:fldChar w:fldCharType="separate"/>
      </w:r>
      <w:r w:rsidR="00237DD3" w:rsidRPr="00A64369">
        <w:rPr>
          <w:rFonts w:ascii="Bookman Old Style" w:eastAsia="Calibri" w:hAnsi="Bookman Old Style" w:cs="Times New Roman"/>
          <w:szCs w:val="24"/>
          <w:lang w:val="en-US"/>
        </w:rPr>
        <w:t>(Mu</w:t>
      </w:r>
      <w:r w:rsidR="00237DD3" w:rsidRPr="00A64369">
        <w:rPr>
          <w:rFonts w:ascii="Bookman Old Style" w:eastAsia="Calibri" w:hAnsi="Bookman Old Style" w:cs="Times New Roman"/>
          <w:szCs w:val="24"/>
          <w:lang w:val="en-US"/>
        </w:rPr>
        <w:t>s</w:t>
      </w:r>
      <w:r w:rsidR="00237DD3" w:rsidRPr="00A64369">
        <w:rPr>
          <w:rFonts w:ascii="Bookman Old Style" w:eastAsia="Calibri" w:hAnsi="Bookman Old Style" w:cs="Times New Roman"/>
          <w:szCs w:val="24"/>
          <w:lang w:val="en-US"/>
        </w:rPr>
        <w:t>takin, 2021)</w:t>
      </w:r>
      <w:r w:rsidR="00237DD3" w:rsidRPr="00A64369">
        <w:rPr>
          <w:rFonts w:ascii="Bookman Old Style" w:eastAsia="Calibri" w:hAnsi="Bookman Old Style" w:cs="Times New Roman"/>
          <w:szCs w:val="24"/>
          <w:lang w:val="en-US"/>
        </w:rPr>
        <w:fldChar w:fldCharType="end"/>
      </w:r>
      <w:r w:rsidR="00237DD3" w:rsidRPr="00A64369">
        <w:rPr>
          <w:rFonts w:ascii="Bookman Old Style" w:eastAsia="Calibri" w:hAnsi="Bookman Old Style" w:cs="Times New Roman"/>
          <w:szCs w:val="24"/>
          <w:lang w:val="en-US"/>
        </w:rPr>
        <w:t>. Berdasarkan hasil analisa keragaman pada taraf 5% didapatkan bahwa formulasi bubur buah naga dan buah rambutan be</w:t>
      </w:r>
      <w:r w:rsidR="00237DD3" w:rsidRPr="00A64369">
        <w:rPr>
          <w:rFonts w:ascii="Bookman Old Style" w:eastAsia="Calibri" w:hAnsi="Bookman Old Style" w:cs="Times New Roman"/>
          <w:szCs w:val="24"/>
          <w:lang w:val="en-US"/>
        </w:rPr>
        <w:t>r</w:t>
      </w:r>
      <w:r w:rsidR="00237DD3" w:rsidRPr="00A64369">
        <w:rPr>
          <w:rFonts w:ascii="Bookman Old Style" w:eastAsia="Calibri" w:hAnsi="Bookman Old Style" w:cs="Times New Roman"/>
          <w:szCs w:val="24"/>
          <w:lang w:val="en-US"/>
        </w:rPr>
        <w:t>pengaruh secara nyata te</w:t>
      </w:r>
      <w:r w:rsidR="00237DD3" w:rsidRPr="00A64369">
        <w:rPr>
          <w:rFonts w:ascii="Bookman Old Style" w:eastAsia="Calibri" w:hAnsi="Bookman Old Style" w:cs="Times New Roman"/>
          <w:szCs w:val="24"/>
          <w:lang w:val="en-US"/>
        </w:rPr>
        <w:t>r</w:t>
      </w:r>
      <w:r w:rsidR="00237DD3" w:rsidRPr="00A64369">
        <w:rPr>
          <w:rFonts w:ascii="Bookman Old Style" w:eastAsia="Calibri" w:hAnsi="Bookman Old Style" w:cs="Times New Roman"/>
          <w:szCs w:val="24"/>
          <w:lang w:val="en-US"/>
        </w:rPr>
        <w:t>hadap kadar air permen jeli buah. Grafik hubungan form</w:t>
      </w:r>
      <w:r w:rsidR="00237DD3" w:rsidRPr="00A64369">
        <w:rPr>
          <w:rFonts w:ascii="Bookman Old Style" w:eastAsia="Calibri" w:hAnsi="Bookman Old Style" w:cs="Times New Roman"/>
          <w:szCs w:val="24"/>
          <w:lang w:val="en-US"/>
        </w:rPr>
        <w:t>u</w:t>
      </w:r>
      <w:r w:rsidR="00237DD3" w:rsidRPr="00A64369">
        <w:rPr>
          <w:rFonts w:ascii="Bookman Old Style" w:eastAsia="Calibri" w:hAnsi="Bookman Old Style" w:cs="Times New Roman"/>
          <w:szCs w:val="24"/>
          <w:lang w:val="en-US"/>
        </w:rPr>
        <w:t>lasi bubur buah naga dan buah rambutan terhadap k</w:t>
      </w:r>
      <w:r w:rsidR="00237DD3" w:rsidRPr="00A64369">
        <w:rPr>
          <w:rFonts w:ascii="Bookman Old Style" w:eastAsia="Calibri" w:hAnsi="Bookman Old Style" w:cs="Times New Roman"/>
          <w:szCs w:val="24"/>
          <w:lang w:val="en-US"/>
        </w:rPr>
        <w:t>a</w:t>
      </w:r>
      <w:r w:rsidR="00237DD3" w:rsidRPr="00A64369">
        <w:rPr>
          <w:rFonts w:ascii="Bookman Old Style" w:eastAsia="Calibri" w:hAnsi="Bookman Old Style" w:cs="Times New Roman"/>
          <w:szCs w:val="24"/>
          <w:lang w:val="en-US"/>
        </w:rPr>
        <w:t>dar air permen jeli buah dapat dilihat pada Gambar 6.</w:t>
      </w:r>
    </w:p>
    <w:p w14:paraId="5B637F5B" w14:textId="58658DA0" w:rsidR="00237DD3" w:rsidRPr="00801A13" w:rsidRDefault="001F47A5" w:rsidP="001F47A5">
      <w:pPr>
        <w:pStyle w:val="Body"/>
        <w:ind w:left="-142"/>
        <w:jc w:val="center"/>
      </w:pPr>
      <w:r w:rsidRPr="001F47A5">
        <w:lastRenderedPageBreak/>
        <w:drawing>
          <wp:inline distT="0" distB="0" distL="0" distR="0" wp14:anchorId="4AF708D8" wp14:editId="6501F06D">
            <wp:extent cx="2083242" cy="1534602"/>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084368" cy="1535431"/>
                    </a:xfrm>
                    <a:prstGeom prst="rect">
                      <a:avLst/>
                    </a:prstGeom>
                  </pic:spPr>
                </pic:pic>
              </a:graphicData>
            </a:graphic>
          </wp:inline>
        </w:drawing>
      </w:r>
    </w:p>
    <w:p w14:paraId="5BE98BC4" w14:textId="68A6A979"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Berdasarkan Gambar 6 diketahui bahwa kadar air permen jeli buah naga dan rambutan berkisar antara 41</w:t>
      </w:r>
      <w:proofErr w:type="gramStart"/>
      <w:r w:rsidRPr="00A64369">
        <w:rPr>
          <w:rFonts w:ascii="Bookman Old Style" w:eastAsia="Calibri" w:hAnsi="Bookman Old Style" w:cs="Times New Roman"/>
          <w:szCs w:val="24"/>
          <w:lang w:val="en-US"/>
        </w:rPr>
        <w:t>,46</w:t>
      </w:r>
      <w:proofErr w:type="gramEnd"/>
      <w:r w:rsidRPr="00A64369">
        <w:rPr>
          <w:rFonts w:ascii="Bookman Old Style" w:eastAsia="Calibri" w:hAnsi="Bookman Old Style" w:cs="Times New Roman"/>
          <w:szCs w:val="24"/>
          <w:lang w:val="en-US"/>
        </w:rPr>
        <w:t>% sampai dengan 47,51%. Kadar air tertinggi d</w:t>
      </w:r>
      <w:r w:rsidRPr="00A64369">
        <w:rPr>
          <w:rFonts w:ascii="Bookman Old Style" w:eastAsia="Calibri" w:hAnsi="Bookman Old Style" w:cs="Times New Roman"/>
          <w:szCs w:val="24"/>
          <w:lang w:val="en-US"/>
        </w:rPr>
        <w:t>i</w:t>
      </w:r>
      <w:r w:rsidRPr="00A64369">
        <w:rPr>
          <w:rFonts w:ascii="Bookman Old Style" w:eastAsia="Calibri" w:hAnsi="Bookman Old Style" w:cs="Times New Roman"/>
          <w:szCs w:val="24"/>
          <w:lang w:val="en-US"/>
        </w:rPr>
        <w:t>peroleh pada perlakuan T1 (80% penambahan bubur buah naga dan 20% bubur buah rambutan) sebesar 47</w:t>
      </w:r>
      <w:proofErr w:type="gramStart"/>
      <w:r w:rsidRPr="00A64369">
        <w:rPr>
          <w:rFonts w:ascii="Bookman Old Style" w:eastAsia="Calibri" w:hAnsi="Bookman Old Style" w:cs="Times New Roman"/>
          <w:szCs w:val="24"/>
          <w:lang w:val="en-US"/>
        </w:rPr>
        <w:t>,51</w:t>
      </w:r>
      <w:proofErr w:type="gramEnd"/>
      <w:r w:rsidRPr="00A64369">
        <w:rPr>
          <w:rFonts w:ascii="Bookman Old Style" w:eastAsia="Calibri" w:hAnsi="Bookman Old Style" w:cs="Times New Roman"/>
          <w:szCs w:val="24"/>
          <w:lang w:val="en-US"/>
        </w:rPr>
        <w:t>%, sedangkan kadar air terendah diperoleh pada perlakuan T5 (penambahan bubur buah n</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ga 20% dan bubur buah ra</w:t>
      </w:r>
      <w:r w:rsidRPr="00A64369">
        <w:rPr>
          <w:rFonts w:ascii="Bookman Old Style" w:eastAsia="Calibri" w:hAnsi="Bookman Old Style" w:cs="Times New Roman"/>
          <w:szCs w:val="24"/>
          <w:lang w:val="en-US"/>
        </w:rPr>
        <w:t>m</w:t>
      </w:r>
      <w:r w:rsidRPr="00A64369">
        <w:rPr>
          <w:rFonts w:ascii="Bookman Old Style" w:eastAsia="Calibri" w:hAnsi="Bookman Old Style" w:cs="Times New Roman"/>
          <w:szCs w:val="24"/>
          <w:lang w:val="en-US"/>
        </w:rPr>
        <w:t xml:space="preserve">butan  80%) sebesar 41,46%. Pada penelitian ini </w:t>
      </w:r>
      <w:proofErr w:type="gramStart"/>
      <w:r w:rsidRPr="00A64369">
        <w:rPr>
          <w:rFonts w:ascii="Bookman Old Style" w:eastAsia="Calibri" w:hAnsi="Bookman Old Style" w:cs="Times New Roman"/>
          <w:szCs w:val="24"/>
          <w:lang w:val="en-US"/>
        </w:rPr>
        <w:t>kadar</w:t>
      </w:r>
      <w:proofErr w:type="gramEnd"/>
      <w:r w:rsidRPr="00A64369">
        <w:rPr>
          <w:rFonts w:ascii="Bookman Old Style" w:eastAsia="Calibri" w:hAnsi="Bookman Old Style" w:cs="Times New Roman"/>
          <w:szCs w:val="24"/>
          <w:lang w:val="en-US"/>
        </w:rPr>
        <w:t xml:space="preserve"> air yang diperoleh pada permen jeli relatif tinggi sehingga b</w:t>
      </w:r>
      <w:r w:rsidRPr="00A64369">
        <w:rPr>
          <w:rFonts w:ascii="Bookman Old Style" w:eastAsia="Calibri" w:hAnsi="Bookman Old Style" w:cs="Times New Roman"/>
          <w:szCs w:val="24"/>
          <w:lang w:val="en-US"/>
        </w:rPr>
        <w:t>e</w:t>
      </w:r>
      <w:r w:rsidRPr="00A64369">
        <w:rPr>
          <w:rFonts w:ascii="Bookman Old Style" w:eastAsia="Calibri" w:hAnsi="Bookman Old Style" w:cs="Times New Roman"/>
          <w:szCs w:val="24"/>
          <w:lang w:val="en-US"/>
        </w:rPr>
        <w:t>lum memenuhi SNI permen jeli (maksimal 20%). Hal ini disebabkan karena kandungan kadar air pada bahan yang digunakan sudah tinggi yaitu kadar air yang terkandung p</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 xml:space="preserve">da buah naga sebanyak 85,75% dan kadar air pada buah rambutan yaitu 80,40% </w:t>
      </w:r>
      <w:r w:rsidRPr="00A64369">
        <w:rPr>
          <w:rFonts w:ascii="Bookman Old Style" w:eastAsia="Calibri" w:hAnsi="Bookman Old Style" w:cs="Times New Roman"/>
          <w:szCs w:val="24"/>
          <w:lang w:val="en-US"/>
        </w:rPr>
        <w:fldChar w:fldCharType="begin" w:fldLock="1"/>
      </w:r>
      <w:r w:rsidRPr="00A64369">
        <w:rPr>
          <w:rFonts w:ascii="Bookman Old Style" w:eastAsia="Calibri" w:hAnsi="Bookman Old Style" w:cs="Times New Roman"/>
          <w:szCs w:val="24"/>
          <w:lang w:val="en-US"/>
        </w:rPr>
        <w:instrText>ADDIN CSL_CITATION {"citationItems":[{"id":"ITEM-1","itemData":{"ISSN":"2614-7300","author":[{"dropping-particle":"","family":"Sunardi","given":"Sunardi","non-dropping-particle":"","parse-names":false,"suffix":""}],"container-title":"JURNAL REDOKS: JURNAL PENDIDIKAN KIMIA DAN ILMU KIMIA","id":"ITEM-1","issue":"1","issued":{"date-parts":[["2023"]]},"page":"8-18","title":"ANALISIS GUGUS FUNGSI DAN PENENTUAN KADAR TOTAL FENOL EKSTRAK KULIT BUAH NAGA MERAH DAN PUTIH","type":"article-journal","volume":"6"},"uris":["http://www.mendeley.com/documents/?uuid=1edd878b-de36-489f-8869-bfeb8c0a632f"]}],"mendeley":{"formattedCitation":"(Sunardi, 2023)","plainTextFormattedCitation":"(Sunardi, 2023)","previouslyFormattedCitation":"(Sunardi, 2023)"},"properties":{"noteIndex":0},"schema":"https://github.com/citation-style-language/schema/raw/master/csl-citation.json"}</w:instrText>
      </w:r>
      <w:r w:rsidRPr="00A64369">
        <w:rPr>
          <w:rFonts w:ascii="Bookman Old Style" w:eastAsia="Calibri" w:hAnsi="Bookman Old Style" w:cs="Times New Roman"/>
          <w:szCs w:val="24"/>
          <w:lang w:val="en-US"/>
        </w:rPr>
        <w:fldChar w:fldCharType="separate"/>
      </w:r>
      <w:r w:rsidRPr="00A64369">
        <w:rPr>
          <w:rFonts w:ascii="Bookman Old Style" w:eastAsia="Calibri" w:hAnsi="Bookman Old Style" w:cs="Times New Roman"/>
          <w:szCs w:val="24"/>
          <w:lang w:val="en-US"/>
        </w:rPr>
        <w:t>(Sunardi, 2023)</w:t>
      </w:r>
      <w:r w:rsidRPr="00A64369">
        <w:rPr>
          <w:rFonts w:ascii="Bookman Old Style" w:eastAsia="Calibri" w:hAnsi="Bookman Old Style" w:cs="Times New Roman"/>
          <w:szCs w:val="24"/>
          <w:lang w:val="en-US"/>
        </w:rPr>
        <w:fldChar w:fldCharType="end"/>
      </w:r>
      <w:r w:rsidRPr="00A64369">
        <w:rPr>
          <w:rFonts w:ascii="Bookman Old Style" w:eastAsia="Calibri" w:hAnsi="Bookman Old Style" w:cs="Times New Roman"/>
          <w:szCs w:val="24"/>
          <w:lang w:val="en-US"/>
        </w:rPr>
        <w:t xml:space="preserve">. Sehingga mempengaruhi </w:t>
      </w:r>
      <w:proofErr w:type="gramStart"/>
      <w:r w:rsidRPr="00A64369">
        <w:rPr>
          <w:rFonts w:ascii="Bookman Old Style" w:eastAsia="Calibri" w:hAnsi="Bookman Old Style" w:cs="Times New Roman"/>
          <w:szCs w:val="24"/>
          <w:lang w:val="en-US"/>
        </w:rPr>
        <w:t>kadar</w:t>
      </w:r>
      <w:proofErr w:type="gramEnd"/>
      <w:r w:rsidRPr="00A64369">
        <w:rPr>
          <w:rFonts w:ascii="Bookman Old Style" w:eastAsia="Calibri" w:hAnsi="Bookman Old Style" w:cs="Times New Roman"/>
          <w:szCs w:val="24"/>
          <w:lang w:val="en-US"/>
        </w:rPr>
        <w:t xml:space="preserve"> air pada permen. Selain tingginya kadar air pada buah yang digunakan, kadar air permen jeli juga disebabkan karena pada saat proses pe</w:t>
      </w:r>
      <w:r w:rsidRPr="00A64369">
        <w:rPr>
          <w:rFonts w:ascii="Bookman Old Style" w:eastAsia="Calibri" w:hAnsi="Bookman Old Style" w:cs="Times New Roman"/>
          <w:szCs w:val="24"/>
          <w:lang w:val="en-US"/>
        </w:rPr>
        <w:t>n</w:t>
      </w:r>
      <w:r w:rsidRPr="00A64369">
        <w:rPr>
          <w:rFonts w:ascii="Bookman Old Style" w:eastAsia="Calibri" w:hAnsi="Bookman Old Style" w:cs="Times New Roman"/>
          <w:szCs w:val="24"/>
          <w:lang w:val="en-US"/>
        </w:rPr>
        <w:t xml:space="preserve">golahan permen jeli </w:t>
      </w:r>
      <w:r w:rsidRPr="00A64369">
        <w:rPr>
          <w:rFonts w:ascii="Bookman Old Style" w:eastAsia="Calibri" w:hAnsi="Bookman Old Style" w:cs="Times New Roman"/>
          <w:szCs w:val="24"/>
          <w:lang w:val="en-US"/>
        </w:rPr>
        <w:lastRenderedPageBreak/>
        <w:t>dilakukan proses pemanasan tetapi tidak dilakukan proses pengeringan, seperti dalam penelitian studi formulasi pe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 xml:space="preserve">men jeli gelatin dengan buah naga merah oleh </w:t>
      </w:r>
      <w:r w:rsidRPr="00A64369">
        <w:rPr>
          <w:rFonts w:ascii="Bookman Old Style" w:eastAsia="Calibri" w:hAnsi="Bookman Old Style" w:cs="Times New Roman"/>
          <w:szCs w:val="24"/>
          <w:lang w:val="en-US"/>
        </w:rPr>
        <w:fldChar w:fldCharType="begin" w:fldLock="1"/>
      </w:r>
      <w:r w:rsidRPr="00A64369">
        <w:rPr>
          <w:rFonts w:ascii="Bookman Old Style" w:eastAsia="Calibri" w:hAnsi="Bookman Old Style" w:cs="Times New Roman"/>
          <w:szCs w:val="24"/>
          <w:lang w:val="en-US"/>
        </w:rPr>
        <w:instrText>ADDIN CSL_CITATION {"citationItems":[{"id":"ITEM-1","itemData":{"ISSN":"2527-7286","author":[{"dropping-particle":"","family":"Fatmawati","given":"Fatmawati","non-dropping-particle":"","parse-names":false,"suffix":""},{"dropping-particle":"","family":"Halik","given":"Abdul","non-dropping-particle":"","parse-names":false,"suffix":""},{"dropping-particle":"","family":"Sutanto","given":"Saiman","non-dropping-particle":"","parse-names":false,"suffix":""},{"dropping-particle":"","family":"Laga","given":"Suriana","non-dropping-particle":"","parse-names":false,"suffix":""},{"dropping-particle":"","family":"Pance","given":"Yohanes","non-dropping-particle":"","parse-names":false,"suffix":""}],"container-title":"Jurnal Ilmiah Ecosystem","id":"ITEM-1","issue":"2","issued":{"date-parts":[["2022"]]},"page":"267-277","title":"Studi Formula Permen Jelly Gelatin Dengan Buah Naga Merah Hylocereus polyrhizus L.","type":"article-journal","volume":"22"},"uris":["http://www.mendeley.com/documents/?uuid=41b8fcf0-b9b0-4584-b422-3f1711be2493"]}],"mendeley":{"formattedCitation":"(Fatmawati et al., 2022)","manualFormatting":"Fatmawati et al., (2022)","plainTextFormattedCitation":"(Fatmawati et al., 2022)","previouslyFormattedCitation":"(Fatmawati et al., 2022)"},"properties":{"noteIndex":0},"schema":"https://github.com/citation-style-language/schema/raw/master/csl-citation.json"}</w:instrText>
      </w:r>
      <w:r w:rsidRPr="00A64369">
        <w:rPr>
          <w:rFonts w:ascii="Bookman Old Style" w:eastAsia="Calibri" w:hAnsi="Bookman Old Style" w:cs="Times New Roman"/>
          <w:szCs w:val="24"/>
          <w:lang w:val="en-US"/>
        </w:rPr>
        <w:fldChar w:fldCharType="separate"/>
      </w:r>
      <w:r w:rsidRPr="00A64369">
        <w:rPr>
          <w:rFonts w:ascii="Bookman Old Style" w:eastAsia="Calibri" w:hAnsi="Bookman Old Style" w:cs="Times New Roman"/>
          <w:szCs w:val="24"/>
          <w:lang w:val="en-US"/>
        </w:rPr>
        <w:t>Fatmawati et al., (2022)</w:t>
      </w:r>
      <w:r w:rsidRPr="00A64369">
        <w:rPr>
          <w:rFonts w:ascii="Bookman Old Style" w:eastAsia="Calibri" w:hAnsi="Bookman Old Style" w:cs="Times New Roman"/>
          <w:szCs w:val="24"/>
          <w:lang w:val="en-US"/>
        </w:rPr>
        <w:fldChar w:fldCharType="end"/>
      </w:r>
      <w:r w:rsidRPr="00A64369">
        <w:rPr>
          <w:rFonts w:ascii="Bookman Old Style" w:eastAsia="Calibri" w:hAnsi="Bookman Old Style" w:cs="Times New Roman"/>
          <w:szCs w:val="24"/>
          <w:lang w:val="en-US"/>
        </w:rPr>
        <w:t xml:space="preserve"> dikatakan bahwa kadar air yang tinggi pada permen jeli dapat disebabkan oleh pengaruh lama pemas</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kan dan pengeringan produk permen jeli yang relatif sin</w:t>
      </w:r>
      <w:r w:rsidRPr="00A64369">
        <w:rPr>
          <w:rFonts w:ascii="Bookman Old Style" w:eastAsia="Calibri" w:hAnsi="Bookman Old Style" w:cs="Times New Roman"/>
          <w:szCs w:val="24"/>
          <w:lang w:val="en-US"/>
        </w:rPr>
        <w:t>g</w:t>
      </w:r>
      <w:r w:rsidRPr="00A64369">
        <w:rPr>
          <w:rFonts w:ascii="Bookman Old Style" w:eastAsia="Calibri" w:hAnsi="Bookman Old Style" w:cs="Times New Roman"/>
          <w:szCs w:val="24"/>
          <w:lang w:val="en-US"/>
        </w:rPr>
        <w:t>kat, karena semakin lama waktu pengeringan maka k</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 xml:space="preserve">dar air yang terkandung dalam suatu produk akan semakin menurun.  </w:t>
      </w:r>
    </w:p>
    <w:p w14:paraId="29A3B905" w14:textId="77777777" w:rsidR="00237DD3" w:rsidRPr="009F3D08" w:rsidRDefault="00237DD3" w:rsidP="00DC3C62">
      <w:pPr>
        <w:pStyle w:val="Body"/>
        <w:numPr>
          <w:ilvl w:val="0"/>
          <w:numId w:val="6"/>
        </w:numPr>
        <w:ind w:left="426"/>
        <w:rPr>
          <w:b/>
        </w:rPr>
      </w:pPr>
      <w:r w:rsidRPr="009F3D08">
        <w:rPr>
          <w:b/>
        </w:rPr>
        <w:t>Kadar abu</w:t>
      </w:r>
    </w:p>
    <w:p w14:paraId="08FDADFE" w14:textId="2AFAE355" w:rsidR="00237DD3" w:rsidRPr="00A64369" w:rsidRDefault="0014306F" w:rsidP="00A64369">
      <w:pPr>
        <w:pStyle w:val="ListParagraph"/>
        <w:spacing w:before="120" w:after="120"/>
        <w:ind w:left="284"/>
        <w:jc w:val="both"/>
        <w:rPr>
          <w:rFonts w:ascii="Bookman Old Style" w:eastAsia="Calibri" w:hAnsi="Bookman Old Style" w:cs="Times New Roman"/>
          <w:szCs w:val="24"/>
          <w:lang w:val="en-US"/>
        </w:rPr>
      </w:pPr>
      <w:r>
        <w:rPr>
          <w:rFonts w:ascii="Bookman Old Style" w:eastAsia="Calibri" w:hAnsi="Bookman Old Style" w:cs="Times New Roman"/>
          <w:szCs w:val="24"/>
          <w:lang w:val="en-US"/>
        </w:rPr>
        <w:tab/>
      </w:r>
      <w:proofErr w:type="gramStart"/>
      <w:r w:rsidR="00237DD3" w:rsidRPr="00A64369">
        <w:rPr>
          <w:rFonts w:ascii="Bookman Old Style" w:eastAsia="Calibri" w:hAnsi="Bookman Old Style" w:cs="Times New Roman"/>
          <w:szCs w:val="24"/>
          <w:lang w:val="en-US"/>
        </w:rPr>
        <w:t>Kadar abu merupakan campuran komponen anorga</w:t>
      </w:r>
      <w:r w:rsidR="00237DD3" w:rsidRPr="00A64369">
        <w:rPr>
          <w:rFonts w:ascii="Bookman Old Style" w:eastAsia="Calibri" w:hAnsi="Bookman Old Style" w:cs="Times New Roman"/>
          <w:szCs w:val="24"/>
          <w:lang w:val="en-US"/>
        </w:rPr>
        <w:t>n</w:t>
      </w:r>
      <w:r w:rsidR="00237DD3" w:rsidRPr="00A64369">
        <w:rPr>
          <w:rFonts w:ascii="Bookman Old Style" w:eastAsia="Calibri" w:hAnsi="Bookman Old Style" w:cs="Times New Roman"/>
          <w:szCs w:val="24"/>
          <w:lang w:val="en-US"/>
        </w:rPr>
        <w:t>ik atau mineral yang terdapat dalam suatu bahan pangan dan merupakan residu organik dari pembakaran komponen organik bahan pangan.</w:t>
      </w:r>
      <w:proofErr w:type="gramEnd"/>
      <w:r w:rsidR="00237DD3" w:rsidRPr="00A64369">
        <w:rPr>
          <w:rFonts w:ascii="Bookman Old Style" w:eastAsia="Calibri" w:hAnsi="Bookman Old Style" w:cs="Times New Roman"/>
          <w:szCs w:val="24"/>
          <w:lang w:val="en-US"/>
        </w:rPr>
        <w:t xml:space="preserve"> </w:t>
      </w:r>
      <w:proofErr w:type="gramStart"/>
      <w:r w:rsidR="00237DD3" w:rsidRPr="00A64369">
        <w:rPr>
          <w:rFonts w:ascii="Bookman Old Style" w:eastAsia="Calibri" w:hAnsi="Bookman Old Style" w:cs="Times New Roman"/>
          <w:szCs w:val="24"/>
          <w:lang w:val="en-US"/>
        </w:rPr>
        <w:t>Kadar abu juga merupakan salah s</w:t>
      </w:r>
      <w:r w:rsidR="00237DD3" w:rsidRPr="00A64369">
        <w:rPr>
          <w:rFonts w:ascii="Bookman Old Style" w:eastAsia="Calibri" w:hAnsi="Bookman Old Style" w:cs="Times New Roman"/>
          <w:szCs w:val="24"/>
          <w:lang w:val="en-US"/>
        </w:rPr>
        <w:t>a</w:t>
      </w:r>
      <w:r w:rsidR="00237DD3" w:rsidRPr="00A64369">
        <w:rPr>
          <w:rFonts w:ascii="Bookman Old Style" w:eastAsia="Calibri" w:hAnsi="Bookman Old Style" w:cs="Times New Roman"/>
          <w:szCs w:val="24"/>
          <w:lang w:val="en-US"/>
        </w:rPr>
        <w:t>tu parameter yang mene</w:t>
      </w:r>
      <w:r w:rsidR="00237DD3" w:rsidRPr="00A64369">
        <w:rPr>
          <w:rFonts w:ascii="Bookman Old Style" w:eastAsia="Calibri" w:hAnsi="Bookman Old Style" w:cs="Times New Roman"/>
          <w:szCs w:val="24"/>
          <w:lang w:val="en-US"/>
        </w:rPr>
        <w:t>n</w:t>
      </w:r>
      <w:r w:rsidR="00237DD3" w:rsidRPr="00A64369">
        <w:rPr>
          <w:rFonts w:ascii="Bookman Old Style" w:eastAsia="Calibri" w:hAnsi="Bookman Old Style" w:cs="Times New Roman"/>
          <w:szCs w:val="24"/>
          <w:lang w:val="en-US"/>
        </w:rPr>
        <w:t>tukan mutu dari permen jeli dari segi kenampakan (Mandei, 2014).</w:t>
      </w:r>
      <w:proofErr w:type="gramEnd"/>
    </w:p>
    <w:p w14:paraId="07088D18"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Berdasarkan hasil analisa keragaman pada taraf nyata 5% (a= 0,05) diketahui form</w:t>
      </w:r>
      <w:r w:rsidRPr="00A64369">
        <w:rPr>
          <w:rFonts w:ascii="Bookman Old Style" w:eastAsia="Calibri" w:hAnsi="Bookman Old Style" w:cs="Times New Roman"/>
          <w:szCs w:val="24"/>
          <w:lang w:val="en-US"/>
        </w:rPr>
        <w:t>u</w:t>
      </w:r>
      <w:r w:rsidRPr="00A64369">
        <w:rPr>
          <w:rFonts w:ascii="Bookman Old Style" w:eastAsia="Calibri" w:hAnsi="Bookman Old Style" w:cs="Times New Roman"/>
          <w:szCs w:val="24"/>
          <w:lang w:val="en-US"/>
        </w:rPr>
        <w:t>lasi bubur buah naga dan buah rambutan tidak me</w:t>
      </w:r>
      <w:r w:rsidRPr="00A64369">
        <w:rPr>
          <w:rFonts w:ascii="Bookman Old Style" w:eastAsia="Calibri" w:hAnsi="Bookman Old Style" w:cs="Times New Roman"/>
          <w:szCs w:val="24"/>
          <w:lang w:val="en-US"/>
        </w:rPr>
        <w:t>m</w:t>
      </w:r>
      <w:r w:rsidRPr="00A64369">
        <w:rPr>
          <w:rFonts w:ascii="Bookman Old Style" w:eastAsia="Calibri" w:hAnsi="Bookman Old Style" w:cs="Times New Roman"/>
          <w:szCs w:val="24"/>
          <w:lang w:val="en-US"/>
        </w:rPr>
        <w:t>berikan pengaruh nyata te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 xml:space="preserve">hadap kadar abu permen jeli yang diketahui. Hubungan pengaruh formulasi bubur buah naga dan buah </w:t>
      </w:r>
      <w:proofErr w:type="gramStart"/>
      <w:r w:rsidRPr="00A64369">
        <w:rPr>
          <w:rFonts w:ascii="Bookman Old Style" w:eastAsia="Calibri" w:hAnsi="Bookman Old Style" w:cs="Times New Roman"/>
          <w:szCs w:val="24"/>
          <w:lang w:val="en-US"/>
        </w:rPr>
        <w:t>rambutan  terhadap</w:t>
      </w:r>
      <w:proofErr w:type="gramEnd"/>
      <w:r w:rsidRPr="00A64369">
        <w:rPr>
          <w:rFonts w:ascii="Bookman Old Style" w:eastAsia="Calibri" w:hAnsi="Bookman Old Style" w:cs="Times New Roman"/>
          <w:szCs w:val="24"/>
          <w:lang w:val="en-US"/>
        </w:rPr>
        <w:t xml:space="preserve"> kadar abu permen </w:t>
      </w:r>
      <w:r w:rsidRPr="00A64369">
        <w:rPr>
          <w:rFonts w:ascii="Bookman Old Style" w:eastAsia="Calibri" w:hAnsi="Bookman Old Style" w:cs="Times New Roman"/>
          <w:szCs w:val="24"/>
          <w:lang w:val="en-US"/>
        </w:rPr>
        <w:lastRenderedPageBreak/>
        <w:t>jeli yang diamati dapat dilihat pada Gambar 7.</w:t>
      </w:r>
    </w:p>
    <w:p w14:paraId="6314EC79" w14:textId="7E918B9E" w:rsidR="00237DD3" w:rsidRPr="00B6410B" w:rsidRDefault="001F47A5" w:rsidP="00B6410B">
      <w:pPr>
        <w:pStyle w:val="Body2"/>
        <w:ind w:left="426" w:firstLine="0"/>
      </w:pPr>
      <w:r w:rsidRPr="00B6410B">
        <w:drawing>
          <wp:inline distT="0" distB="0" distL="0" distR="0" wp14:anchorId="30A618AC" wp14:editId="1ED78AC0">
            <wp:extent cx="2043486" cy="141533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039108" cy="1412301"/>
                    </a:xfrm>
                    <a:prstGeom prst="rect">
                      <a:avLst/>
                    </a:prstGeom>
                  </pic:spPr>
                </pic:pic>
              </a:graphicData>
            </a:graphic>
          </wp:inline>
        </w:drawing>
      </w:r>
    </w:p>
    <w:p w14:paraId="34C0D0F9"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Berdasarkan Gambar 7 diketahui bahwa kadar abu permen jeli buah naga dan rambutan berkisar antara 0</w:t>
      </w:r>
      <w:proofErr w:type="gramStart"/>
      <w:r w:rsidRPr="00A64369">
        <w:rPr>
          <w:rFonts w:ascii="Bookman Old Style" w:eastAsia="Calibri" w:hAnsi="Bookman Old Style" w:cs="Times New Roman"/>
          <w:szCs w:val="24"/>
          <w:lang w:val="en-US"/>
        </w:rPr>
        <w:t>,34</w:t>
      </w:r>
      <w:proofErr w:type="gramEnd"/>
      <w:r w:rsidRPr="00A64369">
        <w:rPr>
          <w:rFonts w:ascii="Bookman Old Style" w:eastAsia="Calibri" w:hAnsi="Bookman Old Style" w:cs="Times New Roman"/>
          <w:szCs w:val="24"/>
          <w:lang w:val="en-US"/>
        </w:rPr>
        <w:t>% sampai dengan 0,44%. Kadar abu tertinggi diperoleh pada perlakuan T5 (20% bubur buah naga dan 80% bubur buah rambutan) sebesar 0</w:t>
      </w:r>
      <w:proofErr w:type="gramStart"/>
      <w:r w:rsidRPr="00A64369">
        <w:rPr>
          <w:rFonts w:ascii="Bookman Old Style" w:eastAsia="Calibri" w:hAnsi="Bookman Old Style" w:cs="Times New Roman"/>
          <w:szCs w:val="24"/>
          <w:lang w:val="en-US"/>
        </w:rPr>
        <w:t>,44</w:t>
      </w:r>
      <w:proofErr w:type="gramEnd"/>
      <w:r w:rsidRPr="00A64369">
        <w:rPr>
          <w:rFonts w:ascii="Bookman Old Style" w:eastAsia="Calibri" w:hAnsi="Bookman Old Style" w:cs="Times New Roman"/>
          <w:szCs w:val="24"/>
          <w:lang w:val="en-US"/>
        </w:rPr>
        <w:t>%, sedangkan kadar abu terendah diperoleh pada perl</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kuan T1 (80% bubur buah n</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ga dan 20% bubur buah ra</w:t>
      </w:r>
      <w:r w:rsidRPr="00A64369">
        <w:rPr>
          <w:rFonts w:ascii="Bookman Old Style" w:eastAsia="Calibri" w:hAnsi="Bookman Old Style" w:cs="Times New Roman"/>
          <w:szCs w:val="24"/>
          <w:lang w:val="en-US"/>
        </w:rPr>
        <w:t>m</w:t>
      </w:r>
      <w:r w:rsidRPr="00A64369">
        <w:rPr>
          <w:rFonts w:ascii="Bookman Old Style" w:eastAsia="Calibri" w:hAnsi="Bookman Old Style" w:cs="Times New Roman"/>
          <w:szCs w:val="24"/>
          <w:lang w:val="en-US"/>
        </w:rPr>
        <w:t>butan) sebesar 0,34%. Be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dasarkan hasil penelitian ini diperoleh perlakuan T5 (80% bubur buah rambutan dan 20% bubur buah naga) me</w:t>
      </w:r>
      <w:r w:rsidRPr="00A64369">
        <w:rPr>
          <w:rFonts w:ascii="Bookman Old Style" w:eastAsia="Calibri" w:hAnsi="Bookman Old Style" w:cs="Times New Roman"/>
          <w:szCs w:val="24"/>
          <w:lang w:val="en-US"/>
        </w:rPr>
        <w:t>m</w:t>
      </w:r>
      <w:r w:rsidRPr="00A64369">
        <w:rPr>
          <w:rFonts w:ascii="Bookman Old Style" w:eastAsia="Calibri" w:hAnsi="Bookman Old Style" w:cs="Times New Roman"/>
          <w:szCs w:val="24"/>
          <w:lang w:val="en-US"/>
        </w:rPr>
        <w:t>iliki kadar abu yang paling tinggi dibandingkan dengan perlakuan yang lain yaitu sebesar 0</w:t>
      </w:r>
      <w:proofErr w:type="gramStart"/>
      <w:r w:rsidRPr="00A64369">
        <w:rPr>
          <w:rFonts w:ascii="Bookman Old Style" w:eastAsia="Calibri" w:hAnsi="Bookman Old Style" w:cs="Times New Roman"/>
          <w:szCs w:val="24"/>
          <w:lang w:val="en-US"/>
        </w:rPr>
        <w:t>,44</w:t>
      </w:r>
      <w:proofErr w:type="gramEnd"/>
      <w:r w:rsidRPr="00A64369">
        <w:rPr>
          <w:rFonts w:ascii="Bookman Old Style" w:eastAsia="Calibri" w:hAnsi="Bookman Old Style" w:cs="Times New Roman"/>
          <w:szCs w:val="24"/>
          <w:lang w:val="en-US"/>
        </w:rPr>
        <w:t>% sehingga pe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sentase kadar abu pada pe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men yang dihasilkan meme</w:t>
      </w:r>
      <w:r w:rsidRPr="00A64369">
        <w:rPr>
          <w:rFonts w:ascii="Bookman Old Style" w:eastAsia="Calibri" w:hAnsi="Bookman Old Style" w:cs="Times New Roman"/>
          <w:szCs w:val="24"/>
          <w:lang w:val="en-US"/>
        </w:rPr>
        <w:t>n</w:t>
      </w:r>
      <w:r w:rsidRPr="00A64369">
        <w:rPr>
          <w:rFonts w:ascii="Bookman Old Style" w:eastAsia="Calibri" w:hAnsi="Bookman Old Style" w:cs="Times New Roman"/>
          <w:szCs w:val="24"/>
          <w:lang w:val="en-US"/>
        </w:rPr>
        <w:t xml:space="preserve">uhi standar SNI permen jeli (maksimal 3,0%). Fenomena peningkatan kadar abu pada permen jeli buah di sebabkan karena kadar abu pada daging buah rambutan yang relatif </w:t>
      </w:r>
      <w:proofErr w:type="gramStart"/>
      <w:r w:rsidRPr="00A64369">
        <w:rPr>
          <w:rFonts w:ascii="Bookman Old Style" w:eastAsia="Calibri" w:hAnsi="Bookman Old Style" w:cs="Times New Roman"/>
          <w:szCs w:val="24"/>
          <w:lang w:val="en-US"/>
        </w:rPr>
        <w:t>lebih  tinggi</w:t>
      </w:r>
      <w:proofErr w:type="gramEnd"/>
      <w:r w:rsidRPr="00A64369">
        <w:rPr>
          <w:rFonts w:ascii="Bookman Old Style" w:eastAsia="Calibri" w:hAnsi="Bookman Old Style" w:cs="Times New Roman"/>
          <w:szCs w:val="24"/>
          <w:lang w:val="en-US"/>
        </w:rPr>
        <w:t xml:space="preserve"> sebesar 0,30% dibandingkan daging buah n</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lastRenderedPageBreak/>
        <w:t>ga merah yaitu 0,28% (BPTP Balitbangtan Jawa Barat, 2016). Sehingga formulasi b</w:t>
      </w:r>
      <w:r w:rsidRPr="00A64369">
        <w:rPr>
          <w:rFonts w:ascii="Bookman Old Style" w:eastAsia="Calibri" w:hAnsi="Bookman Old Style" w:cs="Times New Roman"/>
          <w:szCs w:val="24"/>
          <w:lang w:val="en-US"/>
        </w:rPr>
        <w:t>u</w:t>
      </w:r>
      <w:r w:rsidRPr="00A64369">
        <w:rPr>
          <w:rFonts w:ascii="Bookman Old Style" w:eastAsia="Calibri" w:hAnsi="Bookman Old Style" w:cs="Times New Roman"/>
          <w:szCs w:val="24"/>
          <w:lang w:val="en-US"/>
        </w:rPr>
        <w:t>bur buah rambutan yang s</w:t>
      </w:r>
      <w:r w:rsidRPr="00A64369">
        <w:rPr>
          <w:rFonts w:ascii="Bookman Old Style" w:eastAsia="Calibri" w:hAnsi="Bookman Old Style" w:cs="Times New Roman"/>
          <w:szCs w:val="24"/>
          <w:lang w:val="en-US"/>
        </w:rPr>
        <w:t>e</w:t>
      </w:r>
      <w:r w:rsidRPr="00A64369">
        <w:rPr>
          <w:rFonts w:ascii="Bookman Old Style" w:eastAsia="Calibri" w:hAnsi="Bookman Old Style" w:cs="Times New Roman"/>
          <w:szCs w:val="24"/>
          <w:lang w:val="en-US"/>
        </w:rPr>
        <w:t>makin banyak dapat m</w:t>
      </w:r>
      <w:r w:rsidRPr="00A64369">
        <w:rPr>
          <w:rFonts w:ascii="Bookman Old Style" w:eastAsia="Calibri" w:hAnsi="Bookman Old Style" w:cs="Times New Roman"/>
          <w:szCs w:val="24"/>
          <w:lang w:val="en-US"/>
        </w:rPr>
        <w:t>e</w:t>
      </w:r>
      <w:r w:rsidRPr="00A64369">
        <w:rPr>
          <w:rFonts w:ascii="Bookman Old Style" w:eastAsia="Calibri" w:hAnsi="Bookman Old Style" w:cs="Times New Roman"/>
          <w:szCs w:val="24"/>
          <w:lang w:val="en-US"/>
        </w:rPr>
        <w:t xml:space="preserve">nyebabkan </w:t>
      </w:r>
      <w:proofErr w:type="gramStart"/>
      <w:r w:rsidRPr="00A64369">
        <w:rPr>
          <w:rFonts w:ascii="Bookman Old Style" w:eastAsia="Calibri" w:hAnsi="Bookman Old Style" w:cs="Times New Roman"/>
          <w:szCs w:val="24"/>
          <w:lang w:val="en-US"/>
        </w:rPr>
        <w:t>kadar</w:t>
      </w:r>
      <w:proofErr w:type="gramEnd"/>
      <w:r w:rsidRPr="00A64369">
        <w:rPr>
          <w:rFonts w:ascii="Bookman Old Style" w:eastAsia="Calibri" w:hAnsi="Bookman Old Style" w:cs="Times New Roman"/>
          <w:szCs w:val="24"/>
          <w:lang w:val="en-US"/>
        </w:rPr>
        <w:t xml:space="preserve"> abu pada permen jeli yang dihasilkan akan semakin meningkat. </w:t>
      </w:r>
      <w:proofErr w:type="gramStart"/>
      <w:r w:rsidRPr="00A64369">
        <w:rPr>
          <w:rFonts w:ascii="Bookman Old Style" w:eastAsia="Calibri" w:hAnsi="Bookman Old Style" w:cs="Times New Roman"/>
          <w:szCs w:val="24"/>
          <w:lang w:val="en-US"/>
        </w:rPr>
        <w:t>(W</w:t>
      </w:r>
      <w:r w:rsidRPr="00A64369">
        <w:rPr>
          <w:rFonts w:ascii="Bookman Old Style" w:eastAsia="Calibri" w:hAnsi="Bookman Old Style" w:cs="Times New Roman"/>
          <w:szCs w:val="24"/>
          <w:lang w:val="en-US"/>
        </w:rPr>
        <w:t>i</w:t>
      </w:r>
      <w:r w:rsidRPr="00A64369">
        <w:rPr>
          <w:rFonts w:ascii="Bookman Old Style" w:eastAsia="Calibri" w:hAnsi="Bookman Old Style" w:cs="Times New Roman"/>
          <w:szCs w:val="24"/>
          <w:lang w:val="en-US"/>
        </w:rPr>
        <w:t>jana et al., 2014).</w:t>
      </w:r>
      <w:proofErr w:type="gramEnd"/>
      <w:r w:rsidRPr="00A64369">
        <w:rPr>
          <w:rFonts w:ascii="Bookman Old Style" w:eastAsia="Calibri" w:hAnsi="Bookman Old Style" w:cs="Times New Roman"/>
          <w:szCs w:val="24"/>
          <w:lang w:val="en-US"/>
        </w:rPr>
        <w:t xml:space="preserve">  </w:t>
      </w:r>
    </w:p>
    <w:p w14:paraId="641DB353" w14:textId="77777777" w:rsidR="00237DD3" w:rsidRPr="009F3D08" w:rsidRDefault="00237DD3" w:rsidP="00DC3C62">
      <w:pPr>
        <w:pStyle w:val="Body"/>
        <w:numPr>
          <w:ilvl w:val="0"/>
          <w:numId w:val="6"/>
        </w:numPr>
        <w:ind w:left="426"/>
        <w:rPr>
          <w:b/>
        </w:rPr>
      </w:pPr>
      <w:r w:rsidRPr="009F3D08">
        <w:rPr>
          <w:b/>
        </w:rPr>
        <w:t>Kadar Antioksidan</w:t>
      </w:r>
    </w:p>
    <w:p w14:paraId="6275734F" w14:textId="39988389" w:rsidR="00237DD3" w:rsidRPr="00A64369" w:rsidRDefault="0014306F" w:rsidP="00A64369">
      <w:pPr>
        <w:pStyle w:val="ListParagraph"/>
        <w:spacing w:before="120" w:after="120"/>
        <w:ind w:left="284"/>
        <w:jc w:val="both"/>
        <w:rPr>
          <w:rFonts w:ascii="Bookman Old Style" w:eastAsia="Calibri" w:hAnsi="Bookman Old Style" w:cs="Times New Roman"/>
          <w:szCs w:val="24"/>
          <w:lang w:val="en-US"/>
        </w:rPr>
      </w:pPr>
      <w:r>
        <w:rPr>
          <w:rFonts w:ascii="Bookman Old Style" w:eastAsia="Calibri" w:hAnsi="Bookman Old Style" w:cs="Times New Roman"/>
          <w:szCs w:val="24"/>
          <w:lang w:val="en-US"/>
        </w:rPr>
        <w:tab/>
      </w:r>
      <w:proofErr w:type="gramStart"/>
      <w:r w:rsidR="00237DD3" w:rsidRPr="00A64369">
        <w:rPr>
          <w:rFonts w:ascii="Bookman Old Style" w:eastAsia="Calibri" w:hAnsi="Bookman Old Style" w:cs="Times New Roman"/>
          <w:szCs w:val="24"/>
          <w:lang w:val="en-US"/>
        </w:rPr>
        <w:t>Antioksidan adalah senyawa yang dapat menangkal radikal bebas.</w:t>
      </w:r>
      <w:proofErr w:type="gramEnd"/>
      <w:r w:rsidR="00237DD3" w:rsidRPr="00A64369">
        <w:rPr>
          <w:rFonts w:ascii="Bookman Old Style" w:eastAsia="Calibri" w:hAnsi="Bookman Old Style" w:cs="Times New Roman"/>
          <w:szCs w:val="24"/>
          <w:lang w:val="en-US"/>
        </w:rPr>
        <w:t xml:space="preserve"> </w:t>
      </w:r>
      <w:proofErr w:type="gramStart"/>
      <w:r w:rsidR="00237DD3" w:rsidRPr="00A64369">
        <w:rPr>
          <w:rFonts w:ascii="Bookman Old Style" w:eastAsia="Calibri" w:hAnsi="Bookman Old Style" w:cs="Times New Roman"/>
          <w:szCs w:val="24"/>
          <w:lang w:val="en-US"/>
        </w:rPr>
        <w:t>Radikal bebas merupakan a</w:t>
      </w:r>
      <w:r w:rsidR="00237DD3" w:rsidRPr="00A64369">
        <w:rPr>
          <w:rFonts w:ascii="Bookman Old Style" w:eastAsia="Calibri" w:hAnsi="Bookman Old Style" w:cs="Times New Roman"/>
          <w:szCs w:val="24"/>
          <w:lang w:val="en-US"/>
        </w:rPr>
        <w:t>t</w:t>
      </w:r>
      <w:r w:rsidR="00237DD3" w:rsidRPr="00A64369">
        <w:rPr>
          <w:rFonts w:ascii="Bookman Old Style" w:eastAsia="Calibri" w:hAnsi="Bookman Old Style" w:cs="Times New Roman"/>
          <w:szCs w:val="24"/>
          <w:lang w:val="en-US"/>
        </w:rPr>
        <w:t>om molekul yang sangat tidak stabil   yang dapat merusak jaringan sel tubuh sehingga menyebabkan penyakit dege</w:t>
      </w:r>
      <w:r w:rsidR="00237DD3" w:rsidRPr="00A64369">
        <w:rPr>
          <w:rFonts w:ascii="Bookman Old Style" w:eastAsia="Calibri" w:hAnsi="Bookman Old Style" w:cs="Times New Roman"/>
          <w:szCs w:val="24"/>
          <w:lang w:val="en-US"/>
        </w:rPr>
        <w:t>n</w:t>
      </w:r>
      <w:r w:rsidR="00237DD3" w:rsidRPr="00A64369">
        <w:rPr>
          <w:rFonts w:ascii="Bookman Old Style" w:eastAsia="Calibri" w:hAnsi="Bookman Old Style" w:cs="Times New Roman"/>
          <w:szCs w:val="24"/>
          <w:lang w:val="en-US"/>
        </w:rPr>
        <w:t>eratif seperti kardiovaskuler, karsinogenesis, serta penyakit lainnya.</w:t>
      </w:r>
      <w:proofErr w:type="gramEnd"/>
      <w:r w:rsidR="00237DD3" w:rsidRPr="00A64369">
        <w:rPr>
          <w:rFonts w:ascii="Bookman Old Style" w:eastAsia="Calibri" w:hAnsi="Bookman Old Style" w:cs="Times New Roman"/>
          <w:szCs w:val="24"/>
          <w:lang w:val="en-US"/>
        </w:rPr>
        <w:t xml:space="preserve"> Antioksidan sangat diperlukan oleh tubuh untuk menetralisir radikal bebas dan mencegah kerusakan yang ditimbulkan oleh radikal bebas terhadap sel normal, protein, dan lemak </w:t>
      </w:r>
      <w:r w:rsidR="00237DD3" w:rsidRPr="00A64369">
        <w:rPr>
          <w:rFonts w:ascii="Bookman Old Style" w:eastAsia="Calibri" w:hAnsi="Bookman Old Style" w:cs="Times New Roman"/>
          <w:szCs w:val="24"/>
          <w:lang w:val="en-US"/>
        </w:rPr>
        <w:fldChar w:fldCharType="begin" w:fldLock="1"/>
      </w:r>
      <w:r w:rsidR="00237DD3" w:rsidRPr="00A64369">
        <w:rPr>
          <w:rFonts w:ascii="Bookman Old Style" w:eastAsia="Calibri" w:hAnsi="Bookman Old Style" w:cs="Times New Roman"/>
          <w:szCs w:val="24"/>
          <w:lang w:val="en-US"/>
        </w:rPr>
        <w:instrText>ADDIN CSL_CITATION {"citationItems":[{"id":"ITEM-1","itemData":{"ISSN":"2685-2861","author":[{"dropping-particle":"","family":"Puspitasari","given":"Mega Leny","non-dropping-particle":"","parse-names":false,"suffix":""},{"dropping-particle":"","family":"Wulansari","given":"Tara Viantya","non-dropping-particle":"","parse-names":false,"suffix":""},{"dropping-particle":"","family":"Widyaningsih","given":"Tri Dewanti","non-dropping-particle":"","parse-names":false,"suffix":""},{"dropping-particle":"","family":"Maligan","given":"Jaya Mahar","non-dropping-particle":"","parse-names":false,"suffix":""},{"dropping-particle":"","family":"Nugrahini","given":"Nur Ida Panca","non-dropping-particle":"","parse-names":false,"suffix":""}],"container-title":"Jurnal Pangan dan Agroindustri","id":"ITEM-1","issue":"1","issued":{"date-parts":[["2016"]]},"title":"Aktivitas Antioksidan Suplemen Herbal Daun Sirsak (Annona muricata L.) Dan Kulit Manggis (Garcinia mangostana L.): Kajian Pustaka [In Press Januari 2016]","type":"article-journal","volume":"4"},"uris":["http://www.mendeley.com/documents/?uuid=231c8cd8-48c4-4cf9-b4ec-7168b7718b31"]}],"mendeley":{"formattedCitation":"(Puspitasari et al., 2016)","manualFormatting":"(Murray et al., 2019)","plainTextFormattedCitation":"(Puspitasari et al., 2016)","previouslyFormattedCitation":"(Puspitasari et al., 2016)"},"properties":{"noteIndex":0},"schema":"https://github.com/citation-style-language/schema/raw/master/csl-citation.json"}</w:instrText>
      </w:r>
      <w:r w:rsidR="00237DD3" w:rsidRPr="00A64369">
        <w:rPr>
          <w:rFonts w:ascii="Bookman Old Style" w:eastAsia="Calibri" w:hAnsi="Bookman Old Style" w:cs="Times New Roman"/>
          <w:szCs w:val="24"/>
          <w:lang w:val="en-US"/>
        </w:rPr>
        <w:fldChar w:fldCharType="separate"/>
      </w:r>
      <w:r w:rsidR="00237DD3" w:rsidRPr="00A64369">
        <w:rPr>
          <w:rFonts w:ascii="Bookman Old Style" w:eastAsia="Calibri" w:hAnsi="Bookman Old Style" w:cs="Times New Roman"/>
          <w:szCs w:val="24"/>
          <w:lang w:val="en-US"/>
        </w:rPr>
        <w:t>(Murray et al., 2019)</w:t>
      </w:r>
      <w:r w:rsidR="00237DD3" w:rsidRPr="00A64369">
        <w:rPr>
          <w:rFonts w:ascii="Bookman Old Style" w:eastAsia="Calibri" w:hAnsi="Bookman Old Style" w:cs="Times New Roman"/>
          <w:szCs w:val="24"/>
          <w:lang w:val="en-US"/>
        </w:rPr>
        <w:fldChar w:fldCharType="end"/>
      </w:r>
      <w:r w:rsidR="00237DD3" w:rsidRPr="00A64369">
        <w:rPr>
          <w:rFonts w:ascii="Bookman Old Style" w:eastAsia="Calibri" w:hAnsi="Bookman Old Style" w:cs="Times New Roman"/>
          <w:szCs w:val="24"/>
          <w:lang w:val="en-US"/>
        </w:rPr>
        <w:t>.</w:t>
      </w:r>
    </w:p>
    <w:p w14:paraId="4ED576B7"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Berdasarkan hasil analisa keragaman pada taraf 5% diketahui  bubur buah naga dan buah rambutan be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pengaruh secara nyata te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hadap kadar air permen jeli buah naga dan rambutan. Grafik hubungan formulasi bubur buah naga dan buah rambutan terhadap kadar a</w:t>
      </w:r>
      <w:r w:rsidRPr="00A64369">
        <w:rPr>
          <w:rFonts w:ascii="Bookman Old Style" w:eastAsia="Calibri" w:hAnsi="Bookman Old Style" w:cs="Times New Roman"/>
          <w:szCs w:val="24"/>
          <w:lang w:val="en-US"/>
        </w:rPr>
        <w:t>n</w:t>
      </w:r>
      <w:r w:rsidRPr="00A64369">
        <w:rPr>
          <w:rFonts w:ascii="Bookman Old Style" w:eastAsia="Calibri" w:hAnsi="Bookman Old Style" w:cs="Times New Roman"/>
          <w:szCs w:val="24"/>
          <w:lang w:val="en-US"/>
        </w:rPr>
        <w:t>tioksidan permen jeli dapat dilihat pada Gambar 8.</w:t>
      </w:r>
    </w:p>
    <w:p w14:paraId="34F287EF" w14:textId="56123067" w:rsidR="001F47A5" w:rsidRPr="00B6410B" w:rsidRDefault="001F47A5" w:rsidP="00B6410B">
      <w:pPr>
        <w:pStyle w:val="Body2"/>
        <w:ind w:left="426" w:firstLine="0"/>
      </w:pPr>
      <w:r w:rsidRPr="00B6410B">
        <w:lastRenderedPageBreak/>
        <w:drawing>
          <wp:inline distT="0" distB="0" distL="0" distR="0" wp14:anchorId="12D7D309" wp14:editId="028738FE">
            <wp:extent cx="2043486" cy="141533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047355" cy="1418012"/>
                    </a:xfrm>
                    <a:prstGeom prst="rect">
                      <a:avLst/>
                    </a:prstGeom>
                  </pic:spPr>
                </pic:pic>
              </a:graphicData>
            </a:graphic>
          </wp:inline>
        </w:drawing>
      </w:r>
    </w:p>
    <w:p w14:paraId="0032EF12"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Berdasarkan Gambar 8 diketahui bahwa kadar ant</w:t>
      </w:r>
      <w:r w:rsidRPr="00A64369">
        <w:rPr>
          <w:rFonts w:ascii="Bookman Old Style" w:eastAsia="Calibri" w:hAnsi="Bookman Old Style" w:cs="Times New Roman"/>
          <w:szCs w:val="24"/>
          <w:lang w:val="en-US"/>
        </w:rPr>
        <w:t>i</w:t>
      </w:r>
      <w:r w:rsidRPr="00A64369">
        <w:rPr>
          <w:rFonts w:ascii="Bookman Old Style" w:eastAsia="Calibri" w:hAnsi="Bookman Old Style" w:cs="Times New Roman"/>
          <w:szCs w:val="24"/>
          <w:lang w:val="en-US"/>
        </w:rPr>
        <w:t>oksidan permen jeli buah naga dan rambutan berkisar antara 3</w:t>
      </w:r>
      <w:proofErr w:type="gramStart"/>
      <w:r w:rsidRPr="00A64369">
        <w:rPr>
          <w:rFonts w:ascii="Bookman Old Style" w:eastAsia="Calibri" w:hAnsi="Bookman Old Style" w:cs="Times New Roman"/>
          <w:szCs w:val="24"/>
          <w:lang w:val="en-US"/>
        </w:rPr>
        <w:t>,10</w:t>
      </w:r>
      <w:proofErr w:type="gramEnd"/>
      <w:r w:rsidRPr="00A64369">
        <w:rPr>
          <w:rFonts w:ascii="Bookman Old Style" w:eastAsia="Calibri" w:hAnsi="Bookman Old Style" w:cs="Times New Roman"/>
          <w:szCs w:val="24"/>
          <w:lang w:val="en-US"/>
        </w:rPr>
        <w:t>% sampai dengan 3,67%. Kadar antioksidan tertinggi diperoleh pada perlakuan T5 (20% bubur buah naga dan 80% bubur buah rambutan) sebesar 3</w:t>
      </w:r>
      <w:proofErr w:type="gramStart"/>
      <w:r w:rsidRPr="00A64369">
        <w:rPr>
          <w:rFonts w:ascii="Bookman Old Style" w:eastAsia="Calibri" w:hAnsi="Bookman Old Style" w:cs="Times New Roman"/>
          <w:szCs w:val="24"/>
          <w:lang w:val="en-US"/>
        </w:rPr>
        <w:t>,66</w:t>
      </w:r>
      <w:proofErr w:type="gramEnd"/>
      <w:r w:rsidRPr="00A64369">
        <w:rPr>
          <w:rFonts w:ascii="Bookman Old Style" w:eastAsia="Calibri" w:hAnsi="Bookman Old Style" w:cs="Times New Roman"/>
          <w:szCs w:val="24"/>
          <w:lang w:val="en-US"/>
        </w:rPr>
        <w:t>%, sedangkan kadar ant</w:t>
      </w:r>
      <w:r w:rsidRPr="00A64369">
        <w:rPr>
          <w:rFonts w:ascii="Bookman Old Style" w:eastAsia="Calibri" w:hAnsi="Bookman Old Style" w:cs="Times New Roman"/>
          <w:szCs w:val="24"/>
          <w:lang w:val="en-US"/>
        </w:rPr>
        <w:t>i</w:t>
      </w:r>
      <w:r w:rsidRPr="00A64369">
        <w:rPr>
          <w:rFonts w:ascii="Bookman Old Style" w:eastAsia="Calibri" w:hAnsi="Bookman Old Style" w:cs="Times New Roman"/>
          <w:szCs w:val="24"/>
          <w:lang w:val="en-US"/>
        </w:rPr>
        <w:t>oksidan terendah diperoleh pada perl</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kuan T1 (80% bubur buah naga dan 20% bubur buah rambutan) sebesar 3,10%. Be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dasarkan literature, kandungan ant</w:t>
      </w:r>
      <w:r w:rsidRPr="00A64369">
        <w:rPr>
          <w:rFonts w:ascii="Bookman Old Style" w:eastAsia="Calibri" w:hAnsi="Bookman Old Style" w:cs="Times New Roman"/>
          <w:szCs w:val="24"/>
          <w:lang w:val="en-US"/>
        </w:rPr>
        <w:t>i</w:t>
      </w:r>
      <w:r w:rsidRPr="00A64369">
        <w:rPr>
          <w:rFonts w:ascii="Bookman Old Style" w:eastAsia="Calibri" w:hAnsi="Bookman Old Style" w:cs="Times New Roman"/>
          <w:szCs w:val="24"/>
          <w:lang w:val="en-US"/>
        </w:rPr>
        <w:t xml:space="preserve">oksidan buah naga yang relatif lebih  tinggi sebesar 75,4% dibandingkan buah rambutan sebesar 33,37% </w:t>
      </w:r>
      <w:r w:rsidRPr="00A64369">
        <w:rPr>
          <w:rFonts w:ascii="Bookman Old Style" w:eastAsia="Calibri" w:hAnsi="Bookman Old Style" w:cs="Times New Roman"/>
          <w:szCs w:val="24"/>
          <w:lang w:val="en-US"/>
        </w:rPr>
        <w:fldChar w:fldCharType="begin" w:fldLock="1"/>
      </w:r>
      <w:r w:rsidRPr="00A64369">
        <w:rPr>
          <w:rFonts w:ascii="Bookman Old Style" w:eastAsia="Calibri" w:hAnsi="Bookman Old Style" w:cs="Times New Roman"/>
          <w:szCs w:val="24"/>
          <w:lang w:val="en-US"/>
        </w:rPr>
        <w:instrText>ADDIN CSL_CITATION {"citationItems":[{"id":"ITEM-1","itemData":{"ISBN":"6230226553","author":[{"dropping-particle":"","family":"Juliastuti","given":"Henny","non-dropping-particle":"","parse-names":false,"suffix":""},{"dropping-particle":"","family":"Kes","given":"M","non-dropping-particle":"","parse-names":false,"suffix":""},{"dropping-particle":"","family":"Yuslianti","given":"Euis Reni","non-dropping-particle":"","parse-names":false,"suffix":""},{"dropping-particle":"","family":"Rakhmat","given":"Iis Inayati","non-dropping-particle":"","parse-names":false,"suffix":""},{"dropping-particle":"","family":"Kes","given":"M","non-dropping-particle":"","parse-names":false,"suffix":""},{"dropping-particle":"","family":"Handayani","given":"Dewi Ratih","non-dropping-particle":"","parse-names":false,"suffix":""},{"dropping-particle":"","family":"Kes","given":"M","non-dropping-particle":"","parse-names":false,"suffix":""},{"dropping-particle":"","family":"Prayoga","given":"Adrian Mohammad","non-dropping-particle":"","parse-names":false,"suffix":""},{"dropping-particle":"","family":"Ferdianti","given":"Fine Nur","non-dropping-particle":"","parse-names":false,"suffix":""},{"dropping-particle":"","family":"Prastia","given":"Hamdalah Soleh","non-dropping-particle":"","parse-names":false,"suffix":""}],"id":"ITEM-1","issued":{"date-parts":[["2021"]]},"publisher":"Deepublish","title":"Sayuran Dan Buah Berwarna Merah, Antioksidan Penangkal Radikal Bebas","type":"book"},"uris":["http://www.mendeley.com/documents/?uuid=4b14dd87-e8cf-4cb9-a2af-4fde1e245f8e"]}],"mendeley":{"formattedCitation":"(Juliastuti et al., 2021)","plainTextFormattedCitation":"(Juliastuti et al., 2021)"},"properties":{"noteIndex":0},"schema":"https://github.com/citation-style-language/schema/raw/master/csl-citation.json"}</w:instrText>
      </w:r>
      <w:r w:rsidRPr="00A64369">
        <w:rPr>
          <w:rFonts w:ascii="Bookman Old Style" w:eastAsia="Calibri" w:hAnsi="Bookman Old Style" w:cs="Times New Roman"/>
          <w:szCs w:val="24"/>
          <w:lang w:val="en-US"/>
        </w:rPr>
        <w:fldChar w:fldCharType="separate"/>
      </w:r>
      <w:r w:rsidRPr="00A64369">
        <w:rPr>
          <w:rFonts w:ascii="Bookman Old Style" w:eastAsia="Calibri" w:hAnsi="Bookman Old Style" w:cs="Times New Roman"/>
          <w:szCs w:val="24"/>
          <w:lang w:val="en-US"/>
        </w:rPr>
        <w:t>(Juliastuti et al., 2021)</w:t>
      </w:r>
      <w:r w:rsidRPr="00A64369">
        <w:rPr>
          <w:rFonts w:ascii="Bookman Old Style" w:eastAsia="Calibri" w:hAnsi="Bookman Old Style" w:cs="Times New Roman"/>
          <w:szCs w:val="24"/>
          <w:lang w:val="en-US"/>
        </w:rPr>
        <w:fldChar w:fldCharType="end"/>
      </w:r>
      <w:r w:rsidRPr="00A64369">
        <w:rPr>
          <w:rFonts w:ascii="Bookman Old Style" w:eastAsia="Calibri" w:hAnsi="Bookman Old Style" w:cs="Times New Roman"/>
          <w:szCs w:val="24"/>
          <w:lang w:val="en-US"/>
        </w:rPr>
        <w:t>. Sehingga mengakiba</w:t>
      </w:r>
      <w:r w:rsidRPr="00A64369">
        <w:rPr>
          <w:rFonts w:ascii="Bookman Old Style" w:eastAsia="Calibri" w:hAnsi="Bookman Old Style" w:cs="Times New Roman"/>
          <w:szCs w:val="24"/>
          <w:lang w:val="en-US"/>
        </w:rPr>
        <w:t>t</w:t>
      </w:r>
      <w:r w:rsidRPr="00A64369">
        <w:rPr>
          <w:rFonts w:ascii="Bookman Old Style" w:eastAsia="Calibri" w:hAnsi="Bookman Old Style" w:cs="Times New Roman"/>
          <w:szCs w:val="24"/>
          <w:lang w:val="en-US"/>
        </w:rPr>
        <w:t xml:space="preserve">kan </w:t>
      </w:r>
      <w:proofErr w:type="gramStart"/>
      <w:r w:rsidRPr="00A64369">
        <w:rPr>
          <w:rFonts w:ascii="Bookman Old Style" w:eastAsia="Calibri" w:hAnsi="Bookman Old Style" w:cs="Times New Roman"/>
          <w:szCs w:val="24"/>
          <w:lang w:val="en-US"/>
        </w:rPr>
        <w:t>kadar</w:t>
      </w:r>
      <w:proofErr w:type="gramEnd"/>
      <w:r w:rsidRPr="00A64369">
        <w:rPr>
          <w:rFonts w:ascii="Bookman Old Style" w:eastAsia="Calibri" w:hAnsi="Bookman Old Style" w:cs="Times New Roman"/>
          <w:szCs w:val="24"/>
          <w:lang w:val="en-US"/>
        </w:rPr>
        <w:t xml:space="preserve"> antioksidan pada permen jeli akan semakin be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 xml:space="preserve">tambah, akan tetapi dalam penelitian ini berbanding terbalik. Fenomena </w:t>
      </w:r>
      <w:proofErr w:type="gramStart"/>
      <w:r w:rsidRPr="00A64369">
        <w:rPr>
          <w:rFonts w:ascii="Bookman Old Style" w:eastAsia="Calibri" w:hAnsi="Bookman Old Style" w:cs="Times New Roman"/>
          <w:szCs w:val="24"/>
          <w:lang w:val="en-US"/>
        </w:rPr>
        <w:t>ini  diduga</w:t>
      </w:r>
      <w:proofErr w:type="gramEnd"/>
      <w:r w:rsidRPr="00A64369">
        <w:rPr>
          <w:rFonts w:ascii="Bookman Old Style" w:eastAsia="Calibri" w:hAnsi="Bookman Old Style" w:cs="Times New Roman"/>
          <w:szCs w:val="24"/>
          <w:lang w:val="en-US"/>
        </w:rPr>
        <w:t xml:space="preserve"> terjadi karena pengaruh proses pemanasan pada saat pe</w:t>
      </w:r>
      <w:r w:rsidRPr="00A64369">
        <w:rPr>
          <w:rFonts w:ascii="Bookman Old Style" w:eastAsia="Calibri" w:hAnsi="Bookman Old Style" w:cs="Times New Roman"/>
          <w:szCs w:val="24"/>
          <w:lang w:val="en-US"/>
        </w:rPr>
        <w:t>n</w:t>
      </w:r>
      <w:r w:rsidRPr="00A64369">
        <w:rPr>
          <w:rFonts w:ascii="Bookman Old Style" w:eastAsia="Calibri" w:hAnsi="Bookman Old Style" w:cs="Times New Roman"/>
          <w:szCs w:val="24"/>
          <w:lang w:val="en-US"/>
        </w:rPr>
        <w:t>golahan permen jeli. Hasil penelitian ini sama dengan penelitian Wahyuni dkk (2018), bahwa kadar antioksidan d</w:t>
      </w:r>
      <w:r w:rsidRPr="00A64369">
        <w:rPr>
          <w:rFonts w:ascii="Bookman Old Style" w:eastAsia="Calibri" w:hAnsi="Bookman Old Style" w:cs="Times New Roman"/>
          <w:szCs w:val="24"/>
          <w:lang w:val="en-US"/>
        </w:rPr>
        <w:t>i</w:t>
      </w:r>
      <w:r w:rsidRPr="00A64369">
        <w:rPr>
          <w:rFonts w:ascii="Bookman Old Style" w:eastAsia="Calibri" w:hAnsi="Bookman Old Style" w:cs="Times New Roman"/>
          <w:szCs w:val="24"/>
          <w:lang w:val="en-US"/>
        </w:rPr>
        <w:t>pengaruhi oleh suhu pasteu</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isasi puree buah naga. S</w:t>
      </w:r>
      <w:r w:rsidRPr="00A64369">
        <w:rPr>
          <w:rFonts w:ascii="Bookman Old Style" w:eastAsia="Calibri" w:hAnsi="Bookman Old Style" w:cs="Times New Roman"/>
          <w:szCs w:val="24"/>
          <w:lang w:val="en-US"/>
        </w:rPr>
        <w:t>e</w:t>
      </w:r>
      <w:r w:rsidRPr="00A64369">
        <w:rPr>
          <w:rFonts w:ascii="Bookman Old Style" w:eastAsia="Calibri" w:hAnsi="Bookman Old Style" w:cs="Times New Roman"/>
          <w:szCs w:val="24"/>
          <w:lang w:val="en-US"/>
        </w:rPr>
        <w:lastRenderedPageBreak/>
        <w:t>makin tinggi suhu pasteu</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isasi, maka semakin rendah kadar antioksidan yang didapatkan. Husna dkk (2013), dalam penelitiannya menjela</w:t>
      </w:r>
      <w:r w:rsidRPr="00A64369">
        <w:rPr>
          <w:rFonts w:ascii="Bookman Old Style" w:eastAsia="Calibri" w:hAnsi="Bookman Old Style" w:cs="Times New Roman"/>
          <w:szCs w:val="24"/>
          <w:lang w:val="en-US"/>
        </w:rPr>
        <w:t>s</w:t>
      </w:r>
      <w:r w:rsidRPr="00A64369">
        <w:rPr>
          <w:rFonts w:ascii="Bookman Old Style" w:eastAsia="Calibri" w:hAnsi="Bookman Old Style" w:cs="Times New Roman"/>
          <w:szCs w:val="24"/>
          <w:lang w:val="en-US"/>
        </w:rPr>
        <w:t xml:space="preserve">kan bahwa kadar antioksidan setelah pengolahan menurun dibandingkan dengan kadar antioksidan pada tumbuhan segar. Adanya penggunaan panas pada proses pengolahan menurunkan kandungan antioksidan pada produk olahan. Hal ini juga sejalan dengan penelitian </w:t>
      </w:r>
      <w:r w:rsidRPr="00A64369">
        <w:rPr>
          <w:rFonts w:ascii="Bookman Old Style" w:eastAsia="Calibri" w:hAnsi="Bookman Old Style" w:cs="Times New Roman"/>
          <w:szCs w:val="24"/>
          <w:lang w:val="en-US"/>
        </w:rPr>
        <w:fldChar w:fldCharType="begin" w:fldLock="1"/>
      </w:r>
      <w:r w:rsidRPr="00A64369">
        <w:rPr>
          <w:rFonts w:ascii="Bookman Old Style" w:eastAsia="Calibri" w:hAnsi="Bookman Old Style" w:cs="Times New Roman"/>
          <w:szCs w:val="24"/>
          <w:lang w:val="en-US"/>
        </w:rPr>
        <w:instrText>ADDIN CSL_CITATION {"citationItems":[{"id":"ITEM-1","itemData":{"ISSN":"2502-4906","author":[{"dropping-particle":"","family":"Puspawati","given":"Gusti Ayu Kadek Diah","non-dropping-particle":"","parse-names":false,"suffix":""},{"dropping-particle":"","family":"Ina","given":"Putu Timur","non-dropping-particle":"","parse-names":false,"suffix":""},{"dropping-particle":"","family":"Ekawati","given":"Gusti Ayu","non-dropping-particle":"","parse-names":false,"suffix":""}],"container-title":"JURNAL AGROTEKNOLOGI","id":"ITEM-1","issue":"02","issued":{"date-parts":[["2023"]]},"page":"148-162","title":"Potensi Antioksidan Buah Naga Merah (Hylocereus polyrhizus) Kering dengan Pre-Treatment","type":"article-journal","volume":"16"},"uris":["http://www.mendeley.com/documents/?uuid=c2e85246-d719-4afe-8bac-cd7f9511e0d9"]}],"mendeley":{"formattedCitation":"(Puspawati et al., 2023)","manualFormatting":"Puspawati et al., (2023)","plainTextFormattedCitation":"(Puspawati et al., 2023)","previouslyFormattedCitation":"(Puspawati et al., 2023)"},"properties":{"noteIndex":0},"schema":"https://github.com/citation-style-language/schema/raw/master/csl-citation.json"}</w:instrText>
      </w:r>
      <w:r w:rsidRPr="00A64369">
        <w:rPr>
          <w:rFonts w:ascii="Bookman Old Style" w:eastAsia="Calibri" w:hAnsi="Bookman Old Style" w:cs="Times New Roman"/>
          <w:szCs w:val="24"/>
          <w:lang w:val="en-US"/>
        </w:rPr>
        <w:fldChar w:fldCharType="separate"/>
      </w:r>
      <w:r w:rsidRPr="00A64369">
        <w:rPr>
          <w:rFonts w:ascii="Bookman Old Style" w:eastAsia="Calibri" w:hAnsi="Bookman Old Style" w:cs="Times New Roman"/>
          <w:szCs w:val="24"/>
          <w:lang w:val="en-US"/>
        </w:rPr>
        <w:t>Puspawati et al., (2023)</w:t>
      </w:r>
      <w:r w:rsidRPr="00A64369">
        <w:rPr>
          <w:rFonts w:ascii="Bookman Old Style" w:eastAsia="Calibri" w:hAnsi="Bookman Old Style" w:cs="Times New Roman"/>
          <w:szCs w:val="24"/>
          <w:lang w:val="en-US"/>
        </w:rPr>
        <w:fldChar w:fldCharType="end"/>
      </w:r>
      <w:r w:rsidRPr="00A64369">
        <w:rPr>
          <w:rFonts w:ascii="Bookman Old Style" w:eastAsia="Calibri" w:hAnsi="Bookman Old Style" w:cs="Times New Roman"/>
          <w:szCs w:val="24"/>
          <w:lang w:val="en-US"/>
        </w:rPr>
        <w:t xml:space="preserve"> yaitu pemanasan puree buah naga dengan pe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lakuan pasteurisasi pada suhu 95ºC dapat menurunkan kadar a</w:t>
      </w:r>
      <w:r w:rsidRPr="00A64369">
        <w:rPr>
          <w:rFonts w:ascii="Bookman Old Style" w:eastAsia="Calibri" w:hAnsi="Bookman Old Style" w:cs="Times New Roman"/>
          <w:szCs w:val="24"/>
          <w:lang w:val="en-US"/>
        </w:rPr>
        <w:t>n</w:t>
      </w:r>
      <w:r w:rsidRPr="00A64369">
        <w:rPr>
          <w:rFonts w:ascii="Bookman Old Style" w:eastAsia="Calibri" w:hAnsi="Bookman Old Style" w:cs="Times New Roman"/>
          <w:szCs w:val="24"/>
          <w:lang w:val="en-US"/>
        </w:rPr>
        <w:t>tioksidan buah naga merah menjadi 9,90 mg. Selain dari pengaruh pemanasan.</w:t>
      </w:r>
    </w:p>
    <w:p w14:paraId="3D0A2B61" w14:textId="77777777" w:rsidR="00237DD3" w:rsidRPr="009F3D08" w:rsidRDefault="00237DD3" w:rsidP="00DC3C62">
      <w:pPr>
        <w:pStyle w:val="Body"/>
        <w:numPr>
          <w:ilvl w:val="0"/>
          <w:numId w:val="6"/>
        </w:numPr>
        <w:ind w:left="426"/>
        <w:rPr>
          <w:b/>
        </w:rPr>
      </w:pPr>
      <w:r w:rsidRPr="009F3D08">
        <w:rPr>
          <w:b/>
        </w:rPr>
        <w:t>Gula Reduksi</w:t>
      </w:r>
    </w:p>
    <w:p w14:paraId="4A2EF7AA" w14:textId="10B3726A" w:rsidR="00237DD3" w:rsidRPr="00A64369" w:rsidRDefault="0014306F" w:rsidP="00A64369">
      <w:pPr>
        <w:pStyle w:val="ListParagraph"/>
        <w:spacing w:before="120" w:after="120"/>
        <w:ind w:left="284"/>
        <w:jc w:val="both"/>
        <w:rPr>
          <w:rFonts w:ascii="Bookman Old Style" w:eastAsia="Calibri" w:hAnsi="Bookman Old Style" w:cs="Times New Roman"/>
          <w:szCs w:val="24"/>
          <w:lang w:val="en-US"/>
        </w:rPr>
      </w:pPr>
      <w:r>
        <w:rPr>
          <w:rFonts w:ascii="Bookman Old Style" w:eastAsia="Calibri" w:hAnsi="Bookman Old Style" w:cs="Times New Roman"/>
          <w:szCs w:val="24"/>
          <w:lang w:val="en-US"/>
        </w:rPr>
        <w:tab/>
      </w:r>
      <w:proofErr w:type="gramStart"/>
      <w:r w:rsidR="00237DD3" w:rsidRPr="00A64369">
        <w:rPr>
          <w:rFonts w:ascii="Bookman Old Style" w:eastAsia="Calibri" w:hAnsi="Bookman Old Style" w:cs="Times New Roman"/>
          <w:szCs w:val="24"/>
          <w:lang w:val="en-US"/>
        </w:rPr>
        <w:t>Gula reduksi adalah gula yang mempunyai kemampuan untuk mereduksi.</w:t>
      </w:r>
      <w:proofErr w:type="gramEnd"/>
      <w:r w:rsidR="00237DD3" w:rsidRPr="00A64369">
        <w:rPr>
          <w:rFonts w:ascii="Bookman Old Style" w:eastAsia="Calibri" w:hAnsi="Bookman Old Style" w:cs="Times New Roman"/>
          <w:szCs w:val="24"/>
          <w:lang w:val="en-US"/>
        </w:rPr>
        <w:t xml:space="preserve"> Hal ini dikarenakan adanya gugus a</w:t>
      </w:r>
      <w:r w:rsidR="00237DD3" w:rsidRPr="00A64369">
        <w:rPr>
          <w:rFonts w:ascii="Bookman Old Style" w:eastAsia="Calibri" w:hAnsi="Bookman Old Style" w:cs="Times New Roman"/>
          <w:szCs w:val="24"/>
          <w:lang w:val="en-US"/>
        </w:rPr>
        <w:t>l</w:t>
      </w:r>
      <w:r w:rsidR="00237DD3" w:rsidRPr="00A64369">
        <w:rPr>
          <w:rFonts w:ascii="Bookman Old Style" w:eastAsia="Calibri" w:hAnsi="Bookman Old Style" w:cs="Times New Roman"/>
          <w:szCs w:val="24"/>
          <w:lang w:val="en-US"/>
        </w:rPr>
        <w:t>dehid atau keton bebas. Se</w:t>
      </w:r>
      <w:r w:rsidR="00237DD3" w:rsidRPr="00A64369">
        <w:rPr>
          <w:rFonts w:ascii="Bookman Old Style" w:eastAsia="Calibri" w:hAnsi="Bookman Old Style" w:cs="Times New Roman"/>
          <w:szCs w:val="24"/>
          <w:lang w:val="en-US"/>
        </w:rPr>
        <w:t>n</w:t>
      </w:r>
      <w:r w:rsidR="00237DD3" w:rsidRPr="00A64369">
        <w:rPr>
          <w:rFonts w:ascii="Bookman Old Style" w:eastAsia="Calibri" w:hAnsi="Bookman Old Style" w:cs="Times New Roman"/>
          <w:szCs w:val="24"/>
          <w:lang w:val="en-US"/>
        </w:rPr>
        <w:t>yawa-senyawa yang me</w:t>
      </w:r>
      <w:r w:rsidR="00237DD3" w:rsidRPr="00A64369">
        <w:rPr>
          <w:rFonts w:ascii="Bookman Old Style" w:eastAsia="Calibri" w:hAnsi="Bookman Old Style" w:cs="Times New Roman"/>
          <w:szCs w:val="24"/>
          <w:lang w:val="en-US"/>
        </w:rPr>
        <w:t>n</w:t>
      </w:r>
      <w:r w:rsidR="00237DD3" w:rsidRPr="00A64369">
        <w:rPr>
          <w:rFonts w:ascii="Bookman Old Style" w:eastAsia="Calibri" w:hAnsi="Bookman Old Style" w:cs="Times New Roman"/>
          <w:szCs w:val="24"/>
          <w:lang w:val="en-US"/>
        </w:rPr>
        <w:t>goksidasi atau bersifat r</w:t>
      </w:r>
      <w:r w:rsidR="00237DD3" w:rsidRPr="00A64369">
        <w:rPr>
          <w:rFonts w:ascii="Bookman Old Style" w:eastAsia="Calibri" w:hAnsi="Bookman Old Style" w:cs="Times New Roman"/>
          <w:szCs w:val="24"/>
          <w:lang w:val="en-US"/>
        </w:rPr>
        <w:t>e</w:t>
      </w:r>
      <w:r w:rsidR="00237DD3" w:rsidRPr="00A64369">
        <w:rPr>
          <w:rFonts w:ascii="Bookman Old Style" w:eastAsia="Calibri" w:hAnsi="Bookman Old Style" w:cs="Times New Roman"/>
          <w:szCs w:val="24"/>
          <w:lang w:val="en-US"/>
        </w:rPr>
        <w:t>duktor adalah logam-logam oksidator seperti Cu (II). Co</w:t>
      </w:r>
      <w:r w:rsidR="00237DD3" w:rsidRPr="00A64369">
        <w:rPr>
          <w:rFonts w:ascii="Bookman Old Style" w:eastAsia="Calibri" w:hAnsi="Bookman Old Style" w:cs="Times New Roman"/>
          <w:szCs w:val="24"/>
          <w:lang w:val="en-US"/>
        </w:rPr>
        <w:t>n</w:t>
      </w:r>
      <w:r w:rsidR="00237DD3" w:rsidRPr="00A64369">
        <w:rPr>
          <w:rFonts w:ascii="Bookman Old Style" w:eastAsia="Calibri" w:hAnsi="Bookman Old Style" w:cs="Times New Roman"/>
          <w:szCs w:val="24"/>
          <w:lang w:val="en-US"/>
        </w:rPr>
        <w:t xml:space="preserve">toh gula yang termasuk gula reduksi adalah glukosa, fruktosa, laktosa, maltosa, dan lain-lain. Sifat pereduksi dari suatu gula ditentukan oleh ada tidaknya gugus hidroksil bebas yang reaktif. </w:t>
      </w:r>
      <w:r w:rsidR="00237DD3" w:rsidRPr="00A64369">
        <w:rPr>
          <w:rFonts w:ascii="Bookman Old Style" w:eastAsia="Calibri" w:hAnsi="Bookman Old Style" w:cs="Times New Roman"/>
          <w:szCs w:val="24"/>
          <w:lang w:val="en-US"/>
        </w:rPr>
        <w:fldChar w:fldCharType="begin" w:fldLock="1"/>
      </w:r>
      <w:r w:rsidR="00237DD3" w:rsidRPr="00A64369">
        <w:rPr>
          <w:rFonts w:ascii="Bookman Old Style" w:eastAsia="Calibri" w:hAnsi="Bookman Old Style" w:cs="Times New Roman"/>
          <w:szCs w:val="24"/>
          <w:lang w:val="en-US"/>
        </w:rPr>
        <w:instrText>ADDIN CSL_CITATION {"citationItems":[{"id":"ITEM-1","itemData":{"ISSN":"2442-9805","author":[{"dropping-particle":"","family":"Sonya","given":"Nge Titin","non-dropping-particle":"","parse-names":false,"suffix":""},{"dropping-particle":"","family":"Lydia","given":"Solle Hartini Realista","non-dropping-particle":"","parse-names":false,"suffix":""}],"container-title":"BIOEDUKASI (Jurnal Pendidikan Biologi)","id":"ITEM-1","issue":"1","issued":{"date-parts":[["2021"]]},"page":"101-108","title":"Analisis Kandungan Gula Reduksi Pada Gula Semut dari Nira Aren yang Dipengaruhi pH dan Kadar Air","type":"article-journal","volume":"12"},"uris":["http://www.mendeley.com/documents/?uuid=a87dc5d2-9102-4c24-b4a0-9fa1e955dfdb"]}],"mendeley":{"formattedCitation":"(Sonya &amp; Lydia, 2021)","plainTextFormattedCitation":"(Sonya &amp; Lydia, 2021)","previouslyFormattedCitation":"(Sonya &amp; Lydia, 2021)"},"properties":{"noteIndex":0},"schema":"https://github.com/citation-style-language/schema/raw/master/csl-citation.json"}</w:instrText>
      </w:r>
      <w:r w:rsidR="00237DD3" w:rsidRPr="00A64369">
        <w:rPr>
          <w:rFonts w:ascii="Bookman Old Style" w:eastAsia="Calibri" w:hAnsi="Bookman Old Style" w:cs="Times New Roman"/>
          <w:szCs w:val="24"/>
          <w:lang w:val="en-US"/>
        </w:rPr>
        <w:fldChar w:fldCharType="separate"/>
      </w:r>
      <w:r w:rsidR="00237DD3" w:rsidRPr="00A64369">
        <w:rPr>
          <w:rFonts w:ascii="Bookman Old Style" w:eastAsia="Calibri" w:hAnsi="Bookman Old Style" w:cs="Times New Roman"/>
          <w:szCs w:val="24"/>
          <w:lang w:val="en-US"/>
        </w:rPr>
        <w:t>(Sonya &amp; Lydia, 2021)</w:t>
      </w:r>
      <w:r w:rsidR="00237DD3" w:rsidRPr="00A64369">
        <w:rPr>
          <w:rFonts w:ascii="Bookman Old Style" w:eastAsia="Calibri" w:hAnsi="Bookman Old Style" w:cs="Times New Roman"/>
          <w:szCs w:val="24"/>
          <w:lang w:val="en-US"/>
        </w:rPr>
        <w:fldChar w:fldCharType="end"/>
      </w:r>
      <w:r w:rsidR="00237DD3" w:rsidRPr="00A64369">
        <w:rPr>
          <w:rFonts w:ascii="Bookman Old Style" w:eastAsia="Calibri" w:hAnsi="Bookman Old Style" w:cs="Times New Roman"/>
          <w:szCs w:val="24"/>
          <w:lang w:val="en-US"/>
        </w:rPr>
        <w:t>.</w:t>
      </w:r>
    </w:p>
    <w:p w14:paraId="06E00B4E"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 xml:space="preserve">Berdasarkan hasil analisa keragaman pada taraf 5% </w:t>
      </w:r>
      <w:r w:rsidRPr="00A64369">
        <w:rPr>
          <w:rFonts w:ascii="Bookman Old Style" w:eastAsia="Calibri" w:hAnsi="Bookman Old Style" w:cs="Times New Roman"/>
          <w:szCs w:val="24"/>
          <w:lang w:val="en-US"/>
        </w:rPr>
        <w:lastRenderedPageBreak/>
        <w:t>diketahui  bubur buah naga dan buah rambutan be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pengaruh secara nyata te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hadap kadar air permen jeli buah naga dan rambutan. Grafik hubungan formulasi bubur buah naga dan buah rambutan terhadap kadar gula reduksi permen jeli dapat dilihat pada Gambar 9.</w:t>
      </w:r>
    </w:p>
    <w:p w14:paraId="1393C4D1" w14:textId="046ABE89" w:rsidR="00237DD3" w:rsidRPr="00801A13" w:rsidRDefault="001F47A5" w:rsidP="00B6410B">
      <w:pPr>
        <w:pStyle w:val="Body2"/>
        <w:ind w:left="426" w:firstLine="0"/>
      </w:pPr>
      <w:r w:rsidRPr="001F47A5">
        <w:drawing>
          <wp:inline distT="0" distB="0" distL="0" distR="0" wp14:anchorId="0E1C52B5" wp14:editId="5BCB4161">
            <wp:extent cx="2138901" cy="1407381"/>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134319" cy="1404366"/>
                    </a:xfrm>
                    <a:prstGeom prst="rect">
                      <a:avLst/>
                    </a:prstGeom>
                  </pic:spPr>
                </pic:pic>
              </a:graphicData>
            </a:graphic>
          </wp:inline>
        </w:drawing>
      </w:r>
    </w:p>
    <w:p w14:paraId="26F243AB"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Berdasarkan Gambar 9 diketahui bahwa kadar gula reduksi permen jeli buah berkisar antara 1</w:t>
      </w:r>
      <w:proofErr w:type="gramStart"/>
      <w:r w:rsidRPr="00A64369">
        <w:rPr>
          <w:rFonts w:ascii="Bookman Old Style" w:eastAsia="Calibri" w:hAnsi="Bookman Old Style" w:cs="Times New Roman"/>
          <w:szCs w:val="24"/>
          <w:lang w:val="en-US"/>
        </w:rPr>
        <w:t>,50</w:t>
      </w:r>
      <w:proofErr w:type="gramEnd"/>
      <w:r w:rsidRPr="00A64369">
        <w:rPr>
          <w:rFonts w:ascii="Bookman Old Style" w:eastAsia="Calibri" w:hAnsi="Bookman Old Style" w:cs="Times New Roman"/>
          <w:szCs w:val="24"/>
          <w:lang w:val="en-US"/>
        </w:rPr>
        <w:t>% sampai dengan 3,49%. Kadar gula r</w:t>
      </w:r>
      <w:r w:rsidRPr="00A64369">
        <w:rPr>
          <w:rFonts w:ascii="Bookman Old Style" w:eastAsia="Calibri" w:hAnsi="Bookman Old Style" w:cs="Times New Roman"/>
          <w:szCs w:val="24"/>
          <w:lang w:val="en-US"/>
        </w:rPr>
        <w:t>e</w:t>
      </w:r>
      <w:r w:rsidRPr="00A64369">
        <w:rPr>
          <w:rFonts w:ascii="Bookman Old Style" w:eastAsia="Calibri" w:hAnsi="Bookman Old Style" w:cs="Times New Roman"/>
          <w:szCs w:val="24"/>
          <w:lang w:val="en-US"/>
        </w:rPr>
        <w:t xml:space="preserve">duksi tertinggi diperoleh pada perlakuan T1 (80% bubur buah naga dan 20% bubur buah </w:t>
      </w:r>
      <w:proofErr w:type="gramStart"/>
      <w:r w:rsidRPr="00A64369">
        <w:rPr>
          <w:rFonts w:ascii="Bookman Old Style" w:eastAsia="Calibri" w:hAnsi="Bookman Old Style" w:cs="Times New Roman"/>
          <w:szCs w:val="24"/>
          <w:lang w:val="en-US"/>
        </w:rPr>
        <w:t>rambutan )</w:t>
      </w:r>
      <w:proofErr w:type="gramEnd"/>
      <w:r w:rsidRPr="00A64369">
        <w:rPr>
          <w:rFonts w:ascii="Bookman Old Style" w:eastAsia="Calibri" w:hAnsi="Bookman Old Style" w:cs="Times New Roman"/>
          <w:szCs w:val="24"/>
          <w:lang w:val="en-US"/>
        </w:rPr>
        <w:t xml:space="preserve"> sebesar 3,49%, sedangkan kadar gula reduksi terendah diperoleh p</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 xml:space="preserve">da perlakuan T5 (20% bubur buah naga dan 80% bubur buah rambutan) sebesar 1,50%. </w:t>
      </w:r>
    </w:p>
    <w:p w14:paraId="371AC45F"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Kadar gula reduksi yang d</w:t>
      </w:r>
      <w:r w:rsidRPr="00A64369">
        <w:rPr>
          <w:rFonts w:ascii="Bookman Old Style" w:eastAsia="Calibri" w:hAnsi="Bookman Old Style" w:cs="Times New Roman"/>
          <w:szCs w:val="24"/>
          <w:lang w:val="en-US"/>
        </w:rPr>
        <w:t>i</w:t>
      </w:r>
      <w:r w:rsidRPr="00A64369">
        <w:rPr>
          <w:rFonts w:ascii="Bookman Old Style" w:eastAsia="Calibri" w:hAnsi="Bookman Old Style" w:cs="Times New Roman"/>
          <w:szCs w:val="24"/>
          <w:lang w:val="en-US"/>
        </w:rPr>
        <w:t>peroleh pada penelitian ini relatif rendah yaitu 3</w:t>
      </w:r>
      <w:proofErr w:type="gramStart"/>
      <w:r w:rsidRPr="00A64369">
        <w:rPr>
          <w:rFonts w:ascii="Bookman Old Style" w:eastAsia="Calibri" w:hAnsi="Bookman Old Style" w:cs="Times New Roman"/>
          <w:szCs w:val="24"/>
          <w:lang w:val="en-US"/>
        </w:rPr>
        <w:t>,49</w:t>
      </w:r>
      <w:proofErr w:type="gramEnd"/>
      <w:r w:rsidRPr="00A64369">
        <w:rPr>
          <w:rFonts w:ascii="Bookman Old Style" w:eastAsia="Calibri" w:hAnsi="Bookman Old Style" w:cs="Times New Roman"/>
          <w:szCs w:val="24"/>
          <w:lang w:val="en-US"/>
        </w:rPr>
        <w:t xml:space="preserve"> s</w:t>
      </w:r>
      <w:r w:rsidRPr="00A64369">
        <w:rPr>
          <w:rFonts w:ascii="Bookman Old Style" w:eastAsia="Calibri" w:hAnsi="Bookman Old Style" w:cs="Times New Roman"/>
          <w:szCs w:val="24"/>
          <w:lang w:val="en-US"/>
        </w:rPr>
        <w:t>e</w:t>
      </w:r>
      <w:r w:rsidRPr="00A64369">
        <w:rPr>
          <w:rFonts w:ascii="Bookman Old Style" w:eastAsia="Calibri" w:hAnsi="Bookman Old Style" w:cs="Times New Roman"/>
          <w:szCs w:val="24"/>
          <w:lang w:val="en-US"/>
        </w:rPr>
        <w:t>hingga masih sesuai dengan SNI permen jeli yaitu (maks</w:t>
      </w:r>
      <w:r w:rsidRPr="00A64369">
        <w:rPr>
          <w:rFonts w:ascii="Bookman Old Style" w:eastAsia="Calibri" w:hAnsi="Bookman Old Style" w:cs="Times New Roman"/>
          <w:szCs w:val="24"/>
          <w:lang w:val="en-US"/>
        </w:rPr>
        <w:t>i</w:t>
      </w:r>
      <w:r w:rsidRPr="00A64369">
        <w:rPr>
          <w:rFonts w:ascii="Bookman Old Style" w:eastAsia="Calibri" w:hAnsi="Bookman Old Style" w:cs="Times New Roman"/>
          <w:szCs w:val="24"/>
          <w:lang w:val="en-US"/>
        </w:rPr>
        <w:t>mal 25%). Kadar gula reduksi tertinggi diperoleh pada perl</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kuan T1 (80% bubur buah n</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ga dan 20% bubur buah ra</w:t>
      </w:r>
      <w:r w:rsidRPr="00A64369">
        <w:rPr>
          <w:rFonts w:ascii="Bookman Old Style" w:eastAsia="Calibri" w:hAnsi="Bookman Old Style" w:cs="Times New Roman"/>
          <w:szCs w:val="24"/>
          <w:lang w:val="en-US"/>
        </w:rPr>
        <w:t>m</w:t>
      </w:r>
      <w:r w:rsidRPr="00A64369">
        <w:rPr>
          <w:rFonts w:ascii="Bookman Old Style" w:eastAsia="Calibri" w:hAnsi="Bookman Old Style" w:cs="Times New Roman"/>
          <w:szCs w:val="24"/>
          <w:lang w:val="en-US"/>
        </w:rPr>
        <w:lastRenderedPageBreak/>
        <w:t>butan) sebesar 3</w:t>
      </w:r>
      <w:proofErr w:type="gramStart"/>
      <w:r w:rsidRPr="00A64369">
        <w:rPr>
          <w:rFonts w:ascii="Bookman Old Style" w:eastAsia="Calibri" w:hAnsi="Bookman Old Style" w:cs="Times New Roman"/>
          <w:szCs w:val="24"/>
          <w:lang w:val="en-US"/>
        </w:rPr>
        <w:t>,49</w:t>
      </w:r>
      <w:proofErr w:type="gramEnd"/>
      <w:r w:rsidRPr="00A64369">
        <w:rPr>
          <w:rFonts w:ascii="Bookman Old Style" w:eastAsia="Calibri" w:hAnsi="Bookman Old Style" w:cs="Times New Roman"/>
          <w:szCs w:val="24"/>
          <w:lang w:val="en-US"/>
        </w:rPr>
        <w:t xml:space="preserve">%. Pada penelitian ini terjadi penurunan </w:t>
      </w:r>
      <w:proofErr w:type="gramStart"/>
      <w:r w:rsidRPr="00A64369">
        <w:rPr>
          <w:rFonts w:ascii="Bookman Old Style" w:eastAsia="Calibri" w:hAnsi="Bookman Old Style" w:cs="Times New Roman"/>
          <w:szCs w:val="24"/>
          <w:lang w:val="en-US"/>
        </w:rPr>
        <w:t>kadar</w:t>
      </w:r>
      <w:proofErr w:type="gramEnd"/>
      <w:r w:rsidRPr="00A64369">
        <w:rPr>
          <w:rFonts w:ascii="Bookman Old Style" w:eastAsia="Calibri" w:hAnsi="Bookman Old Style" w:cs="Times New Roman"/>
          <w:szCs w:val="24"/>
          <w:lang w:val="en-US"/>
        </w:rPr>
        <w:t xml:space="preserve"> gula reduksi yang berbeda dengan hasil penelitian Multiningsih (2018) yang mengatakan bahwa s</w:t>
      </w:r>
      <w:r w:rsidRPr="00A64369">
        <w:rPr>
          <w:rFonts w:ascii="Bookman Old Style" w:eastAsia="Calibri" w:hAnsi="Bookman Old Style" w:cs="Times New Roman"/>
          <w:szCs w:val="24"/>
          <w:lang w:val="en-US"/>
        </w:rPr>
        <w:t>e</w:t>
      </w:r>
      <w:r w:rsidRPr="00A64369">
        <w:rPr>
          <w:rFonts w:ascii="Bookman Old Style" w:eastAsia="Calibri" w:hAnsi="Bookman Old Style" w:cs="Times New Roman"/>
          <w:szCs w:val="24"/>
          <w:lang w:val="en-US"/>
        </w:rPr>
        <w:t>makin tinggi konsentrasi gl</w:t>
      </w:r>
      <w:r w:rsidRPr="00A64369">
        <w:rPr>
          <w:rFonts w:ascii="Bookman Old Style" w:eastAsia="Calibri" w:hAnsi="Bookman Old Style" w:cs="Times New Roman"/>
          <w:szCs w:val="24"/>
          <w:lang w:val="en-US"/>
        </w:rPr>
        <w:t>u</w:t>
      </w:r>
      <w:r w:rsidRPr="00A64369">
        <w:rPr>
          <w:rFonts w:ascii="Bookman Old Style" w:eastAsia="Calibri" w:hAnsi="Bookman Old Style" w:cs="Times New Roman"/>
          <w:szCs w:val="24"/>
          <w:lang w:val="en-US"/>
        </w:rPr>
        <w:t>kosa maka semakin tinggi k</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dar gula reduksi pada permen jeli yang dihasilkan. Berdasa</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kan literartur kandungan k</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 xml:space="preserve">dar glukosa, maltosa, dan fruktosa pada buah rambutan lebih tinggi di bandingkan buah naga (BPTP Balitbangtan Jawa Barat, </w:t>
      </w:r>
      <w:proofErr w:type="gramStart"/>
      <w:r w:rsidRPr="00A64369">
        <w:rPr>
          <w:rFonts w:ascii="Bookman Old Style" w:eastAsia="Calibri" w:hAnsi="Bookman Old Style" w:cs="Times New Roman"/>
          <w:szCs w:val="24"/>
          <w:lang w:val="en-US"/>
        </w:rPr>
        <w:t>2016.,</w:t>
      </w:r>
      <w:proofErr w:type="gramEnd"/>
      <w:r w:rsidRPr="00A64369">
        <w:rPr>
          <w:rFonts w:ascii="Bookman Old Style" w:eastAsia="Calibri" w:hAnsi="Bookman Old Style" w:cs="Times New Roman"/>
          <w:szCs w:val="24"/>
          <w:lang w:val="en-US"/>
        </w:rPr>
        <w:t xml:space="preserve"> jamilah, 2016., Sopari, 2015). Fenom</w:t>
      </w:r>
      <w:r w:rsidRPr="00A64369">
        <w:rPr>
          <w:rFonts w:ascii="Bookman Old Style" w:eastAsia="Calibri" w:hAnsi="Bookman Old Style" w:cs="Times New Roman"/>
          <w:szCs w:val="24"/>
          <w:lang w:val="en-US"/>
        </w:rPr>
        <w:t>e</w:t>
      </w:r>
      <w:r w:rsidRPr="00A64369">
        <w:rPr>
          <w:rFonts w:ascii="Bookman Old Style" w:eastAsia="Calibri" w:hAnsi="Bookman Old Style" w:cs="Times New Roman"/>
          <w:szCs w:val="24"/>
          <w:lang w:val="en-US"/>
        </w:rPr>
        <w:t xml:space="preserve">na perbedaan hasil penelitian ini terjadi karena penurunan </w:t>
      </w:r>
      <w:proofErr w:type="gramStart"/>
      <w:r w:rsidRPr="00A64369">
        <w:rPr>
          <w:rFonts w:ascii="Bookman Old Style" w:eastAsia="Calibri" w:hAnsi="Bookman Old Style" w:cs="Times New Roman"/>
          <w:szCs w:val="24"/>
          <w:lang w:val="en-US"/>
        </w:rPr>
        <w:t>kadar</w:t>
      </w:r>
      <w:proofErr w:type="gramEnd"/>
      <w:r w:rsidRPr="00A64369">
        <w:rPr>
          <w:rFonts w:ascii="Bookman Old Style" w:eastAsia="Calibri" w:hAnsi="Bookman Old Style" w:cs="Times New Roman"/>
          <w:szCs w:val="24"/>
          <w:lang w:val="en-US"/>
        </w:rPr>
        <w:t xml:space="preserve"> gula reduksi yang diduga dipengaruhi oleh faktor pemansan. Menurut </w:t>
      </w:r>
      <w:r w:rsidRPr="00A64369">
        <w:rPr>
          <w:rFonts w:ascii="Bookman Old Style" w:eastAsia="Calibri" w:hAnsi="Bookman Old Style" w:cs="Times New Roman"/>
          <w:szCs w:val="24"/>
          <w:lang w:val="en-US"/>
        </w:rPr>
        <w:fldChar w:fldCharType="begin" w:fldLock="1"/>
      </w:r>
      <w:r w:rsidRPr="00A64369">
        <w:rPr>
          <w:rFonts w:ascii="Bookman Old Style" w:eastAsia="Calibri" w:hAnsi="Bookman Old Style" w:cs="Times New Roman"/>
          <w:szCs w:val="24"/>
          <w:lang w:val="en-US"/>
        </w:rPr>
        <w:instrText>ADDIN CSL_CITATION {"citationItems":[{"id":"ITEM-1","itemData":{"ISSN":"2656-8446","author":[{"dropping-particle":"","family":"Sari","given":"Laila","non-dropping-particle":"","parse-names":false,"suffix":""},{"dropping-particle":"","family":"Hidayat","given":"Fadlan","non-dropping-particle":"","parse-names":false,"suffix":""},{"dropping-particle":"","family":"Nasir","given":"Ainal","non-dropping-particle":"","parse-names":false,"suffix":""}],"container-title":"Serambi Saintia: Jurnal Sains dan Aplikasi","id":"ITEM-1","issue":"1","issued":{"date-parts":[["2020"]]},"page":"1-14","title":"Pemanfaatan Kulit Buah Naga (Hylocereus polyrhizus) sebagai Bahan Baku Pembuatan Teh Celup Herbal dengan Penambahan Kayu Manis (Cinnamons lumbini L)","type":"article-journal","volume":"8"},"uris":["http://www.mendeley.com/documents/?uuid=11b397dc-5f20-4cd3-a0de-dad5fac17839"]}],"mendeley":{"formattedCitation":"(Sari et al., 2020)","manualFormatting":"Sari et al (2020)","plainTextFormattedCitation":"(Sari et al., 2020)","previouslyFormattedCitation":"(Sari et al., 2020)"},"properties":{"noteIndex":0},"schema":"https://github.com/citation-style-language/schema/raw/master/csl-citation.json"}</w:instrText>
      </w:r>
      <w:r w:rsidRPr="00A64369">
        <w:rPr>
          <w:rFonts w:ascii="Bookman Old Style" w:eastAsia="Calibri" w:hAnsi="Bookman Old Style" w:cs="Times New Roman"/>
          <w:szCs w:val="24"/>
          <w:lang w:val="en-US"/>
        </w:rPr>
        <w:fldChar w:fldCharType="separate"/>
      </w:r>
      <w:r w:rsidRPr="00A64369">
        <w:rPr>
          <w:rFonts w:ascii="Bookman Old Style" w:eastAsia="Calibri" w:hAnsi="Bookman Old Style" w:cs="Times New Roman"/>
          <w:szCs w:val="24"/>
          <w:lang w:val="en-US"/>
        </w:rPr>
        <w:t>Sari et al (2020)</w:t>
      </w:r>
      <w:r w:rsidRPr="00A64369">
        <w:rPr>
          <w:rFonts w:ascii="Bookman Old Style" w:eastAsia="Calibri" w:hAnsi="Bookman Old Style" w:cs="Times New Roman"/>
          <w:szCs w:val="24"/>
          <w:lang w:val="en-US"/>
        </w:rPr>
        <w:fldChar w:fldCharType="end"/>
      </w:r>
      <w:r w:rsidRPr="00A64369">
        <w:rPr>
          <w:rFonts w:ascii="Bookman Old Style" w:eastAsia="Calibri" w:hAnsi="Bookman Old Style" w:cs="Times New Roman"/>
          <w:szCs w:val="24"/>
          <w:lang w:val="en-US"/>
        </w:rPr>
        <w:t xml:space="preserve"> yaitu peningkatan suhu dan lama pemanasan sangat berpengaruh pada penurunan kandungan senyawa yang ada pada buah-buahan. Sehingga Pengaruh Suhu pemanasan yang semakin tinggi be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 xml:space="preserve">pengaruh pada menurunnya </w:t>
      </w:r>
      <w:proofErr w:type="gramStart"/>
      <w:r w:rsidRPr="00A64369">
        <w:rPr>
          <w:rFonts w:ascii="Bookman Old Style" w:eastAsia="Calibri" w:hAnsi="Bookman Old Style" w:cs="Times New Roman"/>
          <w:szCs w:val="24"/>
          <w:lang w:val="en-US"/>
        </w:rPr>
        <w:t>kadar</w:t>
      </w:r>
      <w:proofErr w:type="gramEnd"/>
      <w:r w:rsidRPr="00A64369">
        <w:rPr>
          <w:rFonts w:ascii="Bookman Old Style" w:eastAsia="Calibri" w:hAnsi="Bookman Old Style" w:cs="Times New Roman"/>
          <w:szCs w:val="24"/>
          <w:lang w:val="en-US"/>
        </w:rPr>
        <w:t xml:space="preserve"> gula reduksi pada pe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men jeli buah.</w:t>
      </w:r>
    </w:p>
    <w:p w14:paraId="18EC54C5" w14:textId="77777777" w:rsidR="00237DD3" w:rsidRPr="0077272C" w:rsidRDefault="00237DD3" w:rsidP="009F3D08">
      <w:pPr>
        <w:pStyle w:val="Heading3"/>
        <w:numPr>
          <w:ilvl w:val="0"/>
          <w:numId w:val="0"/>
        </w:numPr>
      </w:pPr>
      <w:bookmarkStart w:id="11" w:name="_Toc135754462"/>
      <w:r w:rsidRPr="0077272C">
        <w:t>Sifat Organoleptik</w:t>
      </w:r>
      <w:bookmarkEnd w:id="11"/>
    </w:p>
    <w:p w14:paraId="3D7CBE64" w14:textId="77777777" w:rsidR="00237DD3" w:rsidRPr="009F3D08" w:rsidRDefault="00237DD3" w:rsidP="00DC3C62">
      <w:pPr>
        <w:pStyle w:val="Body"/>
        <w:numPr>
          <w:ilvl w:val="0"/>
          <w:numId w:val="7"/>
        </w:numPr>
        <w:ind w:left="426"/>
        <w:rPr>
          <w:b/>
        </w:rPr>
      </w:pPr>
      <w:r w:rsidRPr="009F3D08">
        <w:rPr>
          <w:b/>
        </w:rPr>
        <w:t>Skor Warna</w:t>
      </w:r>
    </w:p>
    <w:p w14:paraId="75A0DE56" w14:textId="4F38FD23" w:rsidR="00237DD3" w:rsidRPr="00A64369" w:rsidRDefault="0014306F" w:rsidP="00A64369">
      <w:pPr>
        <w:pStyle w:val="ListParagraph"/>
        <w:spacing w:before="120" w:after="120"/>
        <w:ind w:left="284"/>
        <w:jc w:val="both"/>
        <w:rPr>
          <w:rFonts w:ascii="Bookman Old Style" w:eastAsia="Calibri" w:hAnsi="Bookman Old Style" w:cs="Times New Roman"/>
          <w:szCs w:val="24"/>
          <w:lang w:val="en-US"/>
        </w:rPr>
      </w:pPr>
      <w:r>
        <w:rPr>
          <w:rFonts w:ascii="Bookman Old Style" w:eastAsia="Calibri" w:hAnsi="Bookman Old Style" w:cs="Times New Roman"/>
          <w:szCs w:val="24"/>
          <w:lang w:val="en-US"/>
        </w:rPr>
        <w:tab/>
      </w:r>
      <w:r w:rsidR="00237DD3" w:rsidRPr="00A64369">
        <w:rPr>
          <w:rFonts w:ascii="Bookman Old Style" w:eastAsia="Calibri" w:hAnsi="Bookman Old Style" w:cs="Times New Roman"/>
          <w:szCs w:val="24"/>
          <w:lang w:val="en-US"/>
        </w:rPr>
        <w:t>Warna merupakan salah satu faktor p</w:t>
      </w:r>
      <w:bookmarkStart w:id="12" w:name="_GoBack"/>
      <w:bookmarkEnd w:id="12"/>
      <w:r w:rsidR="00237DD3" w:rsidRPr="00A64369">
        <w:rPr>
          <w:rFonts w:ascii="Bookman Old Style" w:eastAsia="Calibri" w:hAnsi="Bookman Old Style" w:cs="Times New Roman"/>
          <w:szCs w:val="24"/>
          <w:lang w:val="en-US"/>
        </w:rPr>
        <w:t>enting sebagai penentu suatu mutu bahan pangan yang dapat mempengaruhi daya terima pada konsumen, selain itu warna juga merupakan ind</w:t>
      </w:r>
      <w:r w:rsidR="00237DD3" w:rsidRPr="00A64369">
        <w:rPr>
          <w:rFonts w:ascii="Bookman Old Style" w:eastAsia="Calibri" w:hAnsi="Bookman Old Style" w:cs="Times New Roman"/>
          <w:szCs w:val="24"/>
          <w:lang w:val="en-US"/>
        </w:rPr>
        <w:t>i</w:t>
      </w:r>
      <w:r w:rsidR="00237DD3" w:rsidRPr="00A64369">
        <w:rPr>
          <w:rFonts w:ascii="Bookman Old Style" w:eastAsia="Calibri" w:hAnsi="Bookman Old Style" w:cs="Times New Roman"/>
          <w:szCs w:val="24"/>
          <w:lang w:val="en-US"/>
        </w:rPr>
        <w:lastRenderedPageBreak/>
        <w:t xml:space="preserve">kator adanya perubahan kimia dalam makanan olahan </w:t>
      </w:r>
      <w:r w:rsidR="00237DD3" w:rsidRPr="00A64369">
        <w:rPr>
          <w:rFonts w:ascii="Bookman Old Style" w:eastAsia="Calibri" w:hAnsi="Bookman Old Style" w:cs="Times New Roman"/>
          <w:szCs w:val="24"/>
          <w:lang w:val="en-US"/>
        </w:rPr>
        <w:fldChar w:fldCharType="begin" w:fldLock="1"/>
      </w:r>
      <w:r w:rsidR="00237DD3" w:rsidRPr="00A64369">
        <w:rPr>
          <w:rFonts w:ascii="Bookman Old Style" w:eastAsia="Calibri" w:hAnsi="Bookman Old Style" w:cs="Times New Roman"/>
          <w:szCs w:val="24"/>
          <w:lang w:val="en-US"/>
        </w:rPr>
        <w:instrText>ADDIN CSL_CITATION {"citationItems":[{"id":"ITEM-1","itemData":{"author":[{"dropping-particle":"","family":"Nurhayati","given":"Nurhayati","non-dropping-particle":"","parse-names":false,"suffix":""},{"dropping-particle":"","family":"Belgis","given":"Maria","non-dropping-particle":"","parse-names":false,"suffix":""},{"dropping-particle":"","family":"Fauziah","given":"Riska Rian","non-dropping-particle":"","parse-names":false,"suffix":""},{"dropping-particle":"","family":"Nurhaliza","given":"Rizqiadevi","non-dropping-particle":"","parse-names":false,"suffix":""},{"dropping-particle":"","family":"Lindriati","given":"Triana","non-dropping-particle":"","parse-names":false,"suffix":""},{"dropping-particle":"","family":"Sukoco","given":"Aji","non-dropping-particle":"","parse-names":false,"suffix":""},{"dropping-particle":"","family":"Ruriani","given":"Eka","non-dropping-particle":"","parse-names":false,"suffix":""},{"dropping-particle":"","family":"Purbasari","given":"Dian","non-dropping-particle":"","parse-names":false,"suffix":""},{"dropping-particle":"","family":"Handayani","given":"Nurma","non-dropping-particle":"","parse-names":false,"suffix":""}],"container-title":"PROSIDING SEMINAR NASIONAL AGRIBISNIS","id":"ITEM-1","issue":"1","issued":{"date-parts":[["2022"]]},"title":"Mutu Bakso Terklaim Halal Di Lingkungan UNEJ","type":"paper-conference","volume":"2"},"uris":["http://www.mendeley.com/documents/?uuid=8dbb14de-8820-4659-9479-9007d1712778"]}],"mendeley":{"formattedCitation":"(Nurhayati et al., 2022)","plainTextFormattedCitation":"(Nurhayati et al., 2022)","previouslyFormattedCitation":"(Nurhayati et al., 2022)"},"properties":{"noteIndex":0},"schema":"https://github.com/citation-style-language/schema/raw/master/csl-citation.json"}</w:instrText>
      </w:r>
      <w:r w:rsidR="00237DD3" w:rsidRPr="00A64369">
        <w:rPr>
          <w:rFonts w:ascii="Bookman Old Style" w:eastAsia="Calibri" w:hAnsi="Bookman Old Style" w:cs="Times New Roman"/>
          <w:szCs w:val="24"/>
          <w:lang w:val="en-US"/>
        </w:rPr>
        <w:fldChar w:fldCharType="separate"/>
      </w:r>
      <w:r w:rsidR="00237DD3" w:rsidRPr="00A64369">
        <w:rPr>
          <w:rFonts w:ascii="Bookman Old Style" w:eastAsia="Calibri" w:hAnsi="Bookman Old Style" w:cs="Times New Roman"/>
          <w:szCs w:val="24"/>
          <w:lang w:val="en-US"/>
        </w:rPr>
        <w:t>(Nu</w:t>
      </w:r>
      <w:r w:rsidR="00237DD3" w:rsidRPr="00A64369">
        <w:rPr>
          <w:rFonts w:ascii="Bookman Old Style" w:eastAsia="Calibri" w:hAnsi="Bookman Old Style" w:cs="Times New Roman"/>
          <w:szCs w:val="24"/>
          <w:lang w:val="en-US"/>
        </w:rPr>
        <w:t>r</w:t>
      </w:r>
      <w:r w:rsidR="00237DD3" w:rsidRPr="00A64369">
        <w:rPr>
          <w:rFonts w:ascii="Bookman Old Style" w:eastAsia="Calibri" w:hAnsi="Bookman Old Style" w:cs="Times New Roman"/>
          <w:szCs w:val="24"/>
          <w:lang w:val="en-US"/>
        </w:rPr>
        <w:t>hayati et al., 2022)</w:t>
      </w:r>
      <w:r w:rsidR="00237DD3" w:rsidRPr="00A64369">
        <w:rPr>
          <w:rFonts w:ascii="Bookman Old Style" w:eastAsia="Calibri" w:hAnsi="Bookman Old Style" w:cs="Times New Roman"/>
          <w:szCs w:val="24"/>
          <w:lang w:val="en-US"/>
        </w:rPr>
        <w:fldChar w:fldCharType="end"/>
      </w:r>
      <w:r w:rsidR="00237DD3" w:rsidRPr="00A64369">
        <w:rPr>
          <w:rFonts w:ascii="Bookman Old Style" w:eastAsia="Calibri" w:hAnsi="Bookman Old Style" w:cs="Times New Roman"/>
          <w:szCs w:val="24"/>
          <w:lang w:val="en-US"/>
        </w:rPr>
        <w:t>.</w:t>
      </w:r>
    </w:p>
    <w:p w14:paraId="377E8B8B" w14:textId="1EC507F1" w:rsidR="00237DD3" w:rsidRPr="00B6410B" w:rsidRDefault="00237DD3" w:rsidP="00A64369">
      <w:pPr>
        <w:pStyle w:val="ListParagraph"/>
        <w:spacing w:before="120" w:after="120"/>
        <w:ind w:left="284"/>
        <w:jc w:val="both"/>
      </w:pPr>
      <w:r w:rsidRPr="00A64369">
        <w:rPr>
          <w:rFonts w:ascii="Bookman Old Style" w:eastAsia="Calibri" w:hAnsi="Bookman Old Style" w:cs="Times New Roman"/>
          <w:szCs w:val="24"/>
          <w:lang w:val="en-US"/>
        </w:rPr>
        <w:t>Berdasarkan hasil Analisa keragaman pada taraf nyata 5% (a= 0,05) diketahui form</w:t>
      </w:r>
      <w:r w:rsidRPr="00A64369">
        <w:rPr>
          <w:rFonts w:ascii="Bookman Old Style" w:eastAsia="Calibri" w:hAnsi="Bookman Old Style" w:cs="Times New Roman"/>
          <w:szCs w:val="24"/>
          <w:lang w:val="en-US"/>
        </w:rPr>
        <w:t>u</w:t>
      </w:r>
      <w:r w:rsidRPr="00A64369">
        <w:rPr>
          <w:rFonts w:ascii="Bookman Old Style" w:eastAsia="Calibri" w:hAnsi="Bookman Old Style" w:cs="Times New Roman"/>
          <w:szCs w:val="24"/>
          <w:lang w:val="en-US"/>
        </w:rPr>
        <w:t>lasi bubur buah naga dan buah rambutan memberikan pengaruh nyata terhadap skor nilai warna permen jeli  yang diketahui. Hubungan pengaruh formulasi bubur buah naga dan buah rambutan terhadap skor nilai warna permen jeli buah naga dan rambutan yang diamati dapat dilihat pada Gambar 10.</w:t>
      </w:r>
      <w:r w:rsidR="00B6410B" w:rsidRPr="00B6410B">
        <w:t xml:space="preserve"> </w:t>
      </w:r>
      <w:r w:rsidR="00B6410B" w:rsidRPr="00B6410B">
        <w:drawing>
          <wp:inline distT="0" distB="0" distL="0" distR="0" wp14:anchorId="591FEF28" wp14:editId="79D59CE2">
            <wp:extent cx="2075291" cy="1327868"/>
            <wp:effectExtent l="0" t="0" r="127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075961" cy="1328297"/>
                    </a:xfrm>
                    <a:prstGeom prst="rect">
                      <a:avLst/>
                    </a:prstGeom>
                  </pic:spPr>
                </pic:pic>
              </a:graphicData>
            </a:graphic>
          </wp:inline>
        </w:drawing>
      </w:r>
    </w:p>
    <w:p w14:paraId="329C2A65"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Berdasarkan Gambar 10 diketahui bahwa skor warna permen jeli buah naga dan rambutan berkisar antara 1</w:t>
      </w:r>
      <w:proofErr w:type="gramStart"/>
      <w:r w:rsidRPr="00A64369">
        <w:rPr>
          <w:rFonts w:ascii="Bookman Old Style" w:eastAsia="Calibri" w:hAnsi="Bookman Old Style" w:cs="Times New Roman"/>
          <w:szCs w:val="24"/>
          <w:lang w:val="en-US"/>
        </w:rPr>
        <w:t>,40</w:t>
      </w:r>
      <w:proofErr w:type="gramEnd"/>
      <w:r w:rsidRPr="00A64369">
        <w:rPr>
          <w:rFonts w:ascii="Bookman Old Style" w:eastAsia="Calibri" w:hAnsi="Bookman Old Style" w:cs="Times New Roman"/>
          <w:szCs w:val="24"/>
          <w:lang w:val="en-US"/>
        </w:rPr>
        <w:t xml:space="preserve"> sampai dengan 4,13. Nilai tertinggi diperoleh pada perl</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kuan T2 (70% bubur buah n</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ga dan 30% bubur buah ra</w:t>
      </w:r>
      <w:r w:rsidRPr="00A64369">
        <w:rPr>
          <w:rFonts w:ascii="Bookman Old Style" w:eastAsia="Calibri" w:hAnsi="Bookman Old Style" w:cs="Times New Roman"/>
          <w:szCs w:val="24"/>
          <w:lang w:val="en-US"/>
        </w:rPr>
        <w:t>m</w:t>
      </w:r>
      <w:r w:rsidRPr="00A64369">
        <w:rPr>
          <w:rFonts w:ascii="Bookman Old Style" w:eastAsia="Calibri" w:hAnsi="Bookman Old Style" w:cs="Times New Roman"/>
          <w:szCs w:val="24"/>
          <w:lang w:val="en-US"/>
        </w:rPr>
        <w:t>butan) sebesar 4,13 dengan kriteria sangat merah keunguan, sedangkan skor terendah diperoleh pada perl</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kuan T5 (20% bubur buah n</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ga dan 80% bubur buah ra</w:t>
      </w:r>
      <w:r w:rsidRPr="00A64369">
        <w:rPr>
          <w:rFonts w:ascii="Bookman Old Style" w:eastAsia="Calibri" w:hAnsi="Bookman Old Style" w:cs="Times New Roman"/>
          <w:szCs w:val="24"/>
          <w:lang w:val="en-US"/>
        </w:rPr>
        <w:t>m</w:t>
      </w:r>
      <w:r w:rsidRPr="00A64369">
        <w:rPr>
          <w:rFonts w:ascii="Bookman Old Style" w:eastAsia="Calibri" w:hAnsi="Bookman Old Style" w:cs="Times New Roman"/>
          <w:szCs w:val="24"/>
          <w:lang w:val="en-US"/>
        </w:rPr>
        <w:t>butan) sebesar 1,40 dengan kriteria merah, dari grafik d</w:t>
      </w:r>
      <w:r w:rsidRPr="00A64369">
        <w:rPr>
          <w:rFonts w:ascii="Bookman Old Style" w:eastAsia="Calibri" w:hAnsi="Bookman Old Style" w:cs="Times New Roman"/>
          <w:szCs w:val="24"/>
          <w:lang w:val="en-US"/>
        </w:rPr>
        <w:t>i</w:t>
      </w:r>
      <w:r w:rsidRPr="00A64369">
        <w:rPr>
          <w:rFonts w:ascii="Bookman Old Style" w:eastAsia="Calibri" w:hAnsi="Bookman Old Style" w:cs="Times New Roman"/>
          <w:szCs w:val="24"/>
          <w:lang w:val="en-US"/>
        </w:rPr>
        <w:t xml:space="preserve">atas dapat di ketahui bahwa skor warna permen jeli cenderung menurun. Hal ini </w:t>
      </w:r>
      <w:r w:rsidRPr="00A64369">
        <w:rPr>
          <w:rFonts w:ascii="Bookman Old Style" w:eastAsia="Calibri" w:hAnsi="Bookman Old Style" w:cs="Times New Roman"/>
          <w:szCs w:val="24"/>
          <w:lang w:val="en-US"/>
        </w:rPr>
        <w:lastRenderedPageBreak/>
        <w:t>disebabkan karena semakin tinggi penambahan buah naga maka warna permen jeli yang hasilkan akan semakin merah</w:t>
      </w:r>
      <w:proofErr w:type="gramStart"/>
      <w:r w:rsidRPr="00A64369">
        <w:rPr>
          <w:rFonts w:ascii="Bookman Old Style" w:eastAsia="Calibri" w:hAnsi="Bookman Old Style" w:cs="Times New Roman"/>
          <w:szCs w:val="24"/>
          <w:lang w:val="en-US"/>
        </w:rPr>
        <w:t>,  karena</w:t>
      </w:r>
      <w:proofErr w:type="gramEnd"/>
      <w:r w:rsidRPr="00A64369">
        <w:rPr>
          <w:rFonts w:ascii="Bookman Old Style" w:eastAsia="Calibri" w:hAnsi="Bookman Old Style" w:cs="Times New Roman"/>
          <w:szCs w:val="24"/>
          <w:lang w:val="en-US"/>
        </w:rPr>
        <w:t xml:space="preserve"> dari segi fisik buah n</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 xml:space="preserve">ga memiliki warna yang lebih terang di bandingkan buah rambutan yang tidak memiliki warna (transparan). </w:t>
      </w:r>
    </w:p>
    <w:p w14:paraId="2C13414E"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proofErr w:type="gramStart"/>
      <w:r w:rsidRPr="00A64369">
        <w:rPr>
          <w:rFonts w:ascii="Bookman Old Style" w:eastAsia="Calibri" w:hAnsi="Bookman Old Style" w:cs="Times New Roman"/>
          <w:szCs w:val="24"/>
          <w:lang w:val="en-US"/>
        </w:rPr>
        <w:t>Buah naga merah juga mengandung zat pewarna alami berwarna merah yang dapat dijadikan pengganti warna si</w:t>
      </w:r>
      <w:r w:rsidRPr="00A64369">
        <w:rPr>
          <w:rFonts w:ascii="Bookman Old Style" w:eastAsia="Calibri" w:hAnsi="Bookman Old Style" w:cs="Times New Roman"/>
          <w:szCs w:val="24"/>
          <w:lang w:val="en-US"/>
        </w:rPr>
        <w:t>n</w:t>
      </w:r>
      <w:r w:rsidRPr="00A64369">
        <w:rPr>
          <w:rFonts w:ascii="Bookman Old Style" w:eastAsia="Calibri" w:hAnsi="Bookman Old Style" w:cs="Times New Roman"/>
          <w:szCs w:val="24"/>
          <w:lang w:val="en-US"/>
        </w:rPr>
        <w:t>tetis yang lebih aman bagi kesehatan, sehingga penilaian panelis lebih suka pada permen jeli yang warna</w:t>
      </w:r>
      <w:r w:rsidRPr="00A64369">
        <w:rPr>
          <w:rFonts w:ascii="Bookman Old Style" w:eastAsia="Calibri" w:hAnsi="Bookman Old Style" w:cs="Times New Roman"/>
          <w:szCs w:val="24"/>
          <w:lang w:val="en-US"/>
        </w:rPr>
        <w:t>n</w:t>
      </w:r>
      <w:r w:rsidRPr="00A64369">
        <w:rPr>
          <w:rFonts w:ascii="Bookman Old Style" w:eastAsia="Calibri" w:hAnsi="Bookman Old Style" w:cs="Times New Roman"/>
          <w:szCs w:val="24"/>
          <w:lang w:val="en-US"/>
        </w:rPr>
        <w:t>ya lebih cerah.</w:t>
      </w:r>
      <w:proofErr w:type="gramEnd"/>
      <w:r w:rsidRPr="00B6410B">
        <w:t xml:space="preserve"> </w:t>
      </w:r>
      <w:r w:rsidRPr="00A64369">
        <w:rPr>
          <w:rFonts w:ascii="Bookman Old Style" w:eastAsia="Calibri" w:hAnsi="Bookman Old Style" w:cs="Times New Roman"/>
          <w:szCs w:val="24"/>
          <w:lang w:val="en-US"/>
        </w:rPr>
        <w:t xml:space="preserve">Hasil penelitian ini seiring dengan hasil penelitian </w:t>
      </w:r>
      <w:r w:rsidRPr="00A64369">
        <w:rPr>
          <w:rFonts w:ascii="Bookman Old Style" w:eastAsia="Calibri" w:hAnsi="Bookman Old Style" w:cs="Times New Roman"/>
          <w:szCs w:val="24"/>
          <w:lang w:val="en-US"/>
        </w:rPr>
        <w:fldChar w:fldCharType="begin" w:fldLock="1"/>
      </w:r>
      <w:r w:rsidRPr="00A64369">
        <w:rPr>
          <w:rFonts w:ascii="Bookman Old Style" w:eastAsia="Calibri" w:hAnsi="Bookman Old Style" w:cs="Times New Roman"/>
          <w:szCs w:val="24"/>
          <w:lang w:val="en-US"/>
        </w:rPr>
        <w:instrText>ADDIN CSL_CITATION {"citationItems":[{"id":"ITEM-1","itemData":{"ISSN":"2548-558X","author":[{"dropping-particle":"","family":"Engelen","given":"Adnan","non-dropping-particle":"","parse-names":false,"suffix":""}],"container-title":"Jurnal Technopreneur (JTech)","id":"ITEM-1","issue":"1","issued":{"date-parts":[["2019"]]},"page":"35-45","title":"Pengaruh penambahan ekstrak buah naga (Dragon Fruit) sebagai pewarna alami terhadap mutu fisik mi sagu basah","type":"article-journal","volume":"7"},"uris":["http://www.mendeley.com/documents/?uuid=4f170f60-cf28-41f7-886c-c7e2f39354f7"]}],"mendeley":{"formattedCitation":"(Engelen, 2019)","manualFormatting":"Engelen et al., (2019)","plainTextFormattedCitation":"(Engelen, 2019)","previouslyFormattedCitation":"(Engelen, 2019)"},"properties":{"noteIndex":0},"schema":"https://github.com/citation-style-language/schema/raw/master/csl-citation.json"}</w:instrText>
      </w:r>
      <w:r w:rsidRPr="00A64369">
        <w:rPr>
          <w:rFonts w:ascii="Bookman Old Style" w:eastAsia="Calibri" w:hAnsi="Bookman Old Style" w:cs="Times New Roman"/>
          <w:szCs w:val="24"/>
          <w:lang w:val="en-US"/>
        </w:rPr>
        <w:fldChar w:fldCharType="separate"/>
      </w:r>
      <w:r w:rsidRPr="00A64369">
        <w:rPr>
          <w:rFonts w:ascii="Bookman Old Style" w:eastAsia="Calibri" w:hAnsi="Bookman Old Style" w:cs="Times New Roman"/>
          <w:szCs w:val="24"/>
          <w:lang w:val="en-US"/>
        </w:rPr>
        <w:t>Engelen et al., (2019)</w:t>
      </w:r>
      <w:r w:rsidRPr="00A64369">
        <w:rPr>
          <w:rFonts w:ascii="Bookman Old Style" w:eastAsia="Calibri" w:hAnsi="Bookman Old Style" w:cs="Times New Roman"/>
          <w:szCs w:val="24"/>
          <w:lang w:val="en-US"/>
        </w:rPr>
        <w:fldChar w:fldCharType="end"/>
      </w:r>
      <w:r w:rsidRPr="00A64369">
        <w:rPr>
          <w:rFonts w:ascii="Bookman Old Style" w:eastAsia="Calibri" w:hAnsi="Bookman Old Style" w:cs="Times New Roman"/>
          <w:szCs w:val="24"/>
          <w:lang w:val="en-US"/>
        </w:rPr>
        <w:t>. Semakin banyak penambahan ekstrak buah n</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ga merah maka semakin m</w:t>
      </w:r>
      <w:r w:rsidRPr="00A64369">
        <w:rPr>
          <w:rFonts w:ascii="Bookman Old Style" w:eastAsia="Calibri" w:hAnsi="Bookman Old Style" w:cs="Times New Roman"/>
          <w:szCs w:val="24"/>
          <w:lang w:val="en-US"/>
        </w:rPr>
        <w:t>e</w:t>
      </w:r>
      <w:r w:rsidRPr="00A64369">
        <w:rPr>
          <w:rFonts w:ascii="Bookman Old Style" w:eastAsia="Calibri" w:hAnsi="Bookman Old Style" w:cs="Times New Roman"/>
          <w:szCs w:val="24"/>
          <w:lang w:val="en-US"/>
        </w:rPr>
        <w:t>rah warna keunguan permen jeli yang dihasilkan, karena kulit buah naga merah mengandung zat pewarna al</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mi berwarna merah yang dapat dijadikan pengganti warna si</w:t>
      </w:r>
      <w:r w:rsidRPr="00A64369">
        <w:rPr>
          <w:rFonts w:ascii="Bookman Old Style" w:eastAsia="Calibri" w:hAnsi="Bookman Old Style" w:cs="Times New Roman"/>
          <w:szCs w:val="24"/>
          <w:lang w:val="en-US"/>
        </w:rPr>
        <w:t>n</w:t>
      </w:r>
      <w:r w:rsidRPr="00A64369">
        <w:rPr>
          <w:rFonts w:ascii="Bookman Old Style" w:eastAsia="Calibri" w:hAnsi="Bookman Old Style" w:cs="Times New Roman"/>
          <w:szCs w:val="24"/>
          <w:lang w:val="en-US"/>
        </w:rPr>
        <w:t xml:space="preserve">tetis yang lebih aman bagi kesehatan. </w:t>
      </w:r>
    </w:p>
    <w:p w14:paraId="79BD144A" w14:textId="77777777" w:rsidR="00237DD3" w:rsidRPr="009F3D08" w:rsidRDefault="00237DD3" w:rsidP="00DC3C62">
      <w:pPr>
        <w:pStyle w:val="Body"/>
        <w:numPr>
          <w:ilvl w:val="0"/>
          <w:numId w:val="7"/>
        </w:numPr>
        <w:ind w:left="426"/>
        <w:rPr>
          <w:b/>
        </w:rPr>
      </w:pPr>
      <w:r w:rsidRPr="009F3D08">
        <w:rPr>
          <w:b/>
        </w:rPr>
        <w:t>Nilai Tekstur</w:t>
      </w:r>
    </w:p>
    <w:p w14:paraId="65C05B9C" w14:textId="5853FD22" w:rsidR="00237DD3" w:rsidRPr="00A64369" w:rsidRDefault="0014306F" w:rsidP="00A64369">
      <w:pPr>
        <w:pStyle w:val="ListParagraph"/>
        <w:spacing w:before="120" w:after="120"/>
        <w:ind w:left="284"/>
        <w:jc w:val="both"/>
        <w:rPr>
          <w:rFonts w:ascii="Bookman Old Style" w:eastAsia="Calibri" w:hAnsi="Bookman Old Style" w:cs="Times New Roman"/>
          <w:szCs w:val="24"/>
          <w:lang w:val="en-US"/>
        </w:rPr>
      </w:pPr>
      <w:r>
        <w:rPr>
          <w:rFonts w:ascii="Bookman Old Style" w:eastAsia="Calibri" w:hAnsi="Bookman Old Style" w:cs="Times New Roman"/>
          <w:szCs w:val="24"/>
          <w:lang w:val="en-US"/>
        </w:rPr>
        <w:tab/>
      </w:r>
      <w:r w:rsidR="00237DD3" w:rsidRPr="00A64369">
        <w:rPr>
          <w:rFonts w:ascii="Bookman Old Style" w:eastAsia="Calibri" w:hAnsi="Bookman Old Style" w:cs="Times New Roman"/>
          <w:szCs w:val="24"/>
          <w:lang w:val="en-US"/>
        </w:rPr>
        <w:t xml:space="preserve">Tekstur merupakan sifat penting pada makanan yang </w:t>
      </w:r>
      <w:proofErr w:type="gramStart"/>
      <w:r w:rsidR="00237DD3" w:rsidRPr="00A64369">
        <w:rPr>
          <w:rFonts w:ascii="Bookman Old Style" w:eastAsia="Calibri" w:hAnsi="Bookman Old Style" w:cs="Times New Roman"/>
          <w:szCs w:val="24"/>
          <w:lang w:val="en-US"/>
        </w:rPr>
        <w:t>akan</w:t>
      </w:r>
      <w:proofErr w:type="gramEnd"/>
      <w:r w:rsidR="00237DD3" w:rsidRPr="00A64369">
        <w:rPr>
          <w:rFonts w:ascii="Bookman Old Style" w:eastAsia="Calibri" w:hAnsi="Bookman Old Style" w:cs="Times New Roman"/>
          <w:szCs w:val="24"/>
          <w:lang w:val="en-US"/>
        </w:rPr>
        <w:t xml:space="preserve"> mempengaruh daya terima pada suatu makanan. Tekstur berkaitan dengan pengindraan, contohnya dengan uji organoleptik pada bahan padat, tekstur suatu makanan biasanya dapat dideskripsikan setelah meng</w:t>
      </w:r>
      <w:r w:rsidR="00237DD3" w:rsidRPr="00A64369">
        <w:rPr>
          <w:rFonts w:ascii="Bookman Old Style" w:eastAsia="Calibri" w:hAnsi="Bookman Old Style" w:cs="Times New Roman"/>
          <w:szCs w:val="24"/>
          <w:lang w:val="en-US"/>
        </w:rPr>
        <w:t>u</w:t>
      </w:r>
      <w:r w:rsidR="00237DD3" w:rsidRPr="00A64369">
        <w:rPr>
          <w:rFonts w:ascii="Bookman Old Style" w:eastAsia="Calibri" w:hAnsi="Bookman Old Style" w:cs="Times New Roman"/>
          <w:szCs w:val="24"/>
          <w:lang w:val="en-US"/>
        </w:rPr>
        <w:lastRenderedPageBreak/>
        <w:t>nyah dan mengecap suatu produk makanan. Tekstur atau sering disebut dengan tingkat kekerasan makanan merup</w:t>
      </w:r>
      <w:r w:rsidR="00237DD3" w:rsidRPr="00A64369">
        <w:rPr>
          <w:rFonts w:ascii="Bookman Old Style" w:eastAsia="Calibri" w:hAnsi="Bookman Old Style" w:cs="Times New Roman"/>
          <w:szCs w:val="24"/>
          <w:lang w:val="en-US"/>
        </w:rPr>
        <w:t>a</w:t>
      </w:r>
      <w:r w:rsidR="00237DD3" w:rsidRPr="00A64369">
        <w:rPr>
          <w:rFonts w:ascii="Bookman Old Style" w:eastAsia="Calibri" w:hAnsi="Bookman Old Style" w:cs="Times New Roman"/>
          <w:szCs w:val="24"/>
          <w:lang w:val="en-US"/>
        </w:rPr>
        <w:t xml:space="preserve">kan sifat yang diamati dengan mulut dan perabaan menggunakan jari </w:t>
      </w:r>
      <w:r w:rsidR="00237DD3" w:rsidRPr="00A64369">
        <w:rPr>
          <w:rFonts w:ascii="Bookman Old Style" w:eastAsia="Calibri" w:hAnsi="Bookman Old Style" w:cs="Times New Roman"/>
          <w:szCs w:val="24"/>
          <w:lang w:val="en-US"/>
        </w:rPr>
        <w:fldChar w:fldCharType="begin" w:fldLock="1"/>
      </w:r>
      <w:r w:rsidR="00237DD3" w:rsidRPr="00A64369">
        <w:rPr>
          <w:rFonts w:ascii="Bookman Old Style" w:eastAsia="Calibri" w:hAnsi="Bookman Old Style" w:cs="Times New Roman"/>
          <w:szCs w:val="24"/>
          <w:lang w:val="en-US"/>
        </w:rPr>
        <w:instrText>ADDIN CSL_CITATION {"citationItems":[{"id":"ITEM-1","itemData":{"author":[{"dropping-particle":"","family":"Biologi","given":"Jurnal Ilmiah","non-dropping-particle":"","parse-names":false,"suffix":""}],"id":"ITEM-1","issue":"1","issued":{"date-parts":[["2021"]]},"page":"261-269","title":"UJI ORGANOLEPTIK TEMPE DARI BIJI GUDE ( Cajanus cajan ( L .) Millps .) DENGAN BERBAGAI KONSENTRASI Program Studi Pendidikan Biologi , FSTT , Universitas Pendidikan Mandalika , Indonesia PENDAHULUAN Tempe merupakan makanan yang digemari oleh masyarakat Ind","type":"article-journal","volume":"9"},"uris":["http://www.mendeley.com/documents/?uuid=69709688-7b7c-48b8-a61b-fbd7c95eb963"]}],"mendeley":{"formattedCitation":"(Biologi, 2021)","plainTextFormattedCitation":"(Biologi, 2021)","previouslyFormattedCitation":"(Biologi, 2021)"},"properties":{"noteIndex":0},"schema":"https://github.com/citation-style-language/schema/raw/master/csl-citation.json"}</w:instrText>
      </w:r>
      <w:r w:rsidR="00237DD3" w:rsidRPr="00A64369">
        <w:rPr>
          <w:rFonts w:ascii="Bookman Old Style" w:eastAsia="Calibri" w:hAnsi="Bookman Old Style" w:cs="Times New Roman"/>
          <w:szCs w:val="24"/>
          <w:lang w:val="en-US"/>
        </w:rPr>
        <w:fldChar w:fldCharType="separate"/>
      </w:r>
      <w:r w:rsidR="00237DD3" w:rsidRPr="00A64369">
        <w:rPr>
          <w:rFonts w:ascii="Bookman Old Style" w:eastAsia="Calibri" w:hAnsi="Bookman Old Style" w:cs="Times New Roman"/>
          <w:szCs w:val="24"/>
          <w:lang w:val="en-US"/>
        </w:rPr>
        <w:t>(Biologi, 2021)</w:t>
      </w:r>
      <w:r w:rsidR="00237DD3" w:rsidRPr="00A64369">
        <w:rPr>
          <w:rFonts w:ascii="Bookman Old Style" w:eastAsia="Calibri" w:hAnsi="Bookman Old Style" w:cs="Times New Roman"/>
          <w:szCs w:val="24"/>
          <w:lang w:val="en-US"/>
        </w:rPr>
        <w:fldChar w:fldCharType="end"/>
      </w:r>
      <w:r w:rsidR="00237DD3" w:rsidRPr="00A64369">
        <w:rPr>
          <w:rFonts w:ascii="Bookman Old Style" w:eastAsia="Calibri" w:hAnsi="Bookman Old Style" w:cs="Times New Roman"/>
          <w:szCs w:val="24"/>
          <w:lang w:val="en-US"/>
        </w:rPr>
        <w:t>.</w:t>
      </w:r>
    </w:p>
    <w:p w14:paraId="1F874BC3" w14:textId="77777777" w:rsidR="00237DD3" w:rsidRPr="00B6410B" w:rsidRDefault="00237DD3" w:rsidP="00A64369">
      <w:pPr>
        <w:pStyle w:val="ListParagraph"/>
        <w:spacing w:before="120" w:after="120"/>
        <w:ind w:left="284"/>
        <w:jc w:val="both"/>
      </w:pPr>
      <w:r w:rsidRPr="00A64369">
        <w:rPr>
          <w:rFonts w:ascii="Bookman Old Style" w:eastAsia="Calibri" w:hAnsi="Bookman Old Style" w:cs="Times New Roman"/>
          <w:szCs w:val="24"/>
          <w:lang w:val="en-US"/>
        </w:rPr>
        <w:t>Berdasarkan hasil Analisa keragaman pada taraf nyata 5% (a= 0,05) diketahui formulasi bubur buah naga dan buah rambutan me</w:t>
      </w:r>
      <w:r w:rsidRPr="00A64369">
        <w:rPr>
          <w:rFonts w:ascii="Bookman Old Style" w:eastAsia="Calibri" w:hAnsi="Bookman Old Style" w:cs="Times New Roman"/>
          <w:szCs w:val="24"/>
          <w:lang w:val="en-US"/>
        </w:rPr>
        <w:t>m</w:t>
      </w:r>
      <w:r w:rsidRPr="00A64369">
        <w:rPr>
          <w:rFonts w:ascii="Bookman Old Style" w:eastAsia="Calibri" w:hAnsi="Bookman Old Style" w:cs="Times New Roman"/>
          <w:szCs w:val="24"/>
          <w:lang w:val="en-US"/>
        </w:rPr>
        <w:t>berikan pengaruh nyata te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hadap skor nilai tekstur pe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men jeli  yang diketahui. Hu</w:t>
      </w:r>
      <w:r w:rsidRPr="00A64369">
        <w:rPr>
          <w:rFonts w:ascii="Bookman Old Style" w:eastAsia="Calibri" w:hAnsi="Bookman Old Style" w:cs="Times New Roman"/>
          <w:szCs w:val="24"/>
          <w:lang w:val="en-US"/>
        </w:rPr>
        <w:t>b</w:t>
      </w:r>
      <w:r w:rsidRPr="00A64369">
        <w:rPr>
          <w:rFonts w:ascii="Bookman Old Style" w:eastAsia="Calibri" w:hAnsi="Bookman Old Style" w:cs="Times New Roman"/>
          <w:szCs w:val="24"/>
          <w:lang w:val="en-US"/>
        </w:rPr>
        <w:t>ungan pengaruh formulasi b</w:t>
      </w:r>
      <w:r w:rsidRPr="00A64369">
        <w:rPr>
          <w:rFonts w:ascii="Bookman Old Style" w:eastAsia="Calibri" w:hAnsi="Bookman Old Style" w:cs="Times New Roman"/>
          <w:szCs w:val="24"/>
          <w:lang w:val="en-US"/>
        </w:rPr>
        <w:t>u</w:t>
      </w:r>
      <w:r w:rsidRPr="00A64369">
        <w:rPr>
          <w:rFonts w:ascii="Bookman Old Style" w:eastAsia="Calibri" w:hAnsi="Bookman Old Style" w:cs="Times New Roman"/>
          <w:szCs w:val="24"/>
          <w:lang w:val="en-US"/>
        </w:rPr>
        <w:t>bur buah naga dan buah ra</w:t>
      </w:r>
      <w:r w:rsidRPr="00A64369">
        <w:rPr>
          <w:rFonts w:ascii="Bookman Old Style" w:eastAsia="Calibri" w:hAnsi="Bookman Old Style" w:cs="Times New Roman"/>
          <w:szCs w:val="24"/>
          <w:lang w:val="en-US"/>
        </w:rPr>
        <w:t>m</w:t>
      </w:r>
      <w:r w:rsidRPr="00A64369">
        <w:rPr>
          <w:rFonts w:ascii="Bookman Old Style" w:eastAsia="Calibri" w:hAnsi="Bookman Old Style" w:cs="Times New Roman"/>
          <w:szCs w:val="24"/>
          <w:lang w:val="en-US"/>
        </w:rPr>
        <w:t>butan terhadap skor nilai tekstur permen jeli buah naga dan</w:t>
      </w:r>
      <w:r>
        <w:t xml:space="preserve"> </w:t>
      </w:r>
      <w:r w:rsidRPr="00A64369">
        <w:rPr>
          <w:rFonts w:ascii="Bookman Old Style" w:eastAsia="Calibri" w:hAnsi="Bookman Old Style" w:cs="Times New Roman"/>
          <w:szCs w:val="24"/>
          <w:lang w:val="en-US"/>
        </w:rPr>
        <w:t>rambutan yang diamati dapat dilihat pada Gambar 11.</w:t>
      </w:r>
    </w:p>
    <w:p w14:paraId="4C506473" w14:textId="36A62D26" w:rsidR="00237DD3" w:rsidRPr="00B6410B" w:rsidRDefault="00B6410B" w:rsidP="00B6410B">
      <w:pPr>
        <w:pStyle w:val="Body2"/>
        <w:ind w:left="426" w:firstLine="0"/>
      </w:pPr>
      <w:r w:rsidRPr="00B6410B">
        <w:drawing>
          <wp:inline distT="0" distB="0" distL="0" distR="0" wp14:anchorId="2F076181" wp14:editId="774BEBE8">
            <wp:extent cx="2146852" cy="1232452"/>
            <wp:effectExtent l="0" t="0" r="635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142253" cy="1229812"/>
                    </a:xfrm>
                    <a:prstGeom prst="rect">
                      <a:avLst/>
                    </a:prstGeom>
                  </pic:spPr>
                </pic:pic>
              </a:graphicData>
            </a:graphic>
          </wp:inline>
        </w:drawing>
      </w:r>
    </w:p>
    <w:p w14:paraId="2D412AAC" w14:textId="41B8E3E1"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Berdasarkan Gambar 11 diketahui bahwa skor warna permen jeli buah naga dan rambutan berkisar antara 2</w:t>
      </w:r>
      <w:proofErr w:type="gramStart"/>
      <w:r w:rsidRPr="00A64369">
        <w:rPr>
          <w:rFonts w:ascii="Bookman Old Style" w:eastAsia="Calibri" w:hAnsi="Bookman Old Style" w:cs="Times New Roman"/>
          <w:szCs w:val="24"/>
          <w:lang w:val="en-US"/>
        </w:rPr>
        <w:t>,47</w:t>
      </w:r>
      <w:proofErr w:type="gramEnd"/>
      <w:r w:rsidRPr="00A64369">
        <w:rPr>
          <w:rFonts w:ascii="Bookman Old Style" w:eastAsia="Calibri" w:hAnsi="Bookman Old Style" w:cs="Times New Roman"/>
          <w:szCs w:val="24"/>
          <w:lang w:val="en-US"/>
        </w:rPr>
        <w:t xml:space="preserve"> sampai dengan 4,67. Skor tertinggi diperoleh pada perl</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kuan T2 (penambahan bubur buah naga 70% dan bubur buah rambutan  30%) sebesar 4,67 dengan kriteria kenyal, sedangkan skor terendah d</w:t>
      </w:r>
      <w:r w:rsidRPr="00A64369">
        <w:rPr>
          <w:rFonts w:ascii="Bookman Old Style" w:eastAsia="Calibri" w:hAnsi="Bookman Old Style" w:cs="Times New Roman"/>
          <w:szCs w:val="24"/>
          <w:lang w:val="en-US"/>
        </w:rPr>
        <w:t>i</w:t>
      </w:r>
      <w:r w:rsidRPr="00A64369">
        <w:rPr>
          <w:rFonts w:ascii="Bookman Old Style" w:eastAsia="Calibri" w:hAnsi="Bookman Old Style" w:cs="Times New Roman"/>
          <w:szCs w:val="24"/>
          <w:lang w:val="en-US"/>
        </w:rPr>
        <w:t xml:space="preserve">peroleh pada perlakuan T5 (20% bubur buah naga dan </w:t>
      </w:r>
      <w:r w:rsidRPr="00A64369">
        <w:rPr>
          <w:rFonts w:ascii="Bookman Old Style" w:eastAsia="Calibri" w:hAnsi="Bookman Old Style" w:cs="Times New Roman"/>
          <w:szCs w:val="24"/>
          <w:lang w:val="en-US"/>
        </w:rPr>
        <w:lastRenderedPageBreak/>
        <w:t>80% bubur buah rambutan) dan T1 (80% bubur buah naga dan 20% bubur buah ramb</w:t>
      </w:r>
      <w:r w:rsidRPr="00A64369">
        <w:rPr>
          <w:rFonts w:ascii="Bookman Old Style" w:eastAsia="Calibri" w:hAnsi="Bookman Old Style" w:cs="Times New Roman"/>
          <w:szCs w:val="24"/>
          <w:lang w:val="en-US"/>
        </w:rPr>
        <w:t>u</w:t>
      </w:r>
      <w:r w:rsidRPr="00A64369">
        <w:rPr>
          <w:rFonts w:ascii="Bookman Old Style" w:eastAsia="Calibri" w:hAnsi="Bookman Old Style" w:cs="Times New Roman"/>
          <w:szCs w:val="24"/>
          <w:lang w:val="en-US"/>
        </w:rPr>
        <w:t>tan) sebesar 2,47 dengan krit</w:t>
      </w:r>
      <w:r w:rsidRPr="00A64369">
        <w:rPr>
          <w:rFonts w:ascii="Bookman Old Style" w:eastAsia="Calibri" w:hAnsi="Bookman Old Style" w:cs="Times New Roman"/>
          <w:szCs w:val="24"/>
          <w:lang w:val="en-US"/>
        </w:rPr>
        <w:t>e</w:t>
      </w:r>
      <w:r w:rsidRPr="00A64369">
        <w:rPr>
          <w:rFonts w:ascii="Bookman Old Style" w:eastAsia="Calibri" w:hAnsi="Bookman Old Style" w:cs="Times New Roman"/>
          <w:szCs w:val="24"/>
          <w:lang w:val="en-US"/>
        </w:rPr>
        <w:t xml:space="preserve">ria agak kenyal. </w:t>
      </w:r>
      <w:proofErr w:type="gramStart"/>
      <w:r w:rsidRPr="00A64369">
        <w:rPr>
          <w:rFonts w:ascii="Bookman Old Style" w:eastAsia="Calibri" w:hAnsi="Bookman Old Style" w:cs="Times New Roman"/>
          <w:szCs w:val="24"/>
          <w:lang w:val="en-US"/>
        </w:rPr>
        <w:t>Grafik diatas menunjukkan peningkatan, bahwa kebanyakan panelis menyukai permen jeli yang bertekstur kenyal.</w:t>
      </w:r>
      <w:proofErr w:type="gramEnd"/>
      <w:r w:rsidRPr="00A64369">
        <w:rPr>
          <w:rFonts w:ascii="Bookman Old Style" w:eastAsia="Calibri" w:hAnsi="Bookman Old Style" w:cs="Times New Roman"/>
          <w:szCs w:val="24"/>
          <w:lang w:val="en-US"/>
        </w:rPr>
        <w:t xml:space="preserve"> Hal ini disebabkan karena permen jeli yang beredar di pasaran identik dengan teksturnya yang kenyal </w:t>
      </w:r>
      <w:r w:rsidRPr="00A64369">
        <w:rPr>
          <w:rFonts w:ascii="Bookman Old Style" w:eastAsia="Calibri" w:hAnsi="Bookman Old Style" w:cs="Times New Roman"/>
          <w:szCs w:val="24"/>
          <w:lang w:val="en-US"/>
        </w:rPr>
        <w:fldChar w:fldCharType="begin" w:fldLock="1"/>
      </w:r>
      <w:r w:rsidRPr="00A64369">
        <w:rPr>
          <w:rFonts w:ascii="Bookman Old Style" w:eastAsia="Calibri" w:hAnsi="Bookman Old Style" w:cs="Times New Roman"/>
          <w:szCs w:val="24"/>
          <w:lang w:val="en-US"/>
        </w:rPr>
        <w:instrText>ADDIN CSL_CITATION {"citationItems":[{"id":"ITEM-1","itemData":{"author":[{"dropping-particle":"","family":"Wulandari","given":"Henny Puspita","non-dropping-particle":"","parse-names":false,"suffix":""},{"dropping-particle":"","family":"Afrianti","given":"Leni Herliani","non-dropping-particle":"","parse-names":false,"suffix":""}],"id":"ITEM-1","issued":{"date-parts":[["2016"]]},"publisher":"Fakultas Teknik Unpas","title":"Pengaruh Konsentrasi Sukrosa dan Konsentrasi Agar-agar Terhadap Karakteristik Permen Lunak Salak Bongkok (Salacca edulis Reinw)","type":"article"},"uris":["http://www.mendeley.com/documents/?uuid=805c5465-7043-4492-8524-36090721a86d"]}],"mendeley":{"formattedCitation":"(Wulandari &amp; Afrianti, 2016)","manualFormatting":"(Wulandari et al., 2016)","plainTextFormattedCitation":"(Wulandari &amp; Afrianti, 2016)","previouslyFormattedCitation":"(Wulandari &amp; Afrianti, 2016)"},"properties":{"noteIndex":0},"schema":"https://github.com/citation-style-language/schema/raw/master/csl-citation.json"}</w:instrText>
      </w:r>
      <w:r w:rsidRPr="00A64369">
        <w:rPr>
          <w:rFonts w:ascii="Bookman Old Style" w:eastAsia="Calibri" w:hAnsi="Bookman Old Style" w:cs="Times New Roman"/>
          <w:szCs w:val="24"/>
          <w:lang w:val="en-US"/>
        </w:rPr>
        <w:fldChar w:fldCharType="separate"/>
      </w:r>
      <w:r w:rsidRPr="00A64369">
        <w:rPr>
          <w:rFonts w:ascii="Bookman Old Style" w:eastAsia="Calibri" w:hAnsi="Bookman Old Style" w:cs="Times New Roman"/>
          <w:szCs w:val="24"/>
          <w:lang w:val="en-US"/>
        </w:rPr>
        <w:t>(Wulandari et al., 2016)</w:t>
      </w:r>
      <w:r w:rsidRPr="00A64369">
        <w:rPr>
          <w:rFonts w:ascii="Bookman Old Style" w:eastAsia="Calibri" w:hAnsi="Bookman Old Style" w:cs="Times New Roman"/>
          <w:szCs w:val="24"/>
          <w:lang w:val="en-US"/>
        </w:rPr>
        <w:fldChar w:fldCharType="end"/>
      </w:r>
      <w:r w:rsidRPr="00A64369">
        <w:rPr>
          <w:rFonts w:ascii="Bookman Old Style" w:eastAsia="Calibri" w:hAnsi="Bookman Old Style" w:cs="Times New Roman"/>
          <w:szCs w:val="24"/>
          <w:lang w:val="en-US"/>
        </w:rPr>
        <w:t>. Semakin tinggi form</w:t>
      </w:r>
      <w:r w:rsidRPr="00A64369">
        <w:rPr>
          <w:rFonts w:ascii="Bookman Old Style" w:eastAsia="Calibri" w:hAnsi="Bookman Old Style" w:cs="Times New Roman"/>
          <w:szCs w:val="24"/>
          <w:lang w:val="en-US"/>
        </w:rPr>
        <w:t>u</w:t>
      </w:r>
      <w:r w:rsidRPr="00A64369">
        <w:rPr>
          <w:rFonts w:ascii="Bookman Old Style" w:eastAsia="Calibri" w:hAnsi="Bookman Old Style" w:cs="Times New Roman"/>
          <w:szCs w:val="24"/>
          <w:lang w:val="en-US"/>
        </w:rPr>
        <w:t>lasi buah naga dan semakin rendah formulasi buah ramb</w:t>
      </w:r>
      <w:r w:rsidRPr="00A64369">
        <w:rPr>
          <w:rFonts w:ascii="Bookman Old Style" w:eastAsia="Calibri" w:hAnsi="Bookman Old Style" w:cs="Times New Roman"/>
          <w:szCs w:val="24"/>
          <w:lang w:val="en-US"/>
        </w:rPr>
        <w:t>u</w:t>
      </w:r>
      <w:r w:rsidRPr="00A64369">
        <w:rPr>
          <w:rFonts w:ascii="Bookman Old Style" w:eastAsia="Calibri" w:hAnsi="Bookman Old Style" w:cs="Times New Roman"/>
          <w:szCs w:val="24"/>
          <w:lang w:val="en-US"/>
        </w:rPr>
        <w:t xml:space="preserve">tan maka tekstur yang dihasilkan permen jeli </w:t>
      </w:r>
      <w:proofErr w:type="gramStart"/>
      <w:r w:rsidRPr="00A64369">
        <w:rPr>
          <w:rFonts w:ascii="Bookman Old Style" w:eastAsia="Calibri" w:hAnsi="Bookman Old Style" w:cs="Times New Roman"/>
          <w:szCs w:val="24"/>
          <w:lang w:val="en-US"/>
        </w:rPr>
        <w:t>akan</w:t>
      </w:r>
      <w:proofErr w:type="gramEnd"/>
      <w:r w:rsidRPr="00A64369">
        <w:rPr>
          <w:rFonts w:ascii="Bookman Old Style" w:eastAsia="Calibri" w:hAnsi="Bookman Old Style" w:cs="Times New Roman"/>
          <w:szCs w:val="24"/>
          <w:lang w:val="en-US"/>
        </w:rPr>
        <w:t xml:space="preserve"> semakin lunak. Hal ini disebabkan karena banyaknya kandungan air pada buah n</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ga yaitu 85</w:t>
      </w:r>
      <w:proofErr w:type="gramStart"/>
      <w:r w:rsidRPr="00A64369">
        <w:rPr>
          <w:rFonts w:ascii="Bookman Old Style" w:eastAsia="Calibri" w:hAnsi="Bookman Old Style" w:cs="Times New Roman"/>
          <w:szCs w:val="24"/>
          <w:lang w:val="en-US"/>
        </w:rPr>
        <w:t>,7</w:t>
      </w:r>
      <w:proofErr w:type="gramEnd"/>
      <w:r w:rsidRPr="00A64369">
        <w:rPr>
          <w:rFonts w:ascii="Bookman Old Style" w:eastAsia="Calibri" w:hAnsi="Bookman Old Style" w:cs="Times New Roman"/>
          <w:szCs w:val="24"/>
          <w:lang w:val="en-US"/>
        </w:rPr>
        <w:t xml:space="preserve">% dibandingkan buah rambutan sebesar 80,40%. </w:t>
      </w:r>
      <w:r w:rsidRPr="00A64369">
        <w:rPr>
          <w:rFonts w:ascii="Bookman Old Style" w:eastAsia="Calibri" w:hAnsi="Bookman Old Style" w:cs="Times New Roman"/>
          <w:szCs w:val="24"/>
          <w:lang w:val="en-US"/>
        </w:rPr>
        <w:fldChar w:fldCharType="begin" w:fldLock="1"/>
      </w:r>
      <w:r w:rsidRPr="00A64369">
        <w:rPr>
          <w:rFonts w:ascii="Bookman Old Style" w:eastAsia="Calibri" w:hAnsi="Bookman Old Style" w:cs="Times New Roman"/>
          <w:szCs w:val="24"/>
          <w:lang w:val="en-US"/>
        </w:rPr>
        <w:instrText>ADDIN CSL_CITATION {"citationItems":[{"id":"ITEM-1","itemData":{"ISSN":"2614-7300","author":[{"dropping-particle":"","family":"Sunardi","given":"Sunardi","non-dropping-particle":"","parse-names":false,"suffix":""}],"container-title":"JURNAL REDOKS: JURNAL PENDIDIKAN KIMIA DAN ILMU KIMIA","id":"ITEM-1","issue":"1","issued":{"date-parts":[["2023"]]},"page":"8-18","title":"ANALISIS GUGUS FUNGSI DAN PENENTUAN KADAR TOTAL FENOL EKSTRAK KULIT BUAH NAGA MERAH DAN PUTIH","type":"article-journal","volume":"6"},"uris":["http://www.mendeley.com/documents/?uuid=1edd878b-de36-489f-8869-bfeb8c0a632f"]}],"mendeley":{"formattedCitation":"(Sunardi, 2023)","plainTextFormattedCitation":"(Sunardi, 2023)","previouslyFormattedCitation":"(Sunardi, 2023)"},"properties":{"noteIndex":0},"schema":"https://github.com/citation-style-language/schema/raw/master/csl-citation.json"}</w:instrText>
      </w:r>
      <w:r w:rsidRPr="00A64369">
        <w:rPr>
          <w:rFonts w:ascii="Bookman Old Style" w:eastAsia="Calibri" w:hAnsi="Bookman Old Style" w:cs="Times New Roman"/>
          <w:szCs w:val="24"/>
          <w:lang w:val="en-US"/>
        </w:rPr>
        <w:fldChar w:fldCharType="separate"/>
      </w:r>
      <w:proofErr w:type="gramStart"/>
      <w:r w:rsidRPr="00A64369">
        <w:rPr>
          <w:rFonts w:ascii="Bookman Old Style" w:eastAsia="Calibri" w:hAnsi="Bookman Old Style" w:cs="Times New Roman"/>
          <w:szCs w:val="24"/>
          <w:lang w:val="en-US"/>
        </w:rPr>
        <w:t>(Sunardi, 2023)</w:t>
      </w:r>
      <w:r w:rsidRPr="00A64369">
        <w:rPr>
          <w:rFonts w:ascii="Bookman Old Style" w:eastAsia="Calibri" w:hAnsi="Bookman Old Style" w:cs="Times New Roman"/>
          <w:szCs w:val="24"/>
          <w:lang w:val="en-US"/>
        </w:rPr>
        <w:fldChar w:fldCharType="end"/>
      </w:r>
      <w:r w:rsidRPr="00A64369">
        <w:rPr>
          <w:rFonts w:ascii="Bookman Old Style" w:eastAsia="Calibri" w:hAnsi="Bookman Old Style" w:cs="Times New Roman"/>
          <w:szCs w:val="24"/>
          <w:lang w:val="en-US"/>
        </w:rPr>
        <w:t>.</w:t>
      </w:r>
      <w:proofErr w:type="gramEnd"/>
    </w:p>
    <w:p w14:paraId="380EE5D9" w14:textId="77777777" w:rsidR="00237DD3" w:rsidRPr="0014306F" w:rsidRDefault="00237DD3" w:rsidP="00DC3C62">
      <w:pPr>
        <w:pStyle w:val="Body"/>
        <w:numPr>
          <w:ilvl w:val="0"/>
          <w:numId w:val="7"/>
        </w:numPr>
        <w:ind w:left="426"/>
        <w:rPr>
          <w:rFonts w:ascii="Bookman Old Style" w:eastAsia="Calibri" w:hAnsi="Bookman Old Style"/>
          <w:b/>
        </w:rPr>
      </w:pPr>
      <w:r w:rsidRPr="0014306F">
        <w:rPr>
          <w:rFonts w:ascii="Bookman Old Style" w:eastAsia="Calibri" w:hAnsi="Bookman Old Style"/>
          <w:b/>
        </w:rPr>
        <w:t>Skor Aroma</w:t>
      </w:r>
    </w:p>
    <w:p w14:paraId="2E9475BF" w14:textId="4B3812DB" w:rsidR="00237DD3" w:rsidRPr="00A64369" w:rsidRDefault="0014306F" w:rsidP="00A64369">
      <w:pPr>
        <w:pStyle w:val="ListParagraph"/>
        <w:spacing w:before="120" w:after="120"/>
        <w:ind w:left="284"/>
        <w:jc w:val="both"/>
        <w:rPr>
          <w:rFonts w:ascii="Bookman Old Style" w:eastAsia="Calibri" w:hAnsi="Bookman Old Style" w:cs="Times New Roman"/>
          <w:szCs w:val="24"/>
          <w:lang w:val="en-US"/>
        </w:rPr>
      </w:pPr>
      <w:r>
        <w:rPr>
          <w:rFonts w:ascii="Bookman Old Style" w:eastAsia="Calibri" w:hAnsi="Bookman Old Style" w:cs="Times New Roman"/>
          <w:szCs w:val="24"/>
          <w:lang w:val="en-US"/>
        </w:rPr>
        <w:tab/>
      </w:r>
      <w:r w:rsidR="00237DD3" w:rsidRPr="00A64369">
        <w:rPr>
          <w:rFonts w:ascii="Bookman Old Style" w:eastAsia="Calibri" w:hAnsi="Bookman Old Style" w:cs="Times New Roman"/>
          <w:szCs w:val="24"/>
          <w:lang w:val="en-US"/>
        </w:rPr>
        <w:t>Aroma atau yang sering disebut flavour adalah sensasi yang sering ditimbulkan oleh bahan pangan. Aroma sendiri merupakan salah satu yang menentukan daya tarik dari dalam menentukan rasa dari suatu produk pangan maupun makanan. Aroma juga sangat dipengaruhi oleh senyawa-senyawa pembentuk aroma yang didapatkan selama proses pengolahan pada bahan m</w:t>
      </w:r>
      <w:r w:rsidR="00237DD3" w:rsidRPr="00A64369">
        <w:rPr>
          <w:rFonts w:ascii="Bookman Old Style" w:eastAsia="Calibri" w:hAnsi="Bookman Old Style" w:cs="Times New Roman"/>
          <w:szCs w:val="24"/>
          <w:lang w:val="en-US"/>
        </w:rPr>
        <w:t>a</w:t>
      </w:r>
      <w:r w:rsidR="00237DD3" w:rsidRPr="00A64369">
        <w:rPr>
          <w:rFonts w:ascii="Bookman Old Style" w:eastAsia="Calibri" w:hAnsi="Bookman Old Style" w:cs="Times New Roman"/>
          <w:szCs w:val="24"/>
          <w:lang w:val="en-US"/>
        </w:rPr>
        <w:t xml:space="preserve">kanan. </w:t>
      </w:r>
      <w:r w:rsidR="00237DD3" w:rsidRPr="00A64369">
        <w:rPr>
          <w:rFonts w:ascii="Bookman Old Style" w:eastAsia="Calibri" w:hAnsi="Bookman Old Style" w:cs="Times New Roman"/>
          <w:szCs w:val="24"/>
          <w:lang w:val="en-US"/>
        </w:rPr>
        <w:fldChar w:fldCharType="begin" w:fldLock="1"/>
      </w:r>
      <w:r w:rsidR="00237DD3" w:rsidRPr="00A64369">
        <w:rPr>
          <w:rFonts w:ascii="Bookman Old Style" w:eastAsia="Calibri" w:hAnsi="Bookman Old Style" w:cs="Times New Roman"/>
          <w:szCs w:val="24"/>
          <w:lang w:val="en-US"/>
        </w:rPr>
        <w:instrText>ADDIN CSL_CITATION {"citationItems":[{"id":"ITEM-1","itemData":{"ISSN":"2477-0051","author":[{"dropping-particle":"","family":"Hartuti","given":"Sri","non-dropping-particle":"","parse-names":false,"suffix":""},{"dropping-particle":"","family":"Juanda","given":"Juanda","non-dropping-particle":"","parse-names":false,"suffix":""},{"dropping-particle":"","family":"Khatir","given":"Rita","non-dropping-particle":"","parse-names":false,"suffix":""}],"container-title":"Jurnal Industri Hasil Perkebunan","id":"ITEM-1","issue":"2","issued":{"date-parts":[["2020"]]},"page":"38-52","title":"Upaya Peningkatan Kualitas Biji Kakao (Theobroma Cacao L.) Melalui Tahap Penanganan Pascapanen (Ulasan)","type":"article-journal","volume":"15"},"uris":["http://www.mendeley.com/documents/?uuid=5a0d57b5-6ab3-432c-b69b-03a87e8743b3"]}],"mendeley":{"formattedCitation":"(Hartuti et al., 2020)","plainTextFormattedCitation":"(Hartuti et al., 2020)","previouslyFormattedCitation":"(Hartuti et al., 2020)"},"properties":{"noteIndex":0},"schema":"https://github.com/citation-style-language/schema/raw/master/csl-citation.json"}</w:instrText>
      </w:r>
      <w:r w:rsidR="00237DD3" w:rsidRPr="00A64369">
        <w:rPr>
          <w:rFonts w:ascii="Bookman Old Style" w:eastAsia="Calibri" w:hAnsi="Bookman Old Style" w:cs="Times New Roman"/>
          <w:szCs w:val="24"/>
          <w:lang w:val="en-US"/>
        </w:rPr>
        <w:fldChar w:fldCharType="separate"/>
      </w:r>
      <w:r w:rsidR="00237DD3" w:rsidRPr="00A64369">
        <w:rPr>
          <w:rFonts w:ascii="Bookman Old Style" w:eastAsia="Calibri" w:hAnsi="Bookman Old Style" w:cs="Times New Roman"/>
          <w:szCs w:val="24"/>
          <w:lang w:val="en-US"/>
        </w:rPr>
        <w:t>(Hartuti et al., 2020)</w:t>
      </w:r>
      <w:r w:rsidR="00237DD3" w:rsidRPr="00A64369">
        <w:rPr>
          <w:rFonts w:ascii="Bookman Old Style" w:eastAsia="Calibri" w:hAnsi="Bookman Old Style" w:cs="Times New Roman"/>
          <w:szCs w:val="24"/>
          <w:lang w:val="en-US"/>
        </w:rPr>
        <w:fldChar w:fldCharType="end"/>
      </w:r>
      <w:r w:rsidR="00237DD3" w:rsidRPr="00A64369">
        <w:rPr>
          <w:rFonts w:ascii="Bookman Old Style" w:eastAsia="Calibri" w:hAnsi="Bookman Old Style" w:cs="Times New Roman"/>
          <w:szCs w:val="24"/>
          <w:lang w:val="en-US"/>
        </w:rPr>
        <w:t>.</w:t>
      </w:r>
    </w:p>
    <w:p w14:paraId="3A77CA1A"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Berdasarkan hasil analisa keragaman pada taraf nyata 5% (a= 0,05) diketahui form</w:t>
      </w:r>
      <w:r w:rsidRPr="00A64369">
        <w:rPr>
          <w:rFonts w:ascii="Bookman Old Style" w:eastAsia="Calibri" w:hAnsi="Bookman Old Style" w:cs="Times New Roman"/>
          <w:szCs w:val="24"/>
          <w:lang w:val="en-US"/>
        </w:rPr>
        <w:t>u</w:t>
      </w:r>
      <w:r w:rsidRPr="00A64369">
        <w:rPr>
          <w:rFonts w:ascii="Bookman Old Style" w:eastAsia="Calibri" w:hAnsi="Bookman Old Style" w:cs="Times New Roman"/>
          <w:szCs w:val="24"/>
          <w:lang w:val="en-US"/>
        </w:rPr>
        <w:lastRenderedPageBreak/>
        <w:t>lasi bubur buah naga dan buah rambutan memberikan pengaruh nyata terhadap nilai aroma permen jeli  yang diketahui. Hubungan pengaruh formulasi bubur buah naga dan buah rambutan terhadap skor nilai aroma permen jeli buah naga dan rambutan yang diamati</w:t>
      </w:r>
      <w:r>
        <w:t xml:space="preserve"> </w:t>
      </w:r>
      <w:r w:rsidRPr="00A64369">
        <w:rPr>
          <w:rFonts w:ascii="Bookman Old Style" w:eastAsia="Calibri" w:hAnsi="Bookman Old Style" w:cs="Times New Roman"/>
          <w:szCs w:val="24"/>
          <w:lang w:val="en-US"/>
        </w:rPr>
        <w:t>dapat dilihat pada Gambar 12</w:t>
      </w:r>
      <w:bookmarkStart w:id="13" w:name="_Toc135754836"/>
      <w:r w:rsidRPr="00A64369">
        <w:rPr>
          <w:rFonts w:ascii="Bookman Old Style" w:eastAsia="Calibri" w:hAnsi="Bookman Old Style" w:cs="Times New Roman"/>
          <w:szCs w:val="24"/>
          <w:lang w:val="en-US"/>
        </w:rPr>
        <w:t>.</w:t>
      </w:r>
    </w:p>
    <w:bookmarkEnd w:id="13"/>
    <w:p w14:paraId="4075D291" w14:textId="3A88B4FA" w:rsidR="00B6410B" w:rsidRPr="00B6410B" w:rsidRDefault="00B6410B" w:rsidP="00B6410B">
      <w:pPr>
        <w:pStyle w:val="Body2"/>
        <w:ind w:left="426" w:firstLine="0"/>
      </w:pPr>
      <w:r w:rsidRPr="00B6410B">
        <w:drawing>
          <wp:inline distT="0" distB="0" distL="0" distR="0" wp14:anchorId="3902081C" wp14:editId="19E0D28B">
            <wp:extent cx="2067339" cy="1351722"/>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070343" cy="1353686"/>
                    </a:xfrm>
                    <a:prstGeom prst="rect">
                      <a:avLst/>
                    </a:prstGeom>
                  </pic:spPr>
                </pic:pic>
              </a:graphicData>
            </a:graphic>
          </wp:inline>
        </w:drawing>
      </w:r>
    </w:p>
    <w:p w14:paraId="6388B872"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 xml:space="preserve">Berdasarkan Gambar 12 diketahui bahwa </w:t>
      </w:r>
      <w:proofErr w:type="gramStart"/>
      <w:r w:rsidRPr="00A64369">
        <w:rPr>
          <w:rFonts w:ascii="Bookman Old Style" w:eastAsia="Calibri" w:hAnsi="Bookman Old Style" w:cs="Times New Roman"/>
          <w:szCs w:val="24"/>
          <w:lang w:val="en-US"/>
        </w:rPr>
        <w:t>skor  aroma</w:t>
      </w:r>
      <w:proofErr w:type="gramEnd"/>
      <w:r w:rsidRPr="00A64369">
        <w:rPr>
          <w:rFonts w:ascii="Bookman Old Style" w:eastAsia="Calibri" w:hAnsi="Bookman Old Style" w:cs="Times New Roman"/>
          <w:szCs w:val="24"/>
          <w:lang w:val="en-US"/>
        </w:rPr>
        <w:t xml:space="preserve"> permen jeli buah naga dan rambutan berkisar antara 3,07 sampai dengan 4,13. Skor tertinggi diperoleh pada perl</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kuan T2 (70% bubur buah n</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ga dan 30% bubur buah ra</w:t>
      </w:r>
      <w:r w:rsidRPr="00A64369">
        <w:rPr>
          <w:rFonts w:ascii="Bookman Old Style" w:eastAsia="Calibri" w:hAnsi="Bookman Old Style" w:cs="Times New Roman"/>
          <w:szCs w:val="24"/>
          <w:lang w:val="en-US"/>
        </w:rPr>
        <w:t>m</w:t>
      </w:r>
      <w:r w:rsidRPr="00A64369">
        <w:rPr>
          <w:rFonts w:ascii="Bookman Old Style" w:eastAsia="Calibri" w:hAnsi="Bookman Old Style" w:cs="Times New Roman"/>
          <w:szCs w:val="24"/>
          <w:lang w:val="en-US"/>
        </w:rPr>
        <w:t>butan ) sebesar 4,13 dengan kriteria suka, sedangkan skor terendah diperoleh pada perl</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kuan T1 (80% bubur buah n</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ga dan 20% bubur buah ra</w:t>
      </w:r>
      <w:r w:rsidRPr="00A64369">
        <w:rPr>
          <w:rFonts w:ascii="Bookman Old Style" w:eastAsia="Calibri" w:hAnsi="Bookman Old Style" w:cs="Times New Roman"/>
          <w:szCs w:val="24"/>
          <w:lang w:val="en-US"/>
        </w:rPr>
        <w:t>m</w:t>
      </w:r>
      <w:r w:rsidRPr="00A64369">
        <w:rPr>
          <w:rFonts w:ascii="Bookman Old Style" w:eastAsia="Calibri" w:hAnsi="Bookman Old Style" w:cs="Times New Roman"/>
          <w:szCs w:val="24"/>
          <w:lang w:val="en-US"/>
        </w:rPr>
        <w:t xml:space="preserve">butan) sebesar 3,07 dengan kriteria agak suka. </w:t>
      </w:r>
    </w:p>
    <w:p w14:paraId="0F18D99D" w14:textId="77777777" w:rsidR="00237DD3" w:rsidRPr="00B6410B" w:rsidRDefault="00237DD3" w:rsidP="00A64369">
      <w:pPr>
        <w:pStyle w:val="ListParagraph"/>
        <w:spacing w:before="120" w:after="120"/>
        <w:ind w:left="284"/>
        <w:jc w:val="both"/>
      </w:pPr>
      <w:proofErr w:type="gramStart"/>
      <w:r w:rsidRPr="00A64369">
        <w:rPr>
          <w:rFonts w:ascii="Bookman Old Style" w:eastAsia="Calibri" w:hAnsi="Bookman Old Style" w:cs="Times New Roman"/>
          <w:szCs w:val="24"/>
          <w:lang w:val="en-US"/>
        </w:rPr>
        <w:t>Fenomena skor tertinggi didapatkan pada perlakuan T2 diduga diakibatkan oleh pane</w:t>
      </w:r>
      <w:r w:rsidRPr="00A64369">
        <w:rPr>
          <w:rFonts w:ascii="Bookman Old Style" w:eastAsia="Calibri" w:hAnsi="Bookman Old Style" w:cs="Times New Roman"/>
          <w:szCs w:val="24"/>
          <w:lang w:val="en-US"/>
        </w:rPr>
        <w:t>l</w:t>
      </w:r>
      <w:r w:rsidRPr="00A64369">
        <w:rPr>
          <w:rFonts w:ascii="Bookman Old Style" w:eastAsia="Calibri" w:hAnsi="Bookman Old Style" w:cs="Times New Roman"/>
          <w:szCs w:val="24"/>
          <w:lang w:val="en-US"/>
        </w:rPr>
        <w:t>is lebih menyukai permen jeli dengan formulasi buah naga yang lebih banyak.</w:t>
      </w:r>
      <w:proofErr w:type="gramEnd"/>
      <w:r w:rsidRPr="00A64369">
        <w:rPr>
          <w:rFonts w:ascii="Bookman Old Style" w:eastAsia="Calibri" w:hAnsi="Bookman Old Style" w:cs="Times New Roman"/>
          <w:szCs w:val="24"/>
          <w:lang w:val="en-US"/>
        </w:rPr>
        <w:t xml:space="preserve"> </w:t>
      </w:r>
      <w:proofErr w:type="gramStart"/>
      <w:r w:rsidRPr="00A64369">
        <w:rPr>
          <w:rFonts w:ascii="Bookman Old Style" w:eastAsia="Calibri" w:hAnsi="Bookman Old Style" w:cs="Times New Roman"/>
          <w:szCs w:val="24"/>
          <w:lang w:val="en-US"/>
        </w:rPr>
        <w:t xml:space="preserve">Hal ini disebabkan karena buah naga menghasilkan aroma yang </w:t>
      </w:r>
      <w:r w:rsidRPr="00A64369">
        <w:rPr>
          <w:rFonts w:ascii="Bookman Old Style" w:eastAsia="Calibri" w:hAnsi="Bookman Old Style" w:cs="Times New Roman"/>
          <w:szCs w:val="24"/>
          <w:lang w:val="en-US"/>
        </w:rPr>
        <w:lastRenderedPageBreak/>
        <w:t>lebih dominan dibandingkan aroma buah rambutan.</w:t>
      </w:r>
      <w:proofErr w:type="gramEnd"/>
      <w:r w:rsidRPr="00A64369">
        <w:rPr>
          <w:rFonts w:ascii="Bookman Old Style" w:eastAsia="Calibri" w:hAnsi="Bookman Old Style" w:cs="Times New Roman"/>
          <w:szCs w:val="24"/>
          <w:lang w:val="en-US"/>
        </w:rPr>
        <w:t xml:space="preserve"> Hal ini didukung oleh pernyataan </w:t>
      </w:r>
      <w:r w:rsidRPr="00A64369">
        <w:rPr>
          <w:rFonts w:ascii="Bookman Old Style" w:eastAsia="Calibri" w:hAnsi="Bookman Old Style" w:cs="Times New Roman"/>
          <w:szCs w:val="24"/>
          <w:lang w:val="en-US"/>
        </w:rPr>
        <w:fldChar w:fldCharType="begin" w:fldLock="1"/>
      </w:r>
      <w:r w:rsidRPr="00A64369">
        <w:rPr>
          <w:rFonts w:ascii="Bookman Old Style" w:eastAsia="Calibri" w:hAnsi="Bookman Old Style" w:cs="Times New Roman"/>
          <w:szCs w:val="24"/>
          <w:lang w:val="en-US"/>
        </w:rPr>
        <w:instrText>ADDIN CSL_CITATION {"citationItems":[{"id":"ITEM-1","itemData":{"author":[{"dropping-particle":"","family":"FIRDAYANTI","given":"FONITA","non-dropping-particle":"","parse-names":false,"suffix":""}],"id":"ITEM-1","issued":{"date-parts":[["2022"]]},"publisher":"UPT PERPUSTAKAAN","title":"KARAKTERISTIK HEDONIK DAN KIMIA SELAI LEMBARAN ANGGUR LAUT (Caulerpa sp) DENGAN PENAMBAHAN TEPUNG AGAR","type":"article"},"uris":["http://www.mendeley.com/documents/?uuid=fb05f5d4-363e-4ba7-a995-b75c22558b95"]}],"mendeley":{"formattedCitation":"(FIRDAYANTI, 2022)","manualFormatting":"Rahfiludin (2022)","plainTextFormattedCitation":"(FIRDAYANTI, 2022)","previouslyFormattedCitation":"(FIRDAYANTI, 2022)"},"properties":{"noteIndex":0},"schema":"https://github.com/citation-style-language/schema/raw/master/csl-citation.json"}</w:instrText>
      </w:r>
      <w:r w:rsidRPr="00A64369">
        <w:rPr>
          <w:rFonts w:ascii="Bookman Old Style" w:eastAsia="Calibri" w:hAnsi="Bookman Old Style" w:cs="Times New Roman"/>
          <w:szCs w:val="24"/>
          <w:lang w:val="en-US"/>
        </w:rPr>
        <w:fldChar w:fldCharType="separate"/>
      </w:r>
      <w:r w:rsidRPr="00A64369">
        <w:rPr>
          <w:rFonts w:ascii="Bookman Old Style" w:eastAsia="Calibri" w:hAnsi="Bookman Old Style" w:cs="Times New Roman"/>
          <w:szCs w:val="24"/>
          <w:lang w:val="en-US"/>
        </w:rPr>
        <w:t>Rahfiludin (2022)</w:t>
      </w:r>
      <w:r w:rsidRPr="00A64369">
        <w:rPr>
          <w:rFonts w:ascii="Bookman Old Style" w:eastAsia="Calibri" w:hAnsi="Bookman Old Style" w:cs="Times New Roman"/>
          <w:szCs w:val="24"/>
          <w:lang w:val="en-US"/>
        </w:rPr>
        <w:fldChar w:fldCharType="end"/>
      </w:r>
      <w:r w:rsidRPr="00A64369">
        <w:rPr>
          <w:rFonts w:ascii="Bookman Old Style" w:eastAsia="Calibri" w:hAnsi="Bookman Old Style" w:cs="Times New Roman"/>
          <w:szCs w:val="24"/>
          <w:lang w:val="en-US"/>
        </w:rPr>
        <w:t xml:space="preserve"> bahwa buah naga akan mengeluarkan bau sedap apabila dicampur dengan suatu bahan tertentu. </w:t>
      </w:r>
      <w:proofErr w:type="gramStart"/>
      <w:r w:rsidRPr="00A64369">
        <w:rPr>
          <w:rFonts w:ascii="Bookman Old Style" w:eastAsia="Calibri" w:hAnsi="Bookman Old Style" w:cs="Times New Roman"/>
          <w:szCs w:val="24"/>
          <w:lang w:val="en-US"/>
        </w:rPr>
        <w:t>Selain itu tingkat kesukaan panelis terhadap skor aroma juga dipengaruhi oleh tingkat kepekaan panelis yang berbeda-beda.</w:t>
      </w:r>
      <w:proofErr w:type="gramEnd"/>
      <w:r w:rsidRPr="00A64369">
        <w:rPr>
          <w:rFonts w:ascii="Bookman Old Style" w:eastAsia="Calibri" w:hAnsi="Bookman Old Style" w:cs="Times New Roman"/>
          <w:szCs w:val="24"/>
          <w:lang w:val="en-US"/>
        </w:rPr>
        <w:t xml:space="preserve"> Fitri dan Agus (2019) menyatakan bahwa b</w:t>
      </w:r>
      <w:r w:rsidRPr="00A64369">
        <w:rPr>
          <w:rFonts w:ascii="Bookman Old Style" w:eastAsia="Calibri" w:hAnsi="Bookman Old Style" w:cs="Times New Roman"/>
          <w:szCs w:val="24"/>
          <w:lang w:val="en-US"/>
        </w:rPr>
        <w:t>e</w:t>
      </w:r>
      <w:r w:rsidRPr="00A64369">
        <w:rPr>
          <w:rFonts w:ascii="Bookman Old Style" w:eastAsia="Calibri" w:hAnsi="Bookman Old Style" w:cs="Times New Roman"/>
          <w:szCs w:val="24"/>
          <w:lang w:val="en-US"/>
        </w:rPr>
        <w:t>berapa faktor yang mempengaruhi kepekaan pa</w:t>
      </w:r>
      <w:r w:rsidRPr="00A64369">
        <w:rPr>
          <w:rFonts w:ascii="Bookman Old Style" w:eastAsia="Calibri" w:hAnsi="Bookman Old Style" w:cs="Times New Roman"/>
          <w:szCs w:val="24"/>
          <w:lang w:val="en-US"/>
        </w:rPr>
        <w:t>n</w:t>
      </w:r>
      <w:r w:rsidRPr="00A64369">
        <w:rPr>
          <w:rFonts w:ascii="Bookman Old Style" w:eastAsia="Calibri" w:hAnsi="Bookman Old Style" w:cs="Times New Roman"/>
          <w:szCs w:val="24"/>
          <w:lang w:val="en-US"/>
        </w:rPr>
        <w:t>elis</w:t>
      </w:r>
      <w:r>
        <w:t xml:space="preserve"> </w:t>
      </w:r>
      <w:r w:rsidRPr="00A64369">
        <w:rPr>
          <w:rFonts w:ascii="Bookman Old Style" w:eastAsia="Calibri" w:hAnsi="Bookman Old Style" w:cs="Times New Roman"/>
          <w:szCs w:val="24"/>
          <w:lang w:val="en-US"/>
        </w:rPr>
        <w:t xml:space="preserve">anatar lain: jenis kelamin, </w:t>
      </w:r>
      <w:proofErr w:type="gramStart"/>
      <w:r w:rsidRPr="00A64369">
        <w:rPr>
          <w:rFonts w:ascii="Bookman Old Style" w:eastAsia="Calibri" w:hAnsi="Bookman Old Style" w:cs="Times New Roman"/>
          <w:szCs w:val="24"/>
          <w:lang w:val="en-US"/>
        </w:rPr>
        <w:t>usia</w:t>
      </w:r>
      <w:proofErr w:type="gramEnd"/>
      <w:r w:rsidRPr="00A64369">
        <w:rPr>
          <w:rFonts w:ascii="Bookman Old Style" w:eastAsia="Calibri" w:hAnsi="Bookman Old Style" w:cs="Times New Roman"/>
          <w:szCs w:val="24"/>
          <w:lang w:val="en-US"/>
        </w:rPr>
        <w:t>, kondisi fisiologis, faktor genetis dan kondisi psikologis</w:t>
      </w:r>
      <w:r w:rsidRPr="00B6410B">
        <w:t xml:space="preserve">  </w:t>
      </w:r>
    </w:p>
    <w:p w14:paraId="47611A9A" w14:textId="77777777" w:rsidR="00237DD3" w:rsidRPr="009F3D08" w:rsidRDefault="00237DD3" w:rsidP="00DC3C62">
      <w:pPr>
        <w:pStyle w:val="Body"/>
        <w:numPr>
          <w:ilvl w:val="0"/>
          <w:numId w:val="7"/>
        </w:numPr>
        <w:ind w:left="426"/>
        <w:rPr>
          <w:b/>
        </w:rPr>
      </w:pPr>
      <w:r w:rsidRPr="009F3D08">
        <w:rPr>
          <w:b/>
        </w:rPr>
        <w:t>Skor Rasa</w:t>
      </w:r>
    </w:p>
    <w:p w14:paraId="7346531E" w14:textId="2922DDE4" w:rsidR="00237DD3" w:rsidRPr="00A64369" w:rsidRDefault="0014306F" w:rsidP="00A64369">
      <w:pPr>
        <w:pStyle w:val="ListParagraph"/>
        <w:spacing w:before="120" w:after="120"/>
        <w:ind w:left="284"/>
        <w:jc w:val="both"/>
        <w:rPr>
          <w:rFonts w:ascii="Bookman Old Style" w:eastAsia="Calibri" w:hAnsi="Bookman Old Style" w:cs="Times New Roman"/>
          <w:szCs w:val="24"/>
          <w:lang w:val="en-US"/>
        </w:rPr>
      </w:pPr>
      <w:r>
        <w:rPr>
          <w:rFonts w:ascii="Bookman Old Style" w:eastAsia="Calibri" w:hAnsi="Bookman Old Style" w:cs="Times New Roman"/>
          <w:szCs w:val="24"/>
          <w:lang w:val="en-US"/>
        </w:rPr>
        <w:tab/>
      </w:r>
      <w:proofErr w:type="gramStart"/>
      <w:r w:rsidR="00237DD3" w:rsidRPr="00A64369">
        <w:rPr>
          <w:rFonts w:ascii="Bookman Old Style" w:eastAsia="Calibri" w:hAnsi="Bookman Old Style" w:cs="Times New Roman"/>
          <w:szCs w:val="24"/>
          <w:lang w:val="en-US"/>
        </w:rPr>
        <w:t>Rasa merupakan nilai penentu daya terima suatu makanan setelah warna dan aroma.</w:t>
      </w:r>
      <w:proofErr w:type="gramEnd"/>
      <w:r w:rsidR="00237DD3" w:rsidRPr="00A64369">
        <w:rPr>
          <w:rFonts w:ascii="Bookman Old Style" w:eastAsia="Calibri" w:hAnsi="Bookman Old Style" w:cs="Times New Roman"/>
          <w:szCs w:val="24"/>
          <w:lang w:val="en-US"/>
        </w:rPr>
        <w:t xml:space="preserve"> Rasa tentunya mer</w:t>
      </w:r>
      <w:r w:rsidR="00237DD3" w:rsidRPr="00A64369">
        <w:rPr>
          <w:rFonts w:ascii="Bookman Old Style" w:eastAsia="Calibri" w:hAnsi="Bookman Old Style" w:cs="Times New Roman"/>
          <w:szCs w:val="24"/>
          <w:lang w:val="en-US"/>
        </w:rPr>
        <w:t>u</w:t>
      </w:r>
      <w:r w:rsidR="00237DD3" w:rsidRPr="00A64369">
        <w:rPr>
          <w:rFonts w:ascii="Bookman Old Style" w:eastAsia="Calibri" w:hAnsi="Bookman Old Style" w:cs="Times New Roman"/>
          <w:szCs w:val="24"/>
          <w:lang w:val="en-US"/>
        </w:rPr>
        <w:t>pakan hal utama yang harus dimiliki oleh suatu olahan m</w:t>
      </w:r>
      <w:r w:rsidR="00237DD3" w:rsidRPr="00A64369">
        <w:rPr>
          <w:rFonts w:ascii="Bookman Old Style" w:eastAsia="Calibri" w:hAnsi="Bookman Old Style" w:cs="Times New Roman"/>
          <w:szCs w:val="24"/>
          <w:lang w:val="en-US"/>
        </w:rPr>
        <w:t>a</w:t>
      </w:r>
      <w:r w:rsidR="00237DD3" w:rsidRPr="00A64369">
        <w:rPr>
          <w:rFonts w:ascii="Bookman Old Style" w:eastAsia="Calibri" w:hAnsi="Bookman Old Style" w:cs="Times New Roman"/>
          <w:szCs w:val="24"/>
          <w:lang w:val="en-US"/>
        </w:rPr>
        <w:t>kanan. Rasa mempunyai bobot kriteria tertinggi, karena me</w:t>
      </w:r>
      <w:r w:rsidR="00237DD3" w:rsidRPr="00A64369">
        <w:rPr>
          <w:rFonts w:ascii="Bookman Old Style" w:eastAsia="Calibri" w:hAnsi="Bookman Old Style" w:cs="Times New Roman"/>
          <w:szCs w:val="24"/>
          <w:lang w:val="en-US"/>
        </w:rPr>
        <w:t>n</w:t>
      </w:r>
      <w:r w:rsidR="00237DD3" w:rsidRPr="00A64369">
        <w:rPr>
          <w:rFonts w:ascii="Bookman Old Style" w:eastAsia="Calibri" w:hAnsi="Bookman Old Style" w:cs="Times New Roman"/>
          <w:szCs w:val="24"/>
          <w:lang w:val="en-US"/>
        </w:rPr>
        <w:t xml:space="preserve">jadi faktor utama konsumen dalam memilih makanan </w:t>
      </w:r>
      <w:r w:rsidR="00237DD3" w:rsidRPr="00A64369">
        <w:rPr>
          <w:rFonts w:ascii="Bookman Old Style" w:eastAsia="Calibri" w:hAnsi="Bookman Old Style" w:cs="Times New Roman"/>
          <w:szCs w:val="24"/>
          <w:lang w:val="en-US"/>
        </w:rPr>
        <w:fldChar w:fldCharType="begin" w:fldLock="1"/>
      </w:r>
      <w:r w:rsidR="00237DD3" w:rsidRPr="00A64369">
        <w:rPr>
          <w:rFonts w:ascii="Bookman Old Style" w:eastAsia="Calibri" w:hAnsi="Bookman Old Style" w:cs="Times New Roman"/>
          <w:szCs w:val="24"/>
          <w:lang w:val="en-US"/>
        </w:rPr>
        <w:instrText>ADDIN CSL_CITATION {"citationItems":[{"id":"ITEM-1","itemData":{"ISSN":"2776-723X","author":[{"dropping-particle":"","family":"Marlina","given":"Lusi","non-dropping-particle":"","parse-names":false,"suffix":""},{"dropping-particle":"","family":"Indriani","given":"Riska","non-dropping-particle":"","parse-names":false,"suffix":""},{"dropping-particle":"","family":"Wulandari","given":"Ratna Rizky","non-dropping-particle":"","parse-names":false,"suffix":""}],"container-title":"Jurnal TEDC","id":"ITEM-1","issue":"2","issued":{"date-parts":[["2023"]]},"page":"93-102","title":"PEMANFAATAN LIMBAH KULIT BUAH NAGA SUPER MERAH (HYLOCEREUS POLYHIZUS) MENJADI PERMEN JELLY DENGAN VARIASI RASA JAHE MERAH (ZINGIBER OFFCINALE VAR. RUBRUM)","type":"article-journal","volume":"17"},"uris":["http://www.mendeley.com/documents/?uuid=5877a814-c2bc-41da-85c1-74bf0b3d5ce0"]}],"mendeley":{"formattedCitation":"(Marlina et al., 2023)","plainTextFormattedCitation":"(Marlina et al., 2023)","previouslyFormattedCitation":"(Marlina et al., 2023)"},"properties":{"noteIndex":0},"schema":"https://github.com/citation-style-language/schema/raw/master/csl-citation.json"}</w:instrText>
      </w:r>
      <w:r w:rsidR="00237DD3" w:rsidRPr="00A64369">
        <w:rPr>
          <w:rFonts w:ascii="Bookman Old Style" w:eastAsia="Calibri" w:hAnsi="Bookman Old Style" w:cs="Times New Roman"/>
          <w:szCs w:val="24"/>
          <w:lang w:val="en-US"/>
        </w:rPr>
        <w:fldChar w:fldCharType="separate"/>
      </w:r>
      <w:r w:rsidR="00237DD3" w:rsidRPr="00A64369">
        <w:rPr>
          <w:rFonts w:ascii="Bookman Old Style" w:eastAsia="Calibri" w:hAnsi="Bookman Old Style" w:cs="Times New Roman"/>
          <w:szCs w:val="24"/>
          <w:lang w:val="en-US"/>
        </w:rPr>
        <w:t>(Ma</w:t>
      </w:r>
      <w:r w:rsidR="00237DD3" w:rsidRPr="00A64369">
        <w:rPr>
          <w:rFonts w:ascii="Bookman Old Style" w:eastAsia="Calibri" w:hAnsi="Bookman Old Style" w:cs="Times New Roman"/>
          <w:szCs w:val="24"/>
          <w:lang w:val="en-US"/>
        </w:rPr>
        <w:t>r</w:t>
      </w:r>
      <w:r w:rsidR="00237DD3" w:rsidRPr="00A64369">
        <w:rPr>
          <w:rFonts w:ascii="Bookman Old Style" w:eastAsia="Calibri" w:hAnsi="Bookman Old Style" w:cs="Times New Roman"/>
          <w:szCs w:val="24"/>
          <w:lang w:val="en-US"/>
        </w:rPr>
        <w:t>lina et al., 2023)</w:t>
      </w:r>
      <w:r w:rsidR="00237DD3" w:rsidRPr="00A64369">
        <w:rPr>
          <w:rFonts w:ascii="Bookman Old Style" w:eastAsia="Calibri" w:hAnsi="Bookman Old Style" w:cs="Times New Roman"/>
          <w:szCs w:val="24"/>
          <w:lang w:val="en-US"/>
        </w:rPr>
        <w:fldChar w:fldCharType="end"/>
      </w:r>
      <w:r w:rsidR="00237DD3" w:rsidRPr="00A64369">
        <w:rPr>
          <w:rFonts w:ascii="Bookman Old Style" w:eastAsia="Calibri" w:hAnsi="Bookman Old Style" w:cs="Times New Roman"/>
          <w:szCs w:val="24"/>
          <w:lang w:val="en-US"/>
        </w:rPr>
        <w:t>.</w:t>
      </w:r>
    </w:p>
    <w:p w14:paraId="42AF1034" w14:textId="2D4F09E2"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Berdasarkan hasil Analisa keragaman pada taraf nyata 5% (a= 0,05) diketahui form</w:t>
      </w:r>
      <w:r w:rsidRPr="00A64369">
        <w:rPr>
          <w:rFonts w:ascii="Bookman Old Style" w:eastAsia="Calibri" w:hAnsi="Bookman Old Style" w:cs="Times New Roman"/>
          <w:szCs w:val="24"/>
          <w:lang w:val="en-US"/>
        </w:rPr>
        <w:t>u</w:t>
      </w:r>
      <w:r w:rsidRPr="00A64369">
        <w:rPr>
          <w:rFonts w:ascii="Bookman Old Style" w:eastAsia="Calibri" w:hAnsi="Bookman Old Style" w:cs="Times New Roman"/>
          <w:szCs w:val="24"/>
          <w:lang w:val="en-US"/>
        </w:rPr>
        <w:t>lasi bubur buah naga dan buah rambutan memberikan pengaruh nyata terhadap skor nilai rasa permen jeli  yang diketahui. Hubungan pengaruh formulasi bubur buah naga dan buah rambutan terhadap skor nilai rasa pe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lastRenderedPageBreak/>
        <w:t>men jeli buah naga dan ra</w:t>
      </w:r>
      <w:r w:rsidRPr="00A64369">
        <w:rPr>
          <w:rFonts w:ascii="Bookman Old Style" w:eastAsia="Calibri" w:hAnsi="Bookman Old Style" w:cs="Times New Roman"/>
          <w:szCs w:val="24"/>
          <w:lang w:val="en-US"/>
        </w:rPr>
        <w:t>m</w:t>
      </w:r>
      <w:r w:rsidRPr="00A64369">
        <w:rPr>
          <w:rFonts w:ascii="Bookman Old Style" w:eastAsia="Calibri" w:hAnsi="Bookman Old Style" w:cs="Times New Roman"/>
          <w:szCs w:val="24"/>
          <w:lang w:val="en-US"/>
        </w:rPr>
        <w:t>butan yang diamati dapat dilihat pada Gambar 13.</w:t>
      </w:r>
    </w:p>
    <w:p w14:paraId="68846FDE" w14:textId="0EE89AB6" w:rsidR="00B6410B" w:rsidRPr="00B6410B" w:rsidRDefault="00B6410B" w:rsidP="00B6410B">
      <w:pPr>
        <w:pStyle w:val="Body2"/>
        <w:ind w:left="426" w:firstLine="0"/>
      </w:pPr>
      <w:r w:rsidRPr="00B6410B">
        <w:drawing>
          <wp:inline distT="0" distB="0" distL="0" distR="0" wp14:anchorId="0C83FA22" wp14:editId="54193019">
            <wp:extent cx="2122998" cy="1693628"/>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133917" cy="1702339"/>
                    </a:xfrm>
                    <a:prstGeom prst="rect">
                      <a:avLst/>
                    </a:prstGeom>
                  </pic:spPr>
                </pic:pic>
              </a:graphicData>
            </a:graphic>
          </wp:inline>
        </w:drawing>
      </w:r>
    </w:p>
    <w:p w14:paraId="2632BC82" w14:textId="4EF9016F" w:rsidR="00237DD3" w:rsidRPr="00B6410B" w:rsidRDefault="00237DD3" w:rsidP="00B6410B">
      <w:pPr>
        <w:pStyle w:val="Body2"/>
        <w:ind w:left="426"/>
      </w:pPr>
      <w:r w:rsidRPr="00A64369">
        <w:rPr>
          <w:rFonts w:ascii="Bookman Old Style" w:eastAsia="Calibri" w:hAnsi="Bookman Old Style"/>
          <w:sz w:val="22"/>
          <w:shd w:val="clear" w:color="auto" w:fill="auto"/>
          <w:lang w:val="en-US"/>
        </w:rPr>
        <w:t>Pada Gambar 13 diketahui bahwa skor rasa permen jeli buah naga dan rambutan berkisar antara 3,33 sampai dengan 4,20. Skor tertinggi diperoleh pada perlakuan T5 (20% bubur buah naga dan 80% bubur buah rambutan) sebesar 4,25 dengan kriteria suka, s</w:t>
      </w:r>
      <w:r w:rsidRPr="00A64369">
        <w:rPr>
          <w:rFonts w:ascii="Bookman Old Style" w:eastAsia="Calibri" w:hAnsi="Bookman Old Style"/>
          <w:sz w:val="22"/>
          <w:shd w:val="clear" w:color="auto" w:fill="auto"/>
          <w:lang w:val="en-US"/>
        </w:rPr>
        <w:t>e</w:t>
      </w:r>
      <w:r w:rsidRPr="00A64369">
        <w:rPr>
          <w:rFonts w:ascii="Bookman Old Style" w:eastAsia="Calibri" w:hAnsi="Bookman Old Style"/>
          <w:sz w:val="22"/>
          <w:shd w:val="clear" w:color="auto" w:fill="auto"/>
          <w:lang w:val="en-US"/>
        </w:rPr>
        <w:t>dangkan skor terendah d</w:t>
      </w:r>
      <w:r w:rsidRPr="00A64369">
        <w:rPr>
          <w:rFonts w:ascii="Bookman Old Style" w:eastAsia="Calibri" w:hAnsi="Bookman Old Style"/>
          <w:sz w:val="22"/>
          <w:shd w:val="clear" w:color="auto" w:fill="auto"/>
          <w:lang w:val="en-US"/>
        </w:rPr>
        <w:t>i</w:t>
      </w:r>
      <w:r w:rsidRPr="00A64369">
        <w:rPr>
          <w:rFonts w:ascii="Bookman Old Style" w:eastAsia="Calibri" w:hAnsi="Bookman Old Style"/>
          <w:sz w:val="22"/>
          <w:shd w:val="clear" w:color="auto" w:fill="auto"/>
          <w:lang w:val="en-US"/>
        </w:rPr>
        <w:t xml:space="preserve">peroleh pada perlakuan T1 (80% bubur buah naga dan 20%  bubur buah rambutan) sebesar 3,33 dengan kriteria tidak suka. Pada perlakuan T5 rasa yang dihasilkan oleh permen jeli tidak terlalu </w:t>
      </w:r>
      <w:proofErr w:type="gramStart"/>
      <w:r w:rsidRPr="00A64369">
        <w:rPr>
          <w:rFonts w:ascii="Bookman Old Style" w:eastAsia="Calibri" w:hAnsi="Bookman Old Style"/>
          <w:sz w:val="22"/>
          <w:shd w:val="clear" w:color="auto" w:fill="auto"/>
          <w:lang w:val="en-US"/>
        </w:rPr>
        <w:t>m</w:t>
      </w:r>
      <w:r w:rsidRPr="00A64369">
        <w:rPr>
          <w:rFonts w:ascii="Bookman Old Style" w:eastAsia="Calibri" w:hAnsi="Bookman Old Style"/>
          <w:sz w:val="22"/>
          <w:shd w:val="clear" w:color="auto" w:fill="auto"/>
          <w:lang w:val="en-US"/>
        </w:rPr>
        <w:t>a</w:t>
      </w:r>
      <w:r w:rsidRPr="00A64369">
        <w:rPr>
          <w:rFonts w:ascii="Bookman Old Style" w:eastAsia="Calibri" w:hAnsi="Bookman Old Style"/>
          <w:sz w:val="22"/>
          <w:shd w:val="clear" w:color="auto" w:fill="auto"/>
          <w:lang w:val="en-US"/>
        </w:rPr>
        <w:t>nis</w:t>
      </w:r>
      <w:proofErr w:type="gramEnd"/>
      <w:r w:rsidRPr="00A64369">
        <w:rPr>
          <w:rFonts w:ascii="Bookman Old Style" w:eastAsia="Calibri" w:hAnsi="Bookman Old Style"/>
          <w:sz w:val="22"/>
          <w:shd w:val="clear" w:color="auto" w:fill="auto"/>
          <w:lang w:val="en-US"/>
        </w:rPr>
        <w:t xml:space="preserve">. </w:t>
      </w:r>
      <w:proofErr w:type="gramStart"/>
      <w:r w:rsidRPr="00A64369">
        <w:rPr>
          <w:rFonts w:ascii="Bookman Old Style" w:eastAsia="Calibri" w:hAnsi="Bookman Old Style"/>
          <w:sz w:val="22"/>
          <w:shd w:val="clear" w:color="auto" w:fill="auto"/>
          <w:lang w:val="en-US"/>
        </w:rPr>
        <w:t>Terjadinya peningkatan skor rasa seiring dengan s</w:t>
      </w:r>
      <w:r w:rsidRPr="00A64369">
        <w:rPr>
          <w:rFonts w:ascii="Bookman Old Style" w:eastAsia="Calibri" w:hAnsi="Bookman Old Style"/>
          <w:sz w:val="22"/>
          <w:shd w:val="clear" w:color="auto" w:fill="auto"/>
          <w:lang w:val="en-US"/>
        </w:rPr>
        <w:t>e</w:t>
      </w:r>
      <w:r w:rsidRPr="00A64369">
        <w:rPr>
          <w:rFonts w:ascii="Bookman Old Style" w:eastAsia="Calibri" w:hAnsi="Bookman Old Style"/>
          <w:sz w:val="22"/>
          <w:shd w:val="clear" w:color="auto" w:fill="auto"/>
          <w:lang w:val="en-US"/>
        </w:rPr>
        <w:t>makin rendah formulas buah naga dan buah rambutan yang semakin banyak.</w:t>
      </w:r>
      <w:proofErr w:type="gramEnd"/>
      <w:r w:rsidRPr="00A64369">
        <w:rPr>
          <w:rFonts w:ascii="Bookman Old Style" w:eastAsia="Calibri" w:hAnsi="Bookman Old Style"/>
          <w:sz w:val="22"/>
          <w:shd w:val="clear" w:color="auto" w:fill="auto"/>
          <w:lang w:val="en-US"/>
        </w:rPr>
        <w:t xml:space="preserve"> Hal ini </w:t>
      </w:r>
      <w:r w:rsidRPr="00A64369">
        <w:rPr>
          <w:rFonts w:ascii="Bookman Old Style" w:eastAsia="Calibri" w:hAnsi="Bookman Old Style"/>
          <w:sz w:val="22"/>
          <w:shd w:val="clear" w:color="auto" w:fill="auto"/>
          <w:lang w:val="en-US"/>
        </w:rPr>
        <w:lastRenderedPageBreak/>
        <w:t xml:space="preserve">diduga terjadi karena kadar gula reduksi pada buah naga yang relatif lebih rendah yaitu (4,38%) , dibandingkan buah rambutan sebesar (14,9%) sehingga kebanyakan dari panelis menyukai permen yang manis, karena oermen jeli yang identic dengan rasa manisnya. </w:t>
      </w:r>
      <w:r w:rsidRPr="00A64369">
        <w:rPr>
          <w:rFonts w:ascii="Bookman Old Style" w:eastAsia="Calibri" w:hAnsi="Bookman Old Style"/>
          <w:sz w:val="22"/>
          <w:shd w:val="clear" w:color="auto" w:fill="auto"/>
          <w:lang w:val="en-US"/>
        </w:rPr>
        <w:fldChar w:fldCharType="begin" w:fldLock="1"/>
      </w:r>
      <w:r w:rsidRPr="00A64369">
        <w:rPr>
          <w:rFonts w:ascii="Bookman Old Style" w:eastAsia="Calibri" w:hAnsi="Bookman Old Style"/>
          <w:sz w:val="22"/>
          <w:shd w:val="clear" w:color="auto" w:fill="auto"/>
          <w:lang w:val="en-US"/>
        </w:rPr>
        <w:instrText>ADDIN CSL_CITATION {"citationItems":[{"id":"ITEM-1","itemData":{"author":[{"dropping-particle":"","family":"PANCE","given":"YOHANES","non-dropping-particle":"","parse-names":false,"suffix":""}],"id":"ITEM-1","issued":{"date-parts":[["2021"]]},"publisher":"UNIVERSITAS BOSOWA","title":"STUDI PEMBUATAN PERMEN JELLY BUAH NAGA MERAH (Hylocereus polyrhizus) L","type":"article"},"uris":["http://www.mendeley.com/documents/?uuid=a475827b-5341-49a5-b308-85a56f56ef3a"]}],"mendeley":{"formattedCitation":"(PANCE, 2021)","manualFormatting":"(Herawati Netti et al., 2021)","plainTextFormattedCitation":"(PANCE, 2021)","previouslyFormattedCitation":"(PANCE, 2021)"},"properties":{"noteIndex":0},"schema":"https://github.com/citation-style-language/schema/raw/master/csl-citation.json"}</w:instrText>
      </w:r>
      <w:r w:rsidRPr="00A64369">
        <w:rPr>
          <w:rFonts w:ascii="Bookman Old Style" w:eastAsia="Calibri" w:hAnsi="Bookman Old Style"/>
          <w:sz w:val="22"/>
          <w:shd w:val="clear" w:color="auto" w:fill="auto"/>
          <w:lang w:val="en-US"/>
        </w:rPr>
        <w:fldChar w:fldCharType="separate"/>
      </w:r>
      <w:r w:rsidRPr="00A64369">
        <w:rPr>
          <w:rFonts w:ascii="Bookman Old Style" w:eastAsia="Calibri" w:hAnsi="Bookman Old Style"/>
          <w:sz w:val="22"/>
          <w:shd w:val="clear" w:color="auto" w:fill="auto"/>
          <w:lang w:val="en-US"/>
        </w:rPr>
        <w:t>(Herawati Netti et al., 2021)</w:t>
      </w:r>
      <w:r w:rsidRPr="00A64369">
        <w:rPr>
          <w:rFonts w:ascii="Bookman Old Style" w:eastAsia="Calibri" w:hAnsi="Bookman Old Style"/>
          <w:sz w:val="22"/>
          <w:shd w:val="clear" w:color="auto" w:fill="auto"/>
          <w:lang w:val="en-US"/>
        </w:rPr>
        <w:fldChar w:fldCharType="end"/>
      </w:r>
      <w:r w:rsidRPr="00A64369">
        <w:rPr>
          <w:rFonts w:ascii="Bookman Old Style" w:eastAsia="Calibri" w:hAnsi="Bookman Old Style"/>
          <w:sz w:val="22"/>
          <w:shd w:val="clear" w:color="auto" w:fill="auto"/>
          <w:lang w:val="en-US"/>
        </w:rPr>
        <w:t>. Hal ini juga disebabkan karena adanya rasa dan aroma langu pada buah naga sedangkan buah rambutan tidak, sehingga dapat menurunkan kesukaan penelis terhadap parameter rasa. Menurut Winarno (2019), Rasa merupakan r</w:t>
      </w:r>
      <w:r w:rsidRPr="00A64369">
        <w:rPr>
          <w:rFonts w:ascii="Bookman Old Style" w:eastAsia="Calibri" w:hAnsi="Bookman Old Style"/>
          <w:sz w:val="22"/>
          <w:shd w:val="clear" w:color="auto" w:fill="auto"/>
          <w:lang w:val="en-US"/>
        </w:rPr>
        <w:t>e</w:t>
      </w:r>
      <w:r w:rsidRPr="00A64369">
        <w:rPr>
          <w:rFonts w:ascii="Bookman Old Style" w:eastAsia="Calibri" w:hAnsi="Bookman Old Style"/>
          <w:sz w:val="22"/>
          <w:shd w:val="clear" w:color="auto" w:fill="auto"/>
          <w:lang w:val="en-US"/>
        </w:rPr>
        <w:t>spon lidah terhadap rangsa</w:t>
      </w:r>
      <w:r w:rsidRPr="00A64369">
        <w:rPr>
          <w:rFonts w:ascii="Bookman Old Style" w:eastAsia="Calibri" w:hAnsi="Bookman Old Style"/>
          <w:sz w:val="22"/>
          <w:shd w:val="clear" w:color="auto" w:fill="auto"/>
          <w:lang w:val="en-US"/>
        </w:rPr>
        <w:t>n</w:t>
      </w:r>
      <w:r w:rsidRPr="00A64369">
        <w:rPr>
          <w:rFonts w:ascii="Bookman Old Style" w:eastAsia="Calibri" w:hAnsi="Bookman Old Style"/>
          <w:sz w:val="22"/>
          <w:shd w:val="clear" w:color="auto" w:fill="auto"/>
          <w:lang w:val="en-US"/>
        </w:rPr>
        <w:t>gan yang diberikan oleh su</w:t>
      </w:r>
      <w:r w:rsidRPr="00A64369">
        <w:rPr>
          <w:rFonts w:ascii="Bookman Old Style" w:eastAsia="Calibri" w:hAnsi="Bookman Old Style"/>
          <w:sz w:val="22"/>
          <w:shd w:val="clear" w:color="auto" w:fill="auto"/>
          <w:lang w:val="en-US"/>
        </w:rPr>
        <w:t>a</w:t>
      </w:r>
      <w:r w:rsidRPr="00A64369">
        <w:rPr>
          <w:rFonts w:ascii="Bookman Old Style" w:eastAsia="Calibri" w:hAnsi="Bookman Old Style"/>
          <w:sz w:val="22"/>
          <w:shd w:val="clear" w:color="auto" w:fill="auto"/>
          <w:lang w:val="en-US"/>
        </w:rPr>
        <w:t>tu makanan.</w:t>
      </w:r>
      <w:r>
        <w:t xml:space="preserve"> </w:t>
      </w:r>
      <w:r w:rsidRPr="00A64369">
        <w:rPr>
          <w:rFonts w:ascii="Bookman Old Style" w:eastAsia="Calibri" w:hAnsi="Bookman Old Style"/>
          <w:sz w:val="22"/>
          <w:shd w:val="clear" w:color="auto" w:fill="auto"/>
          <w:lang w:val="en-US"/>
        </w:rPr>
        <w:t>Penerimaan panelis terhadap rasa d</w:t>
      </w:r>
      <w:r w:rsidRPr="00A64369">
        <w:rPr>
          <w:rFonts w:ascii="Bookman Old Style" w:eastAsia="Calibri" w:hAnsi="Bookman Old Style"/>
          <w:sz w:val="22"/>
          <w:shd w:val="clear" w:color="auto" w:fill="auto"/>
          <w:lang w:val="en-US"/>
        </w:rPr>
        <w:t>i</w:t>
      </w:r>
      <w:r w:rsidRPr="00A64369">
        <w:rPr>
          <w:rFonts w:ascii="Bookman Old Style" w:eastAsia="Calibri" w:hAnsi="Bookman Old Style"/>
          <w:sz w:val="22"/>
          <w:shd w:val="clear" w:color="auto" w:fill="auto"/>
          <w:lang w:val="en-US"/>
        </w:rPr>
        <w:t>pengaruhi oleh beberapa faktor salah satunya adalah konsentrasi bahan dalam pembuatan produk.</w:t>
      </w:r>
    </w:p>
    <w:p w14:paraId="03769D66" w14:textId="77777777" w:rsidR="00237DD3" w:rsidRPr="00A64369" w:rsidRDefault="00237DD3" w:rsidP="00B07F7D">
      <w:pPr>
        <w:pStyle w:val="ListParagraph"/>
        <w:spacing w:before="120" w:after="120"/>
        <w:ind w:left="0"/>
        <w:jc w:val="both"/>
        <w:rPr>
          <w:rFonts w:ascii="Bookman Old Style" w:eastAsia="Calibri" w:hAnsi="Bookman Old Style" w:cs="Times New Roman"/>
          <w:b/>
          <w:szCs w:val="24"/>
          <w:lang w:val="en-US"/>
        </w:rPr>
      </w:pPr>
      <w:r w:rsidRPr="00A64369">
        <w:rPr>
          <w:rFonts w:ascii="Bookman Old Style" w:eastAsia="Calibri" w:hAnsi="Bookman Old Style" w:cs="Times New Roman"/>
          <w:b/>
          <w:szCs w:val="24"/>
          <w:lang w:val="en-US"/>
        </w:rPr>
        <w:t xml:space="preserve"> </w:t>
      </w:r>
      <w:bookmarkStart w:id="14" w:name="_Toc135754464"/>
      <w:r w:rsidRPr="00A64369">
        <w:rPr>
          <w:rFonts w:ascii="Bookman Old Style" w:eastAsia="Calibri" w:hAnsi="Bookman Old Style" w:cs="Times New Roman"/>
          <w:b/>
          <w:szCs w:val="24"/>
          <w:lang w:val="en-US"/>
        </w:rPr>
        <w:t>Simpulan</w:t>
      </w:r>
      <w:bookmarkEnd w:id="14"/>
      <w:r w:rsidRPr="00A64369">
        <w:rPr>
          <w:rFonts w:ascii="Bookman Old Style" w:eastAsia="Calibri" w:hAnsi="Bookman Old Style" w:cs="Times New Roman"/>
          <w:b/>
          <w:szCs w:val="24"/>
          <w:lang w:val="en-US"/>
        </w:rPr>
        <w:t xml:space="preserve"> </w:t>
      </w:r>
    </w:p>
    <w:p w14:paraId="7881012E"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t>Berdasarkan hasil dari analisis dan pembahasan yang terbatas pada ruang lingkup penelitian ini maka dapat ditarik ke</w:t>
      </w:r>
      <w:r w:rsidRPr="00A64369">
        <w:rPr>
          <w:rFonts w:ascii="Bookman Old Style" w:eastAsia="Calibri" w:hAnsi="Bookman Old Style" w:cs="Times New Roman"/>
          <w:szCs w:val="24"/>
          <w:lang w:val="en-US"/>
        </w:rPr>
        <w:t>s</w:t>
      </w:r>
      <w:r w:rsidRPr="00A64369">
        <w:rPr>
          <w:rFonts w:ascii="Bookman Old Style" w:eastAsia="Calibri" w:hAnsi="Bookman Old Style" w:cs="Times New Roman"/>
          <w:szCs w:val="24"/>
          <w:lang w:val="en-US"/>
        </w:rPr>
        <w:t xml:space="preserve">impulan sebagai </w:t>
      </w:r>
      <w:proofErr w:type="gramStart"/>
      <w:r w:rsidRPr="00A64369">
        <w:rPr>
          <w:rFonts w:ascii="Bookman Old Style" w:eastAsia="Calibri" w:hAnsi="Bookman Old Style" w:cs="Times New Roman"/>
          <w:szCs w:val="24"/>
          <w:lang w:val="en-US"/>
        </w:rPr>
        <w:t>berikut :</w:t>
      </w:r>
      <w:proofErr w:type="gramEnd"/>
    </w:p>
    <w:p w14:paraId="08174B95"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r w:rsidRPr="00A64369">
        <w:rPr>
          <w:rFonts w:ascii="Bookman Old Style" w:eastAsia="Calibri" w:hAnsi="Bookman Old Style" w:cs="Times New Roman"/>
          <w:szCs w:val="24"/>
          <w:lang w:val="en-US"/>
        </w:rPr>
        <w:lastRenderedPageBreak/>
        <w:t>Perlakuan formulasi bubur buah naga dan buah rambutan berpengaruh secara nyata te</w:t>
      </w:r>
      <w:r w:rsidRPr="00A64369">
        <w:rPr>
          <w:rFonts w:ascii="Bookman Old Style" w:eastAsia="Calibri" w:hAnsi="Bookman Old Style" w:cs="Times New Roman"/>
          <w:szCs w:val="24"/>
          <w:lang w:val="en-US"/>
        </w:rPr>
        <w:t>r</w:t>
      </w:r>
      <w:r w:rsidRPr="00A64369">
        <w:rPr>
          <w:rFonts w:ascii="Bookman Old Style" w:eastAsia="Calibri" w:hAnsi="Bookman Old Style" w:cs="Times New Roman"/>
          <w:szCs w:val="24"/>
          <w:lang w:val="en-US"/>
        </w:rPr>
        <w:t>hadap sifat kimia (</w:t>
      </w:r>
      <w:proofErr w:type="gramStart"/>
      <w:r w:rsidRPr="00A64369">
        <w:rPr>
          <w:rFonts w:ascii="Bookman Old Style" w:eastAsia="Calibri" w:hAnsi="Bookman Old Style" w:cs="Times New Roman"/>
          <w:szCs w:val="24"/>
          <w:lang w:val="en-US"/>
        </w:rPr>
        <w:t>kadar</w:t>
      </w:r>
      <w:proofErr w:type="gramEnd"/>
      <w:r w:rsidRPr="00A64369">
        <w:rPr>
          <w:rFonts w:ascii="Bookman Old Style" w:eastAsia="Calibri" w:hAnsi="Bookman Old Style" w:cs="Times New Roman"/>
          <w:szCs w:val="24"/>
          <w:lang w:val="en-US"/>
        </w:rPr>
        <w:t xml:space="preserve"> air, kadar antioksidan, dan gula reduksi), serta sifat organ</w:t>
      </w:r>
      <w:r w:rsidRPr="00A64369">
        <w:rPr>
          <w:rFonts w:ascii="Bookman Old Style" w:eastAsia="Calibri" w:hAnsi="Bookman Old Style" w:cs="Times New Roman"/>
          <w:szCs w:val="24"/>
          <w:lang w:val="en-US"/>
        </w:rPr>
        <w:t>o</w:t>
      </w:r>
      <w:r w:rsidRPr="00A64369">
        <w:rPr>
          <w:rFonts w:ascii="Bookman Old Style" w:eastAsia="Calibri" w:hAnsi="Bookman Old Style" w:cs="Times New Roman"/>
          <w:szCs w:val="24"/>
          <w:lang w:val="en-US"/>
        </w:rPr>
        <w:t>leptik (warna, tekstur, aroma, dan rasa) permen jeli buah n</w:t>
      </w:r>
      <w:r w:rsidRPr="00A64369">
        <w:rPr>
          <w:rFonts w:ascii="Bookman Old Style" w:eastAsia="Calibri" w:hAnsi="Bookman Old Style" w:cs="Times New Roman"/>
          <w:szCs w:val="24"/>
          <w:lang w:val="en-US"/>
        </w:rPr>
        <w:t>a</w:t>
      </w:r>
      <w:r w:rsidRPr="00A64369">
        <w:rPr>
          <w:rFonts w:ascii="Bookman Old Style" w:eastAsia="Calibri" w:hAnsi="Bookman Old Style" w:cs="Times New Roman"/>
          <w:szCs w:val="24"/>
          <w:lang w:val="en-US"/>
        </w:rPr>
        <w:t>ga dan rambutan, tetapi tidak berpengaruh nyata terhadap kadar abu.</w:t>
      </w:r>
    </w:p>
    <w:p w14:paraId="00BB4F00" w14:textId="77777777" w:rsidR="00237DD3" w:rsidRPr="00A64369" w:rsidRDefault="00237DD3" w:rsidP="00A64369">
      <w:pPr>
        <w:pStyle w:val="ListParagraph"/>
        <w:spacing w:before="120" w:after="120"/>
        <w:ind w:left="284"/>
        <w:jc w:val="both"/>
        <w:rPr>
          <w:rFonts w:ascii="Bookman Old Style" w:eastAsia="Calibri" w:hAnsi="Bookman Old Style" w:cs="Times New Roman"/>
          <w:szCs w:val="24"/>
          <w:lang w:val="en-US"/>
        </w:rPr>
      </w:pPr>
      <w:bookmarkStart w:id="15" w:name="_Toc135754465"/>
      <w:r w:rsidRPr="00A64369">
        <w:rPr>
          <w:rFonts w:ascii="Bookman Old Style" w:eastAsia="Calibri" w:hAnsi="Bookman Old Style" w:cs="Times New Roman"/>
          <w:szCs w:val="24"/>
          <w:lang w:val="en-US"/>
        </w:rPr>
        <w:t>Perlakuan terbaik yang paling disukai panelis adalah T2 (70% bubur buah naga dan 30% b</w:t>
      </w:r>
      <w:r w:rsidRPr="00A64369">
        <w:rPr>
          <w:rFonts w:ascii="Bookman Old Style" w:eastAsia="Calibri" w:hAnsi="Bookman Old Style" w:cs="Times New Roman"/>
          <w:szCs w:val="24"/>
          <w:lang w:val="en-US"/>
        </w:rPr>
        <w:t>u</w:t>
      </w:r>
      <w:r w:rsidRPr="00A64369">
        <w:rPr>
          <w:rFonts w:ascii="Bookman Old Style" w:eastAsia="Calibri" w:hAnsi="Bookman Old Style" w:cs="Times New Roman"/>
          <w:szCs w:val="24"/>
          <w:lang w:val="en-US"/>
        </w:rPr>
        <w:t>bur buah rambutan)  dengan sifat kimia kadar air 44,52%, kadar abu 0,39%, kadar ant</w:t>
      </w:r>
      <w:r w:rsidRPr="00A64369">
        <w:rPr>
          <w:rFonts w:ascii="Bookman Old Style" w:eastAsia="Calibri" w:hAnsi="Bookman Old Style" w:cs="Times New Roman"/>
          <w:szCs w:val="24"/>
          <w:lang w:val="en-US"/>
        </w:rPr>
        <w:t>i</w:t>
      </w:r>
      <w:r w:rsidRPr="00A64369">
        <w:rPr>
          <w:rFonts w:ascii="Bookman Old Style" w:eastAsia="Calibri" w:hAnsi="Bookman Old Style" w:cs="Times New Roman"/>
          <w:szCs w:val="24"/>
          <w:lang w:val="en-US"/>
        </w:rPr>
        <w:t>oksidan 3,16%, kadar gula r</w:t>
      </w:r>
      <w:r w:rsidRPr="00A64369">
        <w:rPr>
          <w:rFonts w:ascii="Bookman Old Style" w:eastAsia="Calibri" w:hAnsi="Bookman Old Style" w:cs="Times New Roman"/>
          <w:szCs w:val="24"/>
          <w:lang w:val="en-US"/>
        </w:rPr>
        <w:t>e</w:t>
      </w:r>
      <w:r w:rsidRPr="00A64369">
        <w:rPr>
          <w:rFonts w:ascii="Bookman Old Style" w:eastAsia="Calibri" w:hAnsi="Bookman Old Style" w:cs="Times New Roman"/>
          <w:szCs w:val="24"/>
          <w:lang w:val="en-US"/>
        </w:rPr>
        <w:t>duksi 3,24%, dan sifat organ</w:t>
      </w:r>
      <w:r w:rsidRPr="00A64369">
        <w:rPr>
          <w:rFonts w:ascii="Bookman Old Style" w:eastAsia="Calibri" w:hAnsi="Bookman Old Style" w:cs="Times New Roman"/>
          <w:szCs w:val="24"/>
          <w:lang w:val="en-US"/>
        </w:rPr>
        <w:t>o</w:t>
      </w:r>
      <w:r w:rsidRPr="00A64369">
        <w:rPr>
          <w:rFonts w:ascii="Bookman Old Style" w:eastAsia="Calibri" w:hAnsi="Bookman Old Style" w:cs="Times New Roman"/>
          <w:szCs w:val="24"/>
          <w:lang w:val="en-US"/>
        </w:rPr>
        <w:t>leptik dengan skor warna 4,13 (kriteria sangat merah keunguan), skor tekstur 3,27 (kriteria kenyal), skor aroma 4,13 (kriteria agak suka), dan skor rasa 4,20 (kriteria agak suka).</w:t>
      </w:r>
    </w:p>
    <w:bookmarkEnd w:id="15"/>
    <w:p w14:paraId="03060A30" w14:textId="77777777" w:rsidR="0014306F" w:rsidRDefault="0014306F" w:rsidP="0014306F">
      <w:pPr>
        <w:pStyle w:val="Body2"/>
        <w:ind w:left="567" w:firstLine="0"/>
        <w:rPr>
          <w:rFonts w:ascii="Bookman Old Style" w:eastAsia="Calibri" w:hAnsi="Bookman Old Style"/>
          <w:sz w:val="22"/>
          <w:shd w:val="clear" w:color="auto" w:fill="auto"/>
          <w:lang w:val="en-US"/>
        </w:rPr>
      </w:pPr>
    </w:p>
    <w:p w14:paraId="19C17BD4" w14:textId="77777777" w:rsidR="0014306F" w:rsidRDefault="0014306F" w:rsidP="0014306F">
      <w:pPr>
        <w:pStyle w:val="Body2"/>
        <w:ind w:left="567" w:firstLine="0"/>
        <w:rPr>
          <w:rFonts w:ascii="Bookman Old Style" w:eastAsia="Calibri" w:hAnsi="Bookman Old Style"/>
          <w:sz w:val="22"/>
          <w:shd w:val="clear" w:color="auto" w:fill="auto"/>
          <w:lang w:val="en-US"/>
        </w:rPr>
      </w:pPr>
    </w:p>
    <w:p w14:paraId="2EB823D3" w14:textId="77777777" w:rsidR="0014306F" w:rsidRDefault="0014306F" w:rsidP="0014306F">
      <w:pPr>
        <w:pStyle w:val="Body2"/>
        <w:ind w:left="567" w:firstLine="0"/>
        <w:rPr>
          <w:rFonts w:ascii="Bookman Old Style" w:eastAsia="Calibri" w:hAnsi="Bookman Old Style"/>
          <w:sz w:val="22"/>
          <w:shd w:val="clear" w:color="auto" w:fill="auto"/>
          <w:lang w:val="en-US"/>
        </w:rPr>
      </w:pPr>
    </w:p>
    <w:p w14:paraId="0C04B843" w14:textId="77777777" w:rsidR="0014306F" w:rsidRPr="0014306F" w:rsidRDefault="0014306F" w:rsidP="0014306F">
      <w:pPr>
        <w:pStyle w:val="Body2"/>
        <w:ind w:left="567" w:firstLine="0"/>
        <w:rPr>
          <w:rFonts w:ascii="Bookman Old Style" w:eastAsia="Calibri" w:hAnsi="Bookman Old Style"/>
          <w:sz w:val="22"/>
          <w:shd w:val="clear" w:color="auto" w:fill="auto"/>
          <w:lang w:val="en-US"/>
        </w:rPr>
      </w:pPr>
    </w:p>
    <w:p w14:paraId="4A3F0B56" w14:textId="77777777" w:rsidR="00237DD3" w:rsidRDefault="00237DD3" w:rsidP="00237DD3">
      <w:pPr>
        <w:pStyle w:val="Heading1"/>
        <w:numPr>
          <w:ilvl w:val="0"/>
          <w:numId w:val="0"/>
        </w:numPr>
        <w:ind w:left="216"/>
      </w:pPr>
      <w:bookmarkStart w:id="16" w:name="_Toc135754466"/>
      <w:r>
        <w:t>DAFTAR PUSTAKA</w:t>
      </w:r>
      <w:bookmarkEnd w:id="16"/>
    </w:p>
    <w:bookmarkStart w:id="17" w:name="_Hlk126452200"/>
    <w:p w14:paraId="6FA2B842"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Pr>
          <w:rFonts w:ascii="Times New Roman" w:cs="Times New Roman"/>
          <w:color w:val="000000"/>
          <w:sz w:val="24"/>
          <w:szCs w:val="24"/>
          <w:lang w:val="en-US"/>
        </w:rPr>
        <w:fldChar w:fldCharType="begin" w:fldLock="1"/>
      </w:r>
      <w:r>
        <w:rPr>
          <w:rFonts w:ascii="Times New Roman" w:cs="Times New Roman"/>
          <w:color w:val="000000"/>
          <w:sz w:val="24"/>
          <w:szCs w:val="24"/>
          <w:lang w:val="en-US"/>
        </w:rPr>
        <w:instrText xml:space="preserve">ADDIN Mendeley Bibliography CSL_BIBLIOGRAPHY </w:instrText>
      </w:r>
      <w:r>
        <w:rPr>
          <w:rFonts w:ascii="Times New Roman" w:cs="Times New Roman"/>
          <w:color w:val="000000"/>
          <w:sz w:val="24"/>
          <w:szCs w:val="24"/>
          <w:lang w:val="en-US"/>
        </w:rPr>
        <w:fldChar w:fldCharType="separate"/>
      </w:r>
      <w:r w:rsidRPr="00BB07EB">
        <w:rPr>
          <w:rFonts w:ascii="Times New Roman" w:cs="Times New Roman"/>
          <w:noProof/>
          <w:sz w:val="24"/>
          <w:szCs w:val="24"/>
        </w:rPr>
        <w:t xml:space="preserve">Ahmad, U. (2013). </w:t>
      </w:r>
      <w:r w:rsidRPr="00677981">
        <w:rPr>
          <w:rFonts w:ascii="Times New Roman" w:cs="Times New Roman"/>
          <w:b/>
          <w:noProof/>
          <w:sz w:val="24"/>
          <w:szCs w:val="24"/>
        </w:rPr>
        <w:t>Teknologi Penanganan Pascapanen Buahan Dan Sayuran</w:t>
      </w:r>
      <w:r w:rsidRPr="00BB07EB">
        <w:rPr>
          <w:rFonts w:ascii="Times New Roman" w:cs="Times New Roman"/>
          <w:noProof/>
          <w:sz w:val="24"/>
          <w:szCs w:val="24"/>
        </w:rPr>
        <w:t xml:space="preserve">. </w:t>
      </w:r>
      <w:r w:rsidRPr="00BB07EB">
        <w:rPr>
          <w:rFonts w:ascii="Times New Roman" w:cs="Times New Roman"/>
          <w:i/>
          <w:iCs/>
          <w:noProof/>
          <w:sz w:val="24"/>
          <w:szCs w:val="24"/>
        </w:rPr>
        <w:t>Yogyakarta (ID): Graha Ilmu</w:t>
      </w:r>
      <w:r w:rsidRPr="00BB07EB">
        <w:rPr>
          <w:rFonts w:ascii="Times New Roman" w:cs="Times New Roman"/>
          <w:noProof/>
          <w:sz w:val="24"/>
          <w:szCs w:val="24"/>
        </w:rPr>
        <w:t>.</w:t>
      </w:r>
    </w:p>
    <w:p w14:paraId="5083A9E5" w14:textId="77777777" w:rsidR="00237DD3" w:rsidRDefault="00237DD3" w:rsidP="00237DD3">
      <w:pPr>
        <w:widowControl w:val="0"/>
        <w:autoSpaceDE w:val="0"/>
        <w:autoSpaceDN w:val="0"/>
        <w:adjustRightInd w:val="0"/>
        <w:spacing w:line="240" w:lineRule="auto"/>
        <w:ind w:left="480" w:hanging="480"/>
        <w:rPr>
          <w:rFonts w:ascii="Times New Roman" w:cs="Times New Roman"/>
          <w:noProof/>
          <w:sz w:val="24"/>
          <w:szCs w:val="24"/>
          <w:lang w:val="en-US"/>
        </w:rPr>
      </w:pPr>
      <w:r w:rsidRPr="00BB07EB">
        <w:rPr>
          <w:rFonts w:ascii="Times New Roman" w:cs="Times New Roman"/>
          <w:noProof/>
          <w:sz w:val="24"/>
          <w:szCs w:val="24"/>
        </w:rPr>
        <w:t xml:space="preserve">Ariana, R. (2016). </w:t>
      </w:r>
      <w:r>
        <w:rPr>
          <w:rFonts w:ascii="Times New Roman" w:cs="Times New Roman"/>
          <w:b/>
          <w:noProof/>
          <w:sz w:val="24"/>
          <w:szCs w:val="24"/>
          <w:lang w:val="en-US"/>
        </w:rPr>
        <w:t>Teknik Budidaya Rambutan Unggulan</w:t>
      </w:r>
      <w:r w:rsidRPr="00BB07EB">
        <w:rPr>
          <w:rFonts w:ascii="Times New Roman" w:cs="Times New Roman"/>
          <w:noProof/>
          <w:sz w:val="24"/>
          <w:szCs w:val="24"/>
        </w:rPr>
        <w:t>. 1</w:t>
      </w:r>
      <w:r w:rsidRPr="00BB07EB">
        <w:rPr>
          <w:rFonts w:ascii="Times New Roman" w:cs="Times New Roman"/>
          <w:noProof/>
          <w:sz w:val="24"/>
          <w:szCs w:val="24"/>
        </w:rPr>
        <w:t>–</w:t>
      </w:r>
      <w:r w:rsidRPr="00BB07EB">
        <w:rPr>
          <w:rFonts w:ascii="Times New Roman" w:cs="Times New Roman"/>
          <w:noProof/>
          <w:sz w:val="24"/>
          <w:szCs w:val="24"/>
        </w:rPr>
        <w:t>23.</w:t>
      </w:r>
    </w:p>
    <w:p w14:paraId="6619A203" w14:textId="77777777" w:rsidR="00237DD3" w:rsidRPr="00B208E4" w:rsidRDefault="00237DD3" w:rsidP="00237DD3">
      <w:pPr>
        <w:widowControl w:val="0"/>
        <w:autoSpaceDE w:val="0"/>
        <w:autoSpaceDN w:val="0"/>
        <w:adjustRightInd w:val="0"/>
        <w:spacing w:line="240" w:lineRule="auto"/>
        <w:ind w:left="480" w:hanging="480"/>
        <w:rPr>
          <w:rFonts w:ascii="Times New Roman" w:cs="Times New Roman"/>
          <w:noProof/>
          <w:sz w:val="24"/>
          <w:szCs w:val="24"/>
          <w:lang w:val="en-US"/>
        </w:rPr>
      </w:pPr>
      <w:r>
        <w:rPr>
          <w:rFonts w:ascii="Times New Roman" w:cs="Times New Roman"/>
          <w:noProof/>
          <w:sz w:val="24"/>
          <w:szCs w:val="24"/>
          <w:lang w:val="en-US"/>
        </w:rPr>
        <w:t xml:space="preserve">Badan Standarisasi Nasional-BSN. SNI 3547-2008. </w:t>
      </w:r>
      <w:r>
        <w:rPr>
          <w:rFonts w:ascii="Times New Roman" w:cs="Times New Roman"/>
          <w:b/>
          <w:noProof/>
          <w:sz w:val="24"/>
          <w:szCs w:val="24"/>
          <w:lang w:val="en-US"/>
        </w:rPr>
        <w:t xml:space="preserve">Standar Mutu </w:t>
      </w:r>
      <w:r>
        <w:rPr>
          <w:rFonts w:ascii="Times New Roman" w:cs="Times New Roman"/>
          <w:b/>
          <w:noProof/>
          <w:sz w:val="24"/>
          <w:szCs w:val="24"/>
          <w:lang w:val="en-US"/>
        </w:rPr>
        <w:lastRenderedPageBreak/>
        <w:t xml:space="preserve">Permen Jeli. </w:t>
      </w:r>
      <w:r>
        <w:rPr>
          <w:rFonts w:ascii="Times New Roman" w:cs="Times New Roman"/>
          <w:noProof/>
          <w:sz w:val="24"/>
          <w:szCs w:val="24"/>
          <w:lang w:val="en-US"/>
        </w:rPr>
        <w:t>Jakarta.</w:t>
      </w:r>
    </w:p>
    <w:p w14:paraId="0069358B" w14:textId="77777777" w:rsidR="00237DD3" w:rsidRDefault="00237DD3" w:rsidP="00237DD3">
      <w:pPr>
        <w:widowControl w:val="0"/>
        <w:autoSpaceDE w:val="0"/>
        <w:autoSpaceDN w:val="0"/>
        <w:adjustRightInd w:val="0"/>
        <w:spacing w:line="240" w:lineRule="auto"/>
        <w:ind w:left="480" w:hanging="480"/>
        <w:rPr>
          <w:rFonts w:ascii="Times New Roman" w:cs="Times New Roman"/>
          <w:noProof/>
          <w:sz w:val="24"/>
          <w:szCs w:val="24"/>
          <w:lang w:val="en-US"/>
        </w:rPr>
      </w:pPr>
      <w:r w:rsidRPr="00BB07EB">
        <w:rPr>
          <w:rFonts w:ascii="Times New Roman" w:cs="Times New Roman"/>
          <w:noProof/>
          <w:sz w:val="24"/>
          <w:szCs w:val="24"/>
        </w:rPr>
        <w:t xml:space="preserve">Biologi, J. I. (2021). </w:t>
      </w:r>
      <w:r w:rsidRPr="00677981">
        <w:rPr>
          <w:rFonts w:ascii="Times New Roman" w:cs="Times New Roman"/>
          <w:b/>
          <w:iCs/>
          <w:noProof/>
          <w:sz w:val="24"/>
          <w:szCs w:val="24"/>
        </w:rPr>
        <w:t xml:space="preserve">Uji Organoleptik Tempe Dari Biji Gude ( Cajanus Cajan ( L .) Millps .) </w:t>
      </w:r>
      <w:r w:rsidRPr="00677981">
        <w:rPr>
          <w:rFonts w:ascii="Times New Roman" w:cs="Times New Roman"/>
          <w:b/>
          <w:iCs/>
          <w:noProof/>
          <w:sz w:val="24"/>
          <w:szCs w:val="24"/>
          <w:lang w:val="en-US"/>
        </w:rPr>
        <w:t>d</w:t>
      </w:r>
      <w:r w:rsidRPr="00677981">
        <w:rPr>
          <w:rFonts w:ascii="Times New Roman" w:cs="Times New Roman"/>
          <w:b/>
          <w:iCs/>
          <w:noProof/>
          <w:sz w:val="24"/>
          <w:szCs w:val="24"/>
        </w:rPr>
        <w:t>engan Berbagai Konsentrasi</w:t>
      </w:r>
      <w:r w:rsidRPr="00677981">
        <w:rPr>
          <w:rFonts w:ascii="Times New Roman" w:cs="Times New Roman"/>
          <w:iCs/>
          <w:noProof/>
          <w:sz w:val="24"/>
          <w:szCs w:val="24"/>
        </w:rPr>
        <w:t xml:space="preserve"> </w:t>
      </w:r>
      <w:r w:rsidRPr="00BB07EB">
        <w:rPr>
          <w:rFonts w:ascii="Times New Roman" w:cs="Times New Roman"/>
          <w:i/>
          <w:iCs/>
          <w:noProof/>
          <w:sz w:val="24"/>
          <w:szCs w:val="24"/>
        </w:rPr>
        <w:t>Program Studi Pendidikan Biologi , FSTT , Universitas Pendidikan Mandalika , Indonesia PENDAHULUAN Tempe merupakan makanan yang digemari oleh masyarakat Ind</w:t>
      </w:r>
      <w:r w:rsidRPr="00BB07EB">
        <w:rPr>
          <w:rFonts w:ascii="Times New Roman" w:cs="Times New Roman"/>
          <w:noProof/>
          <w:sz w:val="24"/>
          <w:szCs w:val="24"/>
        </w:rPr>
        <w:t xml:space="preserve">. </w:t>
      </w:r>
      <w:r w:rsidRPr="00BB07EB">
        <w:rPr>
          <w:rFonts w:ascii="Times New Roman" w:cs="Times New Roman"/>
          <w:i/>
          <w:iCs/>
          <w:noProof/>
          <w:sz w:val="24"/>
          <w:szCs w:val="24"/>
        </w:rPr>
        <w:t>9</w:t>
      </w:r>
      <w:r w:rsidRPr="00BB07EB">
        <w:rPr>
          <w:rFonts w:ascii="Times New Roman" w:cs="Times New Roman"/>
          <w:noProof/>
          <w:sz w:val="24"/>
          <w:szCs w:val="24"/>
        </w:rPr>
        <w:t>(1), 261</w:t>
      </w:r>
      <w:r w:rsidRPr="00BB07EB">
        <w:rPr>
          <w:rFonts w:ascii="Times New Roman" w:cs="Times New Roman"/>
          <w:noProof/>
          <w:sz w:val="24"/>
          <w:szCs w:val="24"/>
        </w:rPr>
        <w:t>–</w:t>
      </w:r>
      <w:r w:rsidRPr="00BB07EB">
        <w:rPr>
          <w:rFonts w:ascii="Times New Roman" w:cs="Times New Roman"/>
          <w:noProof/>
          <w:sz w:val="24"/>
          <w:szCs w:val="24"/>
        </w:rPr>
        <w:t>269.</w:t>
      </w:r>
    </w:p>
    <w:p w14:paraId="5F37D0EA" w14:textId="77777777" w:rsidR="00237DD3" w:rsidRPr="00B208E4" w:rsidRDefault="00237DD3" w:rsidP="00237DD3">
      <w:pPr>
        <w:widowControl w:val="0"/>
        <w:autoSpaceDE w:val="0"/>
        <w:autoSpaceDN w:val="0"/>
        <w:adjustRightInd w:val="0"/>
        <w:spacing w:line="240" w:lineRule="auto"/>
        <w:ind w:left="480" w:hanging="480"/>
        <w:rPr>
          <w:rFonts w:ascii="Times New Roman" w:cs="Times New Roman"/>
          <w:b/>
          <w:noProof/>
          <w:sz w:val="24"/>
          <w:szCs w:val="24"/>
          <w:lang w:val="en-US"/>
        </w:rPr>
      </w:pPr>
      <w:r>
        <w:rPr>
          <w:rFonts w:ascii="Times New Roman" w:cs="Times New Roman"/>
          <w:noProof/>
          <w:sz w:val="24"/>
          <w:szCs w:val="24"/>
          <w:lang w:val="en-US"/>
        </w:rPr>
        <w:t xml:space="preserve">BPTP Balitbangtan Jaawa Barat, (2016). </w:t>
      </w:r>
      <w:r w:rsidRPr="00B208E4">
        <w:rPr>
          <w:rFonts w:ascii="Times New Roman" w:cs="Times New Roman"/>
          <w:b/>
          <w:noProof/>
          <w:sz w:val="24"/>
          <w:szCs w:val="24"/>
          <w:lang w:val="en-US"/>
        </w:rPr>
        <w:t>Analisa Kandungan Buah Rambutan.</w:t>
      </w:r>
    </w:p>
    <w:p w14:paraId="7B567C6B"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Engelen, A. (2019). </w:t>
      </w:r>
      <w:r w:rsidRPr="00B208E4">
        <w:rPr>
          <w:rFonts w:ascii="Times New Roman" w:cs="Times New Roman"/>
          <w:b/>
          <w:noProof/>
          <w:sz w:val="24"/>
          <w:szCs w:val="24"/>
        </w:rPr>
        <w:t>Pengaruh Penambahan Ekstrak Buah Naga (Dragon Fruit) Sebagai Pewarna Alami Terhadap Mutu Fisik Mi Sagu Basah</w:t>
      </w:r>
      <w:r w:rsidRPr="00BB07EB">
        <w:rPr>
          <w:rFonts w:ascii="Times New Roman" w:cs="Times New Roman"/>
          <w:noProof/>
          <w:sz w:val="24"/>
          <w:szCs w:val="24"/>
        </w:rPr>
        <w:t xml:space="preserve">. </w:t>
      </w:r>
      <w:r w:rsidRPr="00BB07EB">
        <w:rPr>
          <w:rFonts w:ascii="Times New Roman" w:cs="Times New Roman"/>
          <w:i/>
          <w:iCs/>
          <w:noProof/>
          <w:sz w:val="24"/>
          <w:szCs w:val="24"/>
        </w:rPr>
        <w:t>Jurnal Technopreneur (JTech)</w:t>
      </w:r>
      <w:r w:rsidRPr="00BB07EB">
        <w:rPr>
          <w:rFonts w:ascii="Times New Roman" w:cs="Times New Roman"/>
          <w:noProof/>
          <w:sz w:val="24"/>
          <w:szCs w:val="24"/>
        </w:rPr>
        <w:t xml:space="preserve">, </w:t>
      </w:r>
      <w:r w:rsidRPr="00BB07EB">
        <w:rPr>
          <w:rFonts w:ascii="Times New Roman" w:cs="Times New Roman"/>
          <w:i/>
          <w:iCs/>
          <w:noProof/>
          <w:sz w:val="24"/>
          <w:szCs w:val="24"/>
        </w:rPr>
        <w:t>7</w:t>
      </w:r>
      <w:r w:rsidRPr="00BB07EB">
        <w:rPr>
          <w:rFonts w:ascii="Times New Roman" w:cs="Times New Roman"/>
          <w:noProof/>
          <w:sz w:val="24"/>
          <w:szCs w:val="24"/>
        </w:rPr>
        <w:t>(1), 35</w:t>
      </w:r>
      <w:r w:rsidRPr="00BB07EB">
        <w:rPr>
          <w:rFonts w:ascii="Times New Roman" w:cs="Times New Roman"/>
          <w:noProof/>
          <w:sz w:val="24"/>
          <w:szCs w:val="24"/>
        </w:rPr>
        <w:t>–</w:t>
      </w:r>
      <w:r w:rsidRPr="00BB07EB">
        <w:rPr>
          <w:rFonts w:ascii="Times New Roman" w:cs="Times New Roman"/>
          <w:noProof/>
          <w:sz w:val="24"/>
          <w:szCs w:val="24"/>
        </w:rPr>
        <w:t>45.</w:t>
      </w:r>
    </w:p>
    <w:p w14:paraId="3FF0142D"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Eni Muanniqoh, E. M. (2017). </w:t>
      </w:r>
      <w:r w:rsidRPr="00B208E4">
        <w:rPr>
          <w:rFonts w:ascii="Times New Roman" w:cs="Times New Roman"/>
          <w:b/>
          <w:i/>
          <w:iCs/>
          <w:noProof/>
          <w:sz w:val="24"/>
          <w:szCs w:val="24"/>
        </w:rPr>
        <w:t>Pengaruh Perbandingan Konsentrasi Carnauba Wax Dan Bees Wax Terhadap Sifat Fisik Lipstik Sari Kulit Buah Naga Merah</w:t>
      </w:r>
      <w:r w:rsidRPr="00BB07EB">
        <w:rPr>
          <w:rFonts w:ascii="Times New Roman" w:cs="Times New Roman"/>
          <w:i/>
          <w:iCs/>
          <w:noProof/>
          <w:sz w:val="24"/>
          <w:szCs w:val="24"/>
        </w:rPr>
        <w:t xml:space="preserve"> (Hylocereus costaricensis)</w:t>
      </w:r>
      <w:r w:rsidRPr="00BB07EB">
        <w:rPr>
          <w:rFonts w:ascii="Times New Roman" w:cs="Times New Roman"/>
          <w:noProof/>
          <w:sz w:val="24"/>
          <w:szCs w:val="24"/>
        </w:rPr>
        <w:t>. Universitas Wahid Hasyim Semarang.</w:t>
      </w:r>
    </w:p>
    <w:p w14:paraId="7842CD33"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Erina, D., &amp; Raharjo, S. J. (2019).</w:t>
      </w:r>
      <w:r w:rsidRPr="00B208E4">
        <w:rPr>
          <w:rFonts w:ascii="Times New Roman" w:cs="Times New Roman"/>
          <w:b/>
          <w:noProof/>
          <w:sz w:val="24"/>
          <w:szCs w:val="24"/>
        </w:rPr>
        <w:t xml:space="preserve"> Skrining Fitokimia dan Analisis Kromatografi Lapis Tipis Dari Ekstrak Etanol 70% Biji Rambutan (Nephelium lappoaceum L.). </w:t>
      </w:r>
      <w:r w:rsidRPr="00BB07EB">
        <w:rPr>
          <w:rFonts w:ascii="Times New Roman" w:cs="Times New Roman"/>
          <w:i/>
          <w:iCs/>
          <w:noProof/>
          <w:sz w:val="24"/>
          <w:szCs w:val="24"/>
        </w:rPr>
        <w:t>Skripsi</w:t>
      </w:r>
      <w:r w:rsidRPr="00BB07EB">
        <w:rPr>
          <w:rFonts w:ascii="Times New Roman" w:cs="Times New Roman"/>
          <w:noProof/>
          <w:sz w:val="24"/>
          <w:szCs w:val="24"/>
        </w:rPr>
        <w:t>, 4</w:t>
      </w:r>
      <w:r w:rsidRPr="00BB07EB">
        <w:rPr>
          <w:rFonts w:ascii="Times New Roman" w:cs="Times New Roman"/>
          <w:noProof/>
          <w:sz w:val="24"/>
          <w:szCs w:val="24"/>
        </w:rPr>
        <w:t>–</w:t>
      </w:r>
      <w:r w:rsidRPr="00BB07EB">
        <w:rPr>
          <w:rFonts w:ascii="Times New Roman" w:cs="Times New Roman"/>
          <w:noProof/>
          <w:sz w:val="24"/>
          <w:szCs w:val="24"/>
        </w:rPr>
        <w:t>28.</w:t>
      </w:r>
    </w:p>
    <w:p w14:paraId="35C708FA"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Pr>
          <w:rFonts w:ascii="Times New Roman" w:cs="Times New Roman"/>
          <w:noProof/>
          <w:sz w:val="24"/>
          <w:szCs w:val="24"/>
        </w:rPr>
        <w:t>Fabiana. (2019</w:t>
      </w:r>
      <w:r w:rsidRPr="00BB07EB">
        <w:rPr>
          <w:rFonts w:ascii="Times New Roman" w:cs="Times New Roman"/>
          <w:noProof/>
          <w:sz w:val="24"/>
          <w:szCs w:val="24"/>
        </w:rPr>
        <w:t xml:space="preserve">). </w:t>
      </w:r>
      <w:r w:rsidRPr="00B208E4">
        <w:rPr>
          <w:rFonts w:ascii="Times New Roman" w:cs="Times New Roman"/>
          <w:b/>
          <w:iCs/>
          <w:noProof/>
          <w:sz w:val="24"/>
          <w:szCs w:val="24"/>
        </w:rPr>
        <w:t>Studi Pembuatan Permen Jelly Buah Naga Merah (Hylocereus Polyrhizus)L)</w:t>
      </w:r>
      <w:r w:rsidRPr="00B208E4">
        <w:rPr>
          <w:rFonts w:ascii="Times New Roman" w:cs="Times New Roman"/>
          <w:b/>
          <w:noProof/>
          <w:sz w:val="24"/>
          <w:szCs w:val="24"/>
        </w:rPr>
        <w:t>.</w:t>
      </w:r>
    </w:p>
    <w:p w14:paraId="2FB0246E"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lastRenderedPageBreak/>
        <w:t xml:space="preserve">Farikha, I. N., Anam, C., &amp; Widowati, E. (2013). </w:t>
      </w:r>
      <w:r w:rsidRPr="00B208E4">
        <w:rPr>
          <w:rFonts w:ascii="Times New Roman" w:cs="Times New Roman"/>
          <w:b/>
          <w:noProof/>
          <w:sz w:val="24"/>
          <w:szCs w:val="24"/>
        </w:rPr>
        <w:t>Pengaruh Jenis Dan Konsentrasi Bahan Penstabil Alami Terhadap Karakteristik Fisikokimia Sari Buah Naga Merah ( Hylocereus Polyrhizus ) Selama Penyimpanan</w:t>
      </w:r>
      <w:r w:rsidRPr="00BB07EB">
        <w:rPr>
          <w:rFonts w:ascii="Times New Roman" w:cs="Times New Roman"/>
          <w:noProof/>
          <w:sz w:val="24"/>
          <w:szCs w:val="24"/>
        </w:rPr>
        <w:t xml:space="preserve">. </w:t>
      </w:r>
      <w:r w:rsidRPr="00BB07EB">
        <w:rPr>
          <w:rFonts w:ascii="Times New Roman" w:cs="Times New Roman"/>
          <w:i/>
          <w:iCs/>
          <w:noProof/>
          <w:sz w:val="24"/>
          <w:szCs w:val="24"/>
        </w:rPr>
        <w:t>Jurnal Teknosains Pangan</w:t>
      </w:r>
      <w:r w:rsidRPr="00BB07EB">
        <w:rPr>
          <w:rFonts w:ascii="Times New Roman" w:cs="Times New Roman"/>
          <w:noProof/>
          <w:sz w:val="24"/>
          <w:szCs w:val="24"/>
        </w:rPr>
        <w:t xml:space="preserve">, </w:t>
      </w:r>
      <w:r w:rsidRPr="00BB07EB">
        <w:rPr>
          <w:rFonts w:ascii="Times New Roman" w:cs="Times New Roman"/>
          <w:i/>
          <w:iCs/>
          <w:noProof/>
          <w:sz w:val="24"/>
          <w:szCs w:val="24"/>
        </w:rPr>
        <w:t>2</w:t>
      </w:r>
      <w:r w:rsidRPr="00BB07EB">
        <w:rPr>
          <w:rFonts w:ascii="Times New Roman" w:cs="Times New Roman"/>
          <w:noProof/>
          <w:sz w:val="24"/>
          <w:szCs w:val="24"/>
        </w:rPr>
        <w:t>(1), 30</w:t>
      </w:r>
      <w:r w:rsidRPr="00BB07EB">
        <w:rPr>
          <w:rFonts w:ascii="Times New Roman" w:cs="Times New Roman"/>
          <w:noProof/>
          <w:sz w:val="24"/>
          <w:szCs w:val="24"/>
        </w:rPr>
        <w:t>–</w:t>
      </w:r>
      <w:r w:rsidRPr="00BB07EB">
        <w:rPr>
          <w:rFonts w:ascii="Times New Roman" w:cs="Times New Roman"/>
          <w:noProof/>
          <w:sz w:val="24"/>
          <w:szCs w:val="24"/>
        </w:rPr>
        <w:t>38.</w:t>
      </w:r>
    </w:p>
    <w:p w14:paraId="13725FFD"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Fatmawati, F., Halik, A., Sutanto, S., Laga, S., &amp; Pance, Y. (2022).</w:t>
      </w:r>
      <w:r w:rsidRPr="00B208E4">
        <w:rPr>
          <w:rFonts w:ascii="Times New Roman" w:cs="Times New Roman"/>
          <w:b/>
          <w:noProof/>
          <w:sz w:val="24"/>
          <w:szCs w:val="24"/>
        </w:rPr>
        <w:t xml:space="preserve"> Studi Formula Permen Jelly Gelatin Dengan Buah Naga Merah Hylocereus polyrhizus L.</w:t>
      </w:r>
      <w:r w:rsidRPr="00BB07EB">
        <w:rPr>
          <w:rFonts w:ascii="Times New Roman" w:cs="Times New Roman"/>
          <w:noProof/>
          <w:sz w:val="24"/>
          <w:szCs w:val="24"/>
        </w:rPr>
        <w:t xml:space="preserve"> </w:t>
      </w:r>
      <w:r w:rsidRPr="00BB07EB">
        <w:rPr>
          <w:rFonts w:ascii="Times New Roman" w:cs="Times New Roman"/>
          <w:i/>
          <w:iCs/>
          <w:noProof/>
          <w:sz w:val="24"/>
          <w:szCs w:val="24"/>
        </w:rPr>
        <w:t>Jurnal Ilmiah Ecosystem</w:t>
      </w:r>
      <w:r w:rsidRPr="00BB07EB">
        <w:rPr>
          <w:rFonts w:ascii="Times New Roman" w:cs="Times New Roman"/>
          <w:noProof/>
          <w:sz w:val="24"/>
          <w:szCs w:val="24"/>
        </w:rPr>
        <w:t xml:space="preserve">, </w:t>
      </w:r>
      <w:r w:rsidRPr="00BB07EB">
        <w:rPr>
          <w:rFonts w:ascii="Times New Roman" w:cs="Times New Roman"/>
          <w:i/>
          <w:iCs/>
          <w:noProof/>
          <w:sz w:val="24"/>
          <w:szCs w:val="24"/>
        </w:rPr>
        <w:t>22</w:t>
      </w:r>
      <w:r w:rsidRPr="00BB07EB">
        <w:rPr>
          <w:rFonts w:ascii="Times New Roman" w:cs="Times New Roman"/>
          <w:noProof/>
          <w:sz w:val="24"/>
          <w:szCs w:val="24"/>
        </w:rPr>
        <w:t>(2), 267</w:t>
      </w:r>
      <w:r w:rsidRPr="00BB07EB">
        <w:rPr>
          <w:rFonts w:ascii="Times New Roman" w:cs="Times New Roman"/>
          <w:noProof/>
          <w:sz w:val="24"/>
          <w:szCs w:val="24"/>
        </w:rPr>
        <w:t>–</w:t>
      </w:r>
      <w:r w:rsidRPr="00BB07EB">
        <w:rPr>
          <w:rFonts w:ascii="Times New Roman" w:cs="Times New Roman"/>
          <w:noProof/>
          <w:sz w:val="24"/>
          <w:szCs w:val="24"/>
        </w:rPr>
        <w:t>277.</w:t>
      </w:r>
    </w:p>
    <w:p w14:paraId="25D92017"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FIRDAYANTI, F. (2022). </w:t>
      </w:r>
      <w:r w:rsidRPr="00B208E4">
        <w:rPr>
          <w:rFonts w:ascii="Times New Roman" w:cs="Times New Roman"/>
          <w:b/>
          <w:iCs/>
          <w:noProof/>
          <w:sz w:val="24"/>
          <w:szCs w:val="24"/>
        </w:rPr>
        <w:t>Karakteristik Hedonik Dan Kimia Selai Lembaran Anggur Laut (Caulerpa Sp) Dengan Penambahan Tepung Agar</w:t>
      </w:r>
      <w:r w:rsidRPr="00B208E4">
        <w:rPr>
          <w:rFonts w:ascii="Times New Roman" w:cs="Times New Roman"/>
          <w:b/>
          <w:noProof/>
          <w:sz w:val="24"/>
          <w:szCs w:val="24"/>
        </w:rPr>
        <w:t>.</w:t>
      </w:r>
      <w:r w:rsidRPr="00BB07EB">
        <w:rPr>
          <w:rFonts w:ascii="Times New Roman" w:cs="Times New Roman"/>
          <w:noProof/>
          <w:sz w:val="24"/>
          <w:szCs w:val="24"/>
        </w:rPr>
        <w:t xml:space="preserve"> UPT PERPUSTAKAAN.</w:t>
      </w:r>
    </w:p>
    <w:p w14:paraId="15B0C828" w14:textId="77777777" w:rsidR="00237DD3" w:rsidRDefault="00237DD3" w:rsidP="00237DD3">
      <w:pPr>
        <w:widowControl w:val="0"/>
        <w:autoSpaceDE w:val="0"/>
        <w:autoSpaceDN w:val="0"/>
        <w:adjustRightInd w:val="0"/>
        <w:spacing w:line="240" w:lineRule="auto"/>
        <w:ind w:left="480" w:hanging="480"/>
        <w:rPr>
          <w:rFonts w:ascii="Times New Roman" w:cs="Times New Roman"/>
          <w:noProof/>
          <w:sz w:val="24"/>
          <w:szCs w:val="24"/>
          <w:lang w:val="en-US"/>
        </w:rPr>
      </w:pPr>
      <w:r w:rsidRPr="00C64F03">
        <w:rPr>
          <w:rFonts w:ascii="Times New Roman" w:cs="Times New Roman"/>
          <w:noProof/>
          <w:sz w:val="24"/>
          <w:szCs w:val="24"/>
        </w:rPr>
        <w:t>Fitri, W., &amp; Agus, W. (2019).</w:t>
      </w:r>
      <w:r w:rsidRPr="00C64F03">
        <w:rPr>
          <w:rFonts w:ascii="Times New Roman" w:cs="Times New Roman"/>
          <w:noProof/>
          <w:sz w:val="24"/>
          <w:szCs w:val="24"/>
        </w:rPr>
        <w:t> </w:t>
      </w:r>
      <w:r w:rsidRPr="00C64F03">
        <w:rPr>
          <w:rFonts w:ascii="Times New Roman" w:cs="Times New Roman"/>
          <w:b/>
          <w:iCs/>
          <w:noProof/>
          <w:sz w:val="24"/>
          <w:szCs w:val="24"/>
        </w:rPr>
        <w:t>Sifat Organoleptik Dan Indeks Glikemik Snack Bar Berbahan Bekatul Dan Kacang Merah</w:t>
      </w:r>
      <w:r w:rsidRPr="00C64F03">
        <w:rPr>
          <w:rFonts w:ascii="Times New Roman" w:cs="Times New Roman"/>
          <w:noProof/>
          <w:sz w:val="24"/>
          <w:szCs w:val="24"/>
        </w:rPr>
        <w:t> </w:t>
      </w:r>
      <w:r w:rsidRPr="00C64F03">
        <w:rPr>
          <w:rFonts w:ascii="Times New Roman" w:cs="Times New Roman"/>
          <w:noProof/>
          <w:sz w:val="24"/>
          <w:szCs w:val="24"/>
        </w:rPr>
        <w:t>(Doctoral dissertation, Poltekkes Kemenkes Yogyakarta).</w:t>
      </w:r>
    </w:p>
    <w:p w14:paraId="39FB6A0B" w14:textId="77777777" w:rsidR="00237DD3" w:rsidRPr="00B208E4" w:rsidRDefault="00237DD3" w:rsidP="00237DD3">
      <w:pPr>
        <w:widowControl w:val="0"/>
        <w:autoSpaceDE w:val="0"/>
        <w:autoSpaceDN w:val="0"/>
        <w:adjustRightInd w:val="0"/>
        <w:spacing w:line="240" w:lineRule="auto"/>
        <w:ind w:left="480" w:hanging="480"/>
        <w:rPr>
          <w:rFonts w:ascii="Times New Roman" w:cs="Times New Roman"/>
          <w:noProof/>
          <w:sz w:val="24"/>
          <w:szCs w:val="24"/>
          <w:lang w:val="en-US"/>
        </w:rPr>
      </w:pPr>
      <w:r w:rsidRPr="00BB07EB">
        <w:rPr>
          <w:rFonts w:ascii="Times New Roman" w:cs="Times New Roman"/>
          <w:noProof/>
          <w:sz w:val="24"/>
          <w:szCs w:val="24"/>
        </w:rPr>
        <w:t xml:space="preserve">Godhwani, T., Chhajed, M., Chajed, A., &amp; Tiwari, D. (2012). </w:t>
      </w:r>
      <w:r w:rsidRPr="00B208E4">
        <w:rPr>
          <w:rFonts w:ascii="Times New Roman" w:cs="Times New Roman"/>
          <w:b/>
          <w:i/>
          <w:noProof/>
          <w:sz w:val="24"/>
          <w:szCs w:val="24"/>
        </w:rPr>
        <w:t>Formulation Development And Evaluation Of Unit Moulded Semisolid Jelly For Oral Administration As A Calcium Supplement.</w:t>
      </w:r>
      <w:r w:rsidRPr="00BB07EB">
        <w:rPr>
          <w:rFonts w:ascii="Times New Roman" w:cs="Times New Roman"/>
          <w:noProof/>
          <w:sz w:val="24"/>
          <w:szCs w:val="24"/>
        </w:rPr>
        <w:t xml:space="preserve"> </w:t>
      </w:r>
      <w:r w:rsidRPr="00BB07EB">
        <w:rPr>
          <w:rFonts w:ascii="Times New Roman" w:cs="Times New Roman"/>
          <w:i/>
          <w:iCs/>
          <w:noProof/>
          <w:sz w:val="24"/>
          <w:szCs w:val="24"/>
        </w:rPr>
        <w:t>World Journal of Pharmaceutical Research</w:t>
      </w:r>
      <w:r w:rsidRPr="00BB07EB">
        <w:rPr>
          <w:rFonts w:ascii="Times New Roman" w:cs="Times New Roman"/>
          <w:noProof/>
          <w:sz w:val="24"/>
          <w:szCs w:val="24"/>
        </w:rPr>
        <w:t>,</w:t>
      </w:r>
      <w:r w:rsidRPr="00B208E4">
        <w:rPr>
          <w:rFonts w:ascii="Times New Roman" w:cs="Times New Roman"/>
          <w:noProof/>
          <w:sz w:val="24"/>
          <w:szCs w:val="24"/>
        </w:rPr>
        <w:t xml:space="preserve"> </w:t>
      </w:r>
      <w:r w:rsidRPr="00B208E4">
        <w:rPr>
          <w:rFonts w:ascii="Times New Roman" w:cs="Times New Roman"/>
          <w:iCs/>
          <w:noProof/>
          <w:sz w:val="24"/>
          <w:szCs w:val="24"/>
        </w:rPr>
        <w:t>1</w:t>
      </w:r>
      <w:r w:rsidRPr="00B208E4">
        <w:rPr>
          <w:rFonts w:ascii="Times New Roman" w:cs="Times New Roman"/>
          <w:noProof/>
          <w:sz w:val="24"/>
          <w:szCs w:val="24"/>
          <w:lang w:val="en-US"/>
        </w:rPr>
        <w:t>-</w:t>
      </w:r>
      <w:r w:rsidRPr="00B208E4">
        <w:rPr>
          <w:rFonts w:ascii="Times New Roman" w:cs="Times New Roman"/>
          <w:noProof/>
          <w:sz w:val="24"/>
          <w:szCs w:val="24"/>
        </w:rPr>
        <w:t>3</w:t>
      </w:r>
      <w:r>
        <w:rPr>
          <w:rFonts w:ascii="Times New Roman" w:cs="Times New Roman"/>
          <w:noProof/>
          <w:sz w:val="24"/>
          <w:szCs w:val="24"/>
        </w:rPr>
        <w:t>,</w:t>
      </w:r>
    </w:p>
    <w:p w14:paraId="7D1FF4B8"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Hartuti, S., Juanda, J., &amp; Khatir, R. (2020). </w:t>
      </w:r>
      <w:r w:rsidRPr="00B208E4">
        <w:rPr>
          <w:rFonts w:ascii="Times New Roman" w:cs="Times New Roman"/>
          <w:b/>
          <w:noProof/>
          <w:sz w:val="24"/>
          <w:szCs w:val="24"/>
        </w:rPr>
        <w:t xml:space="preserve">Upaya Peningkatan Kualitas Biji Kakao (Theobroma Cacao L.) Melalui Tahap Penanganan </w:t>
      </w:r>
      <w:r w:rsidRPr="00B208E4">
        <w:rPr>
          <w:rFonts w:ascii="Times New Roman" w:cs="Times New Roman"/>
          <w:b/>
          <w:noProof/>
          <w:sz w:val="24"/>
          <w:szCs w:val="24"/>
        </w:rPr>
        <w:lastRenderedPageBreak/>
        <w:t xml:space="preserve">Pascapanen </w:t>
      </w:r>
      <w:r w:rsidRPr="00BB07EB">
        <w:rPr>
          <w:rFonts w:ascii="Times New Roman" w:cs="Times New Roman"/>
          <w:noProof/>
          <w:sz w:val="24"/>
          <w:szCs w:val="24"/>
        </w:rPr>
        <w:t xml:space="preserve">(Ulasan). </w:t>
      </w:r>
      <w:r w:rsidRPr="00BB07EB">
        <w:rPr>
          <w:rFonts w:ascii="Times New Roman" w:cs="Times New Roman"/>
          <w:i/>
          <w:iCs/>
          <w:noProof/>
          <w:sz w:val="24"/>
          <w:szCs w:val="24"/>
        </w:rPr>
        <w:t>Jurnal Industri Hasil Perkebunan</w:t>
      </w:r>
      <w:r w:rsidRPr="00BB07EB">
        <w:rPr>
          <w:rFonts w:ascii="Times New Roman" w:cs="Times New Roman"/>
          <w:noProof/>
          <w:sz w:val="24"/>
          <w:szCs w:val="24"/>
        </w:rPr>
        <w:t xml:space="preserve">, </w:t>
      </w:r>
      <w:r w:rsidRPr="00BB07EB">
        <w:rPr>
          <w:rFonts w:ascii="Times New Roman" w:cs="Times New Roman"/>
          <w:i/>
          <w:iCs/>
          <w:noProof/>
          <w:sz w:val="24"/>
          <w:szCs w:val="24"/>
        </w:rPr>
        <w:t>15</w:t>
      </w:r>
      <w:r w:rsidRPr="00BB07EB">
        <w:rPr>
          <w:rFonts w:ascii="Times New Roman" w:cs="Times New Roman"/>
          <w:noProof/>
          <w:sz w:val="24"/>
          <w:szCs w:val="24"/>
        </w:rPr>
        <w:t>(2), 38</w:t>
      </w:r>
      <w:r w:rsidRPr="00BB07EB">
        <w:rPr>
          <w:rFonts w:ascii="Times New Roman" w:cs="Times New Roman"/>
          <w:noProof/>
          <w:sz w:val="24"/>
          <w:szCs w:val="24"/>
        </w:rPr>
        <w:t>–</w:t>
      </w:r>
      <w:r w:rsidRPr="00BB07EB">
        <w:rPr>
          <w:rFonts w:ascii="Times New Roman" w:cs="Times New Roman"/>
          <w:noProof/>
          <w:sz w:val="24"/>
          <w:szCs w:val="24"/>
        </w:rPr>
        <w:t>52.</w:t>
      </w:r>
    </w:p>
    <w:p w14:paraId="4DFC370C"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Juliastuti, H., Kes, M., Yuslianti, E. R., Rakhmat, I. I., Kes, M., Handayani, D. R., Kes, M., Prayoga, A. M., Ferdianti, F. N., &amp; Prastia, H. S. (2021). </w:t>
      </w:r>
      <w:r w:rsidRPr="004F35CD">
        <w:rPr>
          <w:rFonts w:ascii="Times New Roman" w:cs="Times New Roman"/>
          <w:b/>
          <w:iCs/>
          <w:noProof/>
          <w:sz w:val="24"/>
          <w:szCs w:val="24"/>
        </w:rPr>
        <w:t xml:space="preserve">Sayuran Dan Buah Berwarna Merah, </w:t>
      </w:r>
      <w:r>
        <w:rPr>
          <w:rFonts w:ascii="Times New Roman" w:cs="Times New Roman"/>
          <w:b/>
          <w:iCs/>
          <w:noProof/>
          <w:sz w:val="24"/>
          <w:szCs w:val="24"/>
        </w:rPr>
        <w:t>Antioksidan Penangkal Radikal B</w:t>
      </w:r>
      <w:r>
        <w:rPr>
          <w:rFonts w:ascii="Times New Roman" w:cs="Times New Roman"/>
          <w:b/>
          <w:iCs/>
          <w:noProof/>
          <w:sz w:val="24"/>
          <w:szCs w:val="24"/>
          <w:lang w:val="en-US"/>
        </w:rPr>
        <w:t>ebas</w:t>
      </w:r>
      <w:r w:rsidRPr="00BB07EB">
        <w:rPr>
          <w:rFonts w:ascii="Times New Roman" w:cs="Times New Roman"/>
          <w:noProof/>
          <w:sz w:val="24"/>
          <w:szCs w:val="24"/>
        </w:rPr>
        <w:t>. Deepublish.</w:t>
      </w:r>
    </w:p>
    <w:p w14:paraId="5FD8991B"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Kartika, E. Y. (2014). Penentuan kadar air dan kadar abu pada biskuit. </w:t>
      </w:r>
      <w:r w:rsidRPr="00BB07EB">
        <w:rPr>
          <w:rFonts w:ascii="Times New Roman" w:cs="Times New Roman"/>
          <w:i/>
          <w:iCs/>
          <w:noProof/>
          <w:sz w:val="24"/>
          <w:szCs w:val="24"/>
        </w:rPr>
        <w:t>Jurnal Kimia Analitik</w:t>
      </w:r>
      <w:r w:rsidRPr="00BB07EB">
        <w:rPr>
          <w:rFonts w:ascii="Times New Roman" w:cs="Times New Roman"/>
          <w:noProof/>
          <w:sz w:val="24"/>
          <w:szCs w:val="24"/>
        </w:rPr>
        <w:t xml:space="preserve">, </w:t>
      </w:r>
      <w:r w:rsidRPr="00BB07EB">
        <w:rPr>
          <w:rFonts w:ascii="Times New Roman" w:cs="Times New Roman"/>
          <w:i/>
          <w:iCs/>
          <w:noProof/>
          <w:sz w:val="24"/>
          <w:szCs w:val="24"/>
        </w:rPr>
        <w:t>2</w:t>
      </w:r>
      <w:r w:rsidRPr="00BB07EB">
        <w:rPr>
          <w:rFonts w:ascii="Times New Roman" w:cs="Times New Roman"/>
          <w:noProof/>
          <w:sz w:val="24"/>
          <w:szCs w:val="24"/>
        </w:rPr>
        <w:t>(1), 1</w:t>
      </w:r>
      <w:r w:rsidRPr="00BB07EB">
        <w:rPr>
          <w:rFonts w:ascii="Times New Roman" w:cs="Times New Roman"/>
          <w:noProof/>
          <w:sz w:val="24"/>
          <w:szCs w:val="24"/>
        </w:rPr>
        <w:t>–</w:t>
      </w:r>
      <w:r w:rsidRPr="00BB07EB">
        <w:rPr>
          <w:rFonts w:ascii="Times New Roman" w:cs="Times New Roman"/>
          <w:noProof/>
          <w:sz w:val="24"/>
          <w:szCs w:val="24"/>
        </w:rPr>
        <w:t>10.</w:t>
      </w:r>
    </w:p>
    <w:p w14:paraId="1376812B" w14:textId="77777777" w:rsidR="00237DD3" w:rsidRPr="004F35CD" w:rsidRDefault="00237DD3" w:rsidP="00237DD3">
      <w:pPr>
        <w:widowControl w:val="0"/>
        <w:autoSpaceDE w:val="0"/>
        <w:autoSpaceDN w:val="0"/>
        <w:adjustRightInd w:val="0"/>
        <w:spacing w:line="240" w:lineRule="auto"/>
        <w:ind w:left="480" w:hanging="480"/>
        <w:rPr>
          <w:rFonts w:ascii="Times New Roman" w:cs="Times New Roman"/>
          <w:noProof/>
          <w:sz w:val="24"/>
          <w:szCs w:val="24"/>
          <w:lang w:val="en-US"/>
        </w:rPr>
      </w:pPr>
      <w:r w:rsidRPr="00BB07EB">
        <w:rPr>
          <w:rFonts w:ascii="Times New Roman" w:cs="Times New Roman"/>
          <w:noProof/>
          <w:sz w:val="24"/>
          <w:szCs w:val="24"/>
        </w:rPr>
        <w:t xml:space="preserve">Koswara, S. (2009). </w:t>
      </w:r>
      <w:r w:rsidRPr="004F35CD">
        <w:rPr>
          <w:rFonts w:ascii="Times New Roman" w:cs="Times New Roman"/>
          <w:b/>
          <w:noProof/>
          <w:sz w:val="24"/>
          <w:szCs w:val="24"/>
        </w:rPr>
        <w:t>Pengolahan pangan dengan suhu rendah</w:t>
      </w:r>
      <w:r w:rsidRPr="00BB07EB">
        <w:rPr>
          <w:rFonts w:ascii="Times New Roman" w:cs="Times New Roman"/>
          <w:noProof/>
          <w:sz w:val="24"/>
          <w:szCs w:val="24"/>
        </w:rPr>
        <w:t xml:space="preserve">. </w:t>
      </w:r>
      <w:r>
        <w:rPr>
          <w:rFonts w:ascii="Times New Roman" w:cs="Times New Roman"/>
          <w:iCs/>
          <w:noProof/>
          <w:sz w:val="24"/>
          <w:szCs w:val="24"/>
          <w:lang w:val="en-US"/>
        </w:rPr>
        <w:t>Buku Pangan, 1-55.</w:t>
      </w:r>
    </w:p>
    <w:p w14:paraId="444618BA" w14:textId="77777777" w:rsidR="00237DD3" w:rsidRPr="004F35CD" w:rsidRDefault="00237DD3" w:rsidP="00237DD3">
      <w:pPr>
        <w:widowControl w:val="0"/>
        <w:autoSpaceDE w:val="0"/>
        <w:autoSpaceDN w:val="0"/>
        <w:adjustRightInd w:val="0"/>
        <w:spacing w:line="240" w:lineRule="auto"/>
        <w:ind w:left="480" w:hanging="480"/>
        <w:rPr>
          <w:rFonts w:ascii="Times New Roman" w:cs="Times New Roman"/>
          <w:noProof/>
          <w:sz w:val="24"/>
          <w:szCs w:val="24"/>
          <w:lang w:val="en-US"/>
        </w:rPr>
      </w:pPr>
      <w:r w:rsidRPr="00BB07EB">
        <w:rPr>
          <w:rFonts w:ascii="Times New Roman" w:cs="Times New Roman"/>
          <w:noProof/>
          <w:sz w:val="24"/>
          <w:szCs w:val="24"/>
        </w:rPr>
        <w:t xml:space="preserve">Kristanto, D. (2014). </w:t>
      </w:r>
      <w:r w:rsidRPr="004F35CD">
        <w:rPr>
          <w:rFonts w:ascii="Times New Roman" w:cs="Times New Roman"/>
          <w:b/>
          <w:iCs/>
          <w:noProof/>
          <w:sz w:val="24"/>
          <w:szCs w:val="24"/>
        </w:rPr>
        <w:t>Berkebun Buah Naga</w:t>
      </w:r>
      <w:r w:rsidRPr="004F35CD">
        <w:rPr>
          <w:rFonts w:ascii="Times New Roman" w:cs="Times New Roman"/>
          <w:b/>
          <w:noProof/>
          <w:sz w:val="24"/>
          <w:szCs w:val="24"/>
        </w:rPr>
        <w:t>.</w:t>
      </w:r>
      <w:r>
        <w:rPr>
          <w:rFonts w:ascii="Times New Roman" w:cs="Times New Roman"/>
          <w:noProof/>
          <w:sz w:val="24"/>
          <w:szCs w:val="24"/>
        </w:rPr>
        <w:t xml:space="preserve"> Penebar Swadaya Grup</w:t>
      </w:r>
      <w:r>
        <w:rPr>
          <w:rFonts w:ascii="Times New Roman" w:cs="Times New Roman"/>
          <w:noProof/>
          <w:sz w:val="24"/>
          <w:szCs w:val="24"/>
          <w:lang w:val="en-US"/>
        </w:rPr>
        <w:t xml:space="preserve"> Yogyakarta.</w:t>
      </w:r>
    </w:p>
    <w:p w14:paraId="502F63B2"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Kurniawan, T. W., &amp; Deglas, W. (2019). </w:t>
      </w:r>
      <w:r w:rsidRPr="004F35CD">
        <w:rPr>
          <w:rFonts w:ascii="Times New Roman" w:cs="Times New Roman"/>
          <w:b/>
          <w:noProof/>
          <w:sz w:val="24"/>
          <w:szCs w:val="24"/>
        </w:rPr>
        <w:t xml:space="preserve">Pemanfaatan Kulit Buah Jeruk Mandarin (Citrus reticulata) Dalam Pembuatan Permen Jelly dengan Variasi Konsentrasi Bubuk Agar. </w:t>
      </w:r>
      <w:r w:rsidRPr="00BB07EB">
        <w:rPr>
          <w:rFonts w:ascii="Times New Roman" w:cs="Times New Roman"/>
          <w:i/>
          <w:iCs/>
          <w:noProof/>
          <w:sz w:val="24"/>
          <w:szCs w:val="24"/>
        </w:rPr>
        <w:t>Agrofood</w:t>
      </w:r>
      <w:r w:rsidRPr="00BB07EB">
        <w:rPr>
          <w:rFonts w:ascii="Times New Roman" w:cs="Times New Roman"/>
          <w:noProof/>
          <w:sz w:val="24"/>
          <w:szCs w:val="24"/>
        </w:rPr>
        <w:t xml:space="preserve">, </w:t>
      </w:r>
      <w:r w:rsidRPr="00BB07EB">
        <w:rPr>
          <w:rFonts w:ascii="Times New Roman" w:cs="Times New Roman"/>
          <w:i/>
          <w:iCs/>
          <w:noProof/>
          <w:sz w:val="24"/>
          <w:szCs w:val="24"/>
        </w:rPr>
        <w:t>1</w:t>
      </w:r>
      <w:r w:rsidRPr="00BB07EB">
        <w:rPr>
          <w:rFonts w:ascii="Times New Roman" w:cs="Times New Roman"/>
          <w:noProof/>
          <w:sz w:val="24"/>
          <w:szCs w:val="24"/>
        </w:rPr>
        <w:t>(2), 1</w:t>
      </w:r>
      <w:r w:rsidRPr="00BB07EB">
        <w:rPr>
          <w:rFonts w:ascii="Times New Roman" w:cs="Times New Roman"/>
          <w:noProof/>
          <w:sz w:val="24"/>
          <w:szCs w:val="24"/>
        </w:rPr>
        <w:t>–</w:t>
      </w:r>
      <w:r w:rsidRPr="00BB07EB">
        <w:rPr>
          <w:rFonts w:ascii="Times New Roman" w:cs="Times New Roman"/>
          <w:noProof/>
          <w:sz w:val="24"/>
          <w:szCs w:val="24"/>
        </w:rPr>
        <w:t>5.</w:t>
      </w:r>
    </w:p>
    <w:p w14:paraId="4510927C"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Marlina, L., Indriani, R., &amp; Wulandari, R. R. (2023). </w:t>
      </w:r>
      <w:r w:rsidRPr="004F35CD">
        <w:rPr>
          <w:rFonts w:ascii="Times New Roman" w:cs="Times New Roman"/>
          <w:b/>
          <w:noProof/>
          <w:sz w:val="24"/>
          <w:szCs w:val="24"/>
        </w:rPr>
        <w:t>Pemanfaatan Limbah Kulit Buah Naga Super Merah (Hylocereus Polyhizus) Menjadi Permen Jelly Dengan Variasi Rasa Jahe Merah (Zingiber Offcinale Var. Rubrum)</w:t>
      </w:r>
      <w:r w:rsidRPr="00BB07EB">
        <w:rPr>
          <w:rFonts w:ascii="Times New Roman" w:cs="Times New Roman"/>
          <w:noProof/>
          <w:sz w:val="24"/>
          <w:szCs w:val="24"/>
        </w:rPr>
        <w:t xml:space="preserve">. </w:t>
      </w:r>
      <w:r w:rsidRPr="00BB07EB">
        <w:rPr>
          <w:rFonts w:ascii="Times New Roman" w:cs="Times New Roman"/>
          <w:i/>
          <w:iCs/>
          <w:noProof/>
          <w:sz w:val="24"/>
          <w:szCs w:val="24"/>
        </w:rPr>
        <w:t>Jurnal TEDC</w:t>
      </w:r>
      <w:r w:rsidRPr="00BB07EB">
        <w:rPr>
          <w:rFonts w:ascii="Times New Roman" w:cs="Times New Roman"/>
          <w:noProof/>
          <w:sz w:val="24"/>
          <w:szCs w:val="24"/>
        </w:rPr>
        <w:t xml:space="preserve">, </w:t>
      </w:r>
      <w:r w:rsidRPr="00BB07EB">
        <w:rPr>
          <w:rFonts w:ascii="Times New Roman" w:cs="Times New Roman"/>
          <w:i/>
          <w:iCs/>
          <w:noProof/>
          <w:sz w:val="24"/>
          <w:szCs w:val="24"/>
        </w:rPr>
        <w:t>17</w:t>
      </w:r>
      <w:r w:rsidRPr="00BB07EB">
        <w:rPr>
          <w:rFonts w:ascii="Times New Roman" w:cs="Times New Roman"/>
          <w:noProof/>
          <w:sz w:val="24"/>
          <w:szCs w:val="24"/>
        </w:rPr>
        <w:t>(2), 93</w:t>
      </w:r>
      <w:r w:rsidRPr="00BB07EB">
        <w:rPr>
          <w:rFonts w:ascii="Times New Roman" w:cs="Times New Roman"/>
          <w:noProof/>
          <w:sz w:val="24"/>
          <w:szCs w:val="24"/>
        </w:rPr>
        <w:t>–</w:t>
      </w:r>
      <w:r w:rsidRPr="00BB07EB">
        <w:rPr>
          <w:rFonts w:ascii="Times New Roman" w:cs="Times New Roman"/>
          <w:noProof/>
          <w:sz w:val="24"/>
          <w:szCs w:val="24"/>
        </w:rPr>
        <w:t>102.</w:t>
      </w:r>
    </w:p>
    <w:p w14:paraId="27D06B53" w14:textId="77777777" w:rsidR="00237DD3" w:rsidRPr="004F35CD" w:rsidRDefault="00237DD3" w:rsidP="00237DD3">
      <w:pPr>
        <w:widowControl w:val="0"/>
        <w:autoSpaceDE w:val="0"/>
        <w:autoSpaceDN w:val="0"/>
        <w:adjustRightInd w:val="0"/>
        <w:spacing w:line="240" w:lineRule="auto"/>
        <w:ind w:left="480" w:hanging="480"/>
        <w:rPr>
          <w:rFonts w:ascii="Times New Roman" w:cs="Times New Roman"/>
          <w:noProof/>
          <w:sz w:val="24"/>
          <w:szCs w:val="24"/>
          <w:lang w:val="en-US"/>
        </w:rPr>
      </w:pPr>
      <w:r w:rsidRPr="00BB07EB">
        <w:rPr>
          <w:rFonts w:ascii="Times New Roman" w:cs="Times New Roman"/>
          <w:noProof/>
          <w:sz w:val="24"/>
          <w:szCs w:val="24"/>
        </w:rPr>
        <w:t xml:space="preserve">Martoredjo, T. (2015). </w:t>
      </w:r>
      <w:r w:rsidRPr="004F35CD">
        <w:rPr>
          <w:rFonts w:ascii="Times New Roman" w:cs="Times New Roman"/>
          <w:b/>
          <w:iCs/>
          <w:noProof/>
          <w:sz w:val="24"/>
          <w:szCs w:val="24"/>
        </w:rPr>
        <w:t>Ilmu penyakit pascapanen</w:t>
      </w:r>
      <w:r w:rsidRPr="004F35CD">
        <w:rPr>
          <w:rFonts w:ascii="Times New Roman" w:cs="Times New Roman"/>
          <w:b/>
          <w:noProof/>
          <w:sz w:val="24"/>
          <w:szCs w:val="24"/>
        </w:rPr>
        <w:t>.</w:t>
      </w:r>
      <w:r>
        <w:rPr>
          <w:rFonts w:ascii="Times New Roman" w:cs="Times New Roman"/>
          <w:b/>
          <w:noProof/>
          <w:sz w:val="24"/>
          <w:szCs w:val="24"/>
          <w:lang w:val="en-US"/>
        </w:rPr>
        <w:t xml:space="preserve"> </w:t>
      </w:r>
      <w:r>
        <w:rPr>
          <w:rFonts w:ascii="Times New Roman" w:cs="Times New Roman"/>
          <w:noProof/>
          <w:sz w:val="24"/>
          <w:szCs w:val="24"/>
          <w:lang w:val="en-US"/>
        </w:rPr>
        <w:t>Surabaya.</w:t>
      </w:r>
    </w:p>
    <w:p w14:paraId="01B2258C"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lastRenderedPageBreak/>
        <w:t>Mawar, M., Bhakti, F. K., Fadilah, S., &amp; Krismasari, D. (2023).</w:t>
      </w:r>
      <w:r w:rsidRPr="004F35CD">
        <w:rPr>
          <w:rFonts w:ascii="Times New Roman" w:cs="Times New Roman"/>
          <w:b/>
          <w:noProof/>
          <w:sz w:val="24"/>
          <w:szCs w:val="24"/>
        </w:rPr>
        <w:t xml:space="preserve"> Analisis Uji Organoleptik Pada Sambal Ikan Teri Di Laboratorium Kreativitas Fakultas Perikanan Universitas Alkhairaat Palu, Provinsi Sulawesi Tengah.</w:t>
      </w:r>
      <w:r w:rsidRPr="00BB07EB">
        <w:rPr>
          <w:rFonts w:ascii="Times New Roman" w:cs="Times New Roman"/>
          <w:noProof/>
          <w:sz w:val="24"/>
          <w:szCs w:val="24"/>
        </w:rPr>
        <w:t xml:space="preserve"> </w:t>
      </w:r>
      <w:r w:rsidRPr="00BB07EB">
        <w:rPr>
          <w:rFonts w:ascii="Times New Roman" w:cs="Times New Roman"/>
          <w:i/>
          <w:iCs/>
          <w:noProof/>
          <w:sz w:val="24"/>
          <w:szCs w:val="24"/>
        </w:rPr>
        <w:t>Jurnal TROFISH</w:t>
      </w:r>
      <w:r w:rsidRPr="00BB07EB">
        <w:rPr>
          <w:rFonts w:ascii="Times New Roman" w:cs="Times New Roman"/>
          <w:noProof/>
          <w:sz w:val="24"/>
          <w:szCs w:val="24"/>
        </w:rPr>
        <w:t xml:space="preserve">, </w:t>
      </w:r>
      <w:r w:rsidRPr="00BB07EB">
        <w:rPr>
          <w:rFonts w:ascii="Times New Roman" w:cs="Times New Roman"/>
          <w:i/>
          <w:iCs/>
          <w:noProof/>
          <w:sz w:val="24"/>
          <w:szCs w:val="24"/>
        </w:rPr>
        <w:t>2</w:t>
      </w:r>
      <w:r w:rsidRPr="00BB07EB">
        <w:rPr>
          <w:rFonts w:ascii="Times New Roman" w:cs="Times New Roman"/>
          <w:noProof/>
          <w:sz w:val="24"/>
          <w:szCs w:val="24"/>
        </w:rPr>
        <w:t>(1), 13</w:t>
      </w:r>
      <w:r w:rsidRPr="00BB07EB">
        <w:rPr>
          <w:rFonts w:ascii="Times New Roman" w:cs="Times New Roman"/>
          <w:noProof/>
          <w:sz w:val="24"/>
          <w:szCs w:val="24"/>
        </w:rPr>
        <w:t>–</w:t>
      </w:r>
      <w:r w:rsidRPr="00BB07EB">
        <w:rPr>
          <w:rFonts w:ascii="Times New Roman" w:cs="Times New Roman"/>
          <w:noProof/>
          <w:sz w:val="24"/>
          <w:szCs w:val="24"/>
        </w:rPr>
        <w:t>17.</w:t>
      </w:r>
    </w:p>
    <w:p w14:paraId="2A572FE5"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Meirlin, S. (2021). </w:t>
      </w:r>
      <w:r w:rsidRPr="004F35CD">
        <w:rPr>
          <w:rFonts w:ascii="Times New Roman" w:cs="Times New Roman"/>
          <w:b/>
          <w:iCs/>
          <w:noProof/>
          <w:sz w:val="24"/>
          <w:szCs w:val="24"/>
        </w:rPr>
        <w:t>PENGARUH JENIS SUSU DAN KONSENTRASI GULA TERHADAP MUTU PERMEN</w:t>
      </w:r>
      <w:r>
        <w:rPr>
          <w:rFonts w:ascii="Times New Roman" w:cs="Times New Roman"/>
          <w:b/>
          <w:iCs/>
          <w:noProof/>
          <w:sz w:val="24"/>
          <w:szCs w:val="24"/>
          <w:lang w:val="en-US"/>
        </w:rPr>
        <w:t xml:space="preserve"> </w:t>
      </w:r>
      <w:r w:rsidRPr="004F35CD">
        <w:rPr>
          <w:rFonts w:ascii="Times New Roman" w:cs="Times New Roman"/>
          <w:b/>
          <w:iCs/>
          <w:noProof/>
          <w:sz w:val="24"/>
          <w:szCs w:val="24"/>
        </w:rPr>
        <w:t>SUSU</w:t>
      </w:r>
      <w:r w:rsidRPr="004F35CD">
        <w:rPr>
          <w:rFonts w:ascii="Times New Roman" w:cs="Times New Roman"/>
          <w:b/>
          <w:noProof/>
          <w:sz w:val="24"/>
          <w:szCs w:val="24"/>
        </w:rPr>
        <w:t xml:space="preserve">. </w:t>
      </w:r>
      <w:r w:rsidRPr="00BB07EB">
        <w:rPr>
          <w:rFonts w:ascii="Times New Roman" w:cs="Times New Roman"/>
          <w:noProof/>
          <w:sz w:val="24"/>
          <w:szCs w:val="24"/>
        </w:rPr>
        <w:t>Universitas_Muhammadiyah_Mataram.</w:t>
      </w:r>
    </w:p>
    <w:p w14:paraId="6DD53B55"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MUSTAKIN, F. (2021). </w:t>
      </w:r>
      <w:r w:rsidRPr="004F35CD">
        <w:rPr>
          <w:rFonts w:ascii="Times New Roman" w:cs="Times New Roman"/>
          <w:b/>
          <w:iCs/>
          <w:noProof/>
          <w:sz w:val="24"/>
          <w:szCs w:val="24"/>
        </w:rPr>
        <w:t>Pengaruh Tingkat Kematangan Pisang Cavendish (Musa Acuminata) Dan Konsentrasi Agar-Agar Terhadap Elastisitas Dan Mutu Organoleptik Selai Lembaran Yang Diperkaya Tepung Cangkang Telur</w:t>
      </w:r>
      <w:r w:rsidRPr="004F35CD">
        <w:rPr>
          <w:rFonts w:ascii="Times New Roman" w:cs="Times New Roman"/>
          <w:b/>
          <w:noProof/>
          <w:sz w:val="24"/>
          <w:szCs w:val="24"/>
        </w:rPr>
        <w:t xml:space="preserve">. </w:t>
      </w:r>
      <w:r w:rsidRPr="00BB07EB">
        <w:rPr>
          <w:rFonts w:ascii="Times New Roman" w:cs="Times New Roman"/>
          <w:noProof/>
          <w:sz w:val="24"/>
          <w:szCs w:val="24"/>
        </w:rPr>
        <w:t>Universitas Hasanuddin.</w:t>
      </w:r>
    </w:p>
    <w:p w14:paraId="2852263D"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Ningsih, W., Firmansyah, F. H., &amp; Fitri, H. (2016).</w:t>
      </w:r>
      <w:r w:rsidRPr="004F35CD">
        <w:rPr>
          <w:rFonts w:ascii="Times New Roman" w:cs="Times New Roman"/>
          <w:b/>
          <w:iCs/>
          <w:noProof/>
          <w:sz w:val="24"/>
          <w:szCs w:val="24"/>
        </w:rPr>
        <w:t xml:space="preserve"> Formulasi Masker Peel Off Dengan Beberapa Konsentrasi Ekstrak Etanol Buah Naga Super Merah (Hylocereus costaricensis (FA C Weber) Britton &amp; Rose).</w:t>
      </w:r>
      <w:r w:rsidRPr="00BB07EB">
        <w:rPr>
          <w:rFonts w:ascii="Times New Roman" w:cs="Times New Roman"/>
          <w:noProof/>
          <w:sz w:val="24"/>
          <w:szCs w:val="24"/>
        </w:rPr>
        <w:t xml:space="preserve"> </w:t>
      </w:r>
      <w:r w:rsidRPr="00BB07EB">
        <w:rPr>
          <w:rFonts w:ascii="Times New Roman" w:cs="Times New Roman"/>
          <w:i/>
          <w:iCs/>
          <w:noProof/>
          <w:sz w:val="24"/>
          <w:szCs w:val="24"/>
        </w:rPr>
        <w:t>Scientia</w:t>
      </w:r>
      <w:r w:rsidRPr="00BB07EB">
        <w:rPr>
          <w:rFonts w:ascii="Times New Roman" w:cs="Times New Roman"/>
          <w:noProof/>
          <w:sz w:val="24"/>
          <w:szCs w:val="24"/>
        </w:rPr>
        <w:t xml:space="preserve">, </w:t>
      </w:r>
      <w:r w:rsidRPr="00BB07EB">
        <w:rPr>
          <w:rFonts w:ascii="Times New Roman" w:cs="Times New Roman"/>
          <w:i/>
          <w:iCs/>
          <w:noProof/>
          <w:sz w:val="24"/>
          <w:szCs w:val="24"/>
        </w:rPr>
        <w:t>6</w:t>
      </w:r>
      <w:r w:rsidRPr="00BB07EB">
        <w:rPr>
          <w:rFonts w:ascii="Times New Roman" w:cs="Times New Roman"/>
          <w:noProof/>
          <w:sz w:val="24"/>
          <w:szCs w:val="24"/>
        </w:rPr>
        <w:t>(1), 18</w:t>
      </w:r>
      <w:r w:rsidRPr="00BB07EB">
        <w:rPr>
          <w:rFonts w:ascii="Times New Roman" w:cs="Times New Roman"/>
          <w:noProof/>
          <w:sz w:val="24"/>
          <w:szCs w:val="24"/>
        </w:rPr>
        <w:t>–</w:t>
      </w:r>
      <w:r w:rsidRPr="00BB07EB">
        <w:rPr>
          <w:rFonts w:ascii="Times New Roman" w:cs="Times New Roman"/>
          <w:noProof/>
          <w:sz w:val="24"/>
          <w:szCs w:val="24"/>
        </w:rPr>
        <w:t>24.</w:t>
      </w:r>
    </w:p>
    <w:p w14:paraId="7291BD76" w14:textId="77777777" w:rsidR="00237DD3" w:rsidRPr="004F35CD" w:rsidRDefault="00237DD3" w:rsidP="00237DD3">
      <w:pPr>
        <w:widowControl w:val="0"/>
        <w:autoSpaceDE w:val="0"/>
        <w:autoSpaceDN w:val="0"/>
        <w:adjustRightInd w:val="0"/>
        <w:spacing w:line="240" w:lineRule="auto"/>
        <w:ind w:left="480" w:hanging="480"/>
        <w:rPr>
          <w:rFonts w:ascii="Times New Roman" w:cs="Times New Roman"/>
          <w:iCs/>
          <w:noProof/>
          <w:sz w:val="24"/>
          <w:szCs w:val="24"/>
          <w:lang w:val="en-US"/>
        </w:rPr>
      </w:pPr>
      <w:r w:rsidRPr="00BB07EB">
        <w:rPr>
          <w:rFonts w:ascii="Times New Roman" w:cs="Times New Roman"/>
          <w:noProof/>
          <w:sz w:val="24"/>
          <w:szCs w:val="24"/>
        </w:rPr>
        <w:t xml:space="preserve">Nur Wulandari, S. T. P. (n.d.). </w:t>
      </w:r>
      <w:r w:rsidRPr="004F35CD">
        <w:rPr>
          <w:rFonts w:ascii="Times New Roman" w:cs="Times New Roman"/>
          <w:b/>
          <w:iCs/>
          <w:noProof/>
          <w:sz w:val="24"/>
          <w:szCs w:val="24"/>
        </w:rPr>
        <w:t>Sumber dan Jenis Komoditas Hasil Pertanian Asal Tanaman.</w:t>
      </w:r>
      <w:r>
        <w:rPr>
          <w:rFonts w:ascii="Times New Roman" w:cs="Times New Roman"/>
          <w:b/>
          <w:iCs/>
          <w:noProof/>
          <w:sz w:val="24"/>
          <w:szCs w:val="24"/>
          <w:lang w:val="en-US"/>
        </w:rPr>
        <w:t xml:space="preserve"> </w:t>
      </w:r>
      <w:r>
        <w:rPr>
          <w:rFonts w:ascii="Times New Roman" w:cs="Times New Roman"/>
          <w:iCs/>
          <w:noProof/>
          <w:sz w:val="24"/>
          <w:szCs w:val="24"/>
          <w:lang w:val="en-US"/>
        </w:rPr>
        <w:t>Jakarta.</w:t>
      </w:r>
    </w:p>
    <w:p w14:paraId="5C1E46C2"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Nurhayati, N., Belgis, M., Fauziah, R. R., Nurhaliza, R., Lindriati, T., Sukoco, A., Ruriani, E., Purbasari, D., &amp; Handayani, N. </w:t>
      </w:r>
      <w:r w:rsidRPr="00BB07EB">
        <w:rPr>
          <w:rFonts w:ascii="Times New Roman" w:cs="Times New Roman"/>
          <w:noProof/>
          <w:sz w:val="24"/>
          <w:szCs w:val="24"/>
        </w:rPr>
        <w:lastRenderedPageBreak/>
        <w:t xml:space="preserve">(2022). </w:t>
      </w:r>
      <w:r w:rsidRPr="004F35CD">
        <w:rPr>
          <w:rFonts w:ascii="Times New Roman" w:cs="Times New Roman"/>
          <w:b/>
          <w:iCs/>
          <w:noProof/>
          <w:sz w:val="24"/>
          <w:szCs w:val="24"/>
        </w:rPr>
        <w:t>Mutu Bakso Terklaim Halal Di Lingkungan UNEJ</w:t>
      </w:r>
      <w:r w:rsidRPr="00BB07EB">
        <w:rPr>
          <w:rFonts w:ascii="Times New Roman" w:cs="Times New Roman"/>
          <w:noProof/>
          <w:sz w:val="24"/>
          <w:szCs w:val="24"/>
        </w:rPr>
        <w:t xml:space="preserve">. </w:t>
      </w:r>
      <w:r w:rsidRPr="00BB07EB">
        <w:rPr>
          <w:rFonts w:ascii="Times New Roman" w:cs="Times New Roman"/>
          <w:i/>
          <w:iCs/>
          <w:noProof/>
          <w:sz w:val="24"/>
          <w:szCs w:val="24"/>
        </w:rPr>
        <w:t>PROSIDING SEMINAR NASIONAL AGRIBISNIS</w:t>
      </w:r>
      <w:r w:rsidRPr="00BB07EB">
        <w:rPr>
          <w:rFonts w:ascii="Times New Roman" w:cs="Times New Roman"/>
          <w:noProof/>
          <w:sz w:val="24"/>
          <w:szCs w:val="24"/>
        </w:rPr>
        <w:t xml:space="preserve">, </w:t>
      </w:r>
      <w:r w:rsidRPr="00BB07EB">
        <w:rPr>
          <w:rFonts w:ascii="Times New Roman" w:cs="Times New Roman"/>
          <w:i/>
          <w:iCs/>
          <w:noProof/>
          <w:sz w:val="24"/>
          <w:szCs w:val="24"/>
        </w:rPr>
        <w:t>2</w:t>
      </w:r>
      <w:r w:rsidRPr="00BB07EB">
        <w:rPr>
          <w:rFonts w:ascii="Times New Roman" w:cs="Times New Roman"/>
          <w:noProof/>
          <w:sz w:val="24"/>
          <w:szCs w:val="24"/>
        </w:rPr>
        <w:t>(1).</w:t>
      </w:r>
    </w:p>
    <w:p w14:paraId="108D7A17"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PANCE, Y. (2021). </w:t>
      </w:r>
      <w:r w:rsidRPr="004F35CD">
        <w:rPr>
          <w:rFonts w:ascii="Times New Roman" w:cs="Times New Roman"/>
          <w:b/>
          <w:iCs/>
          <w:noProof/>
          <w:sz w:val="24"/>
          <w:szCs w:val="24"/>
        </w:rPr>
        <w:t>Studi Pembuatan Permen Jelly Buah Naga Merah (Hylocereus Polyrhizus) L</w:t>
      </w:r>
      <w:r w:rsidRPr="00BB07EB">
        <w:rPr>
          <w:rFonts w:ascii="Times New Roman" w:cs="Times New Roman"/>
          <w:noProof/>
          <w:sz w:val="24"/>
          <w:szCs w:val="24"/>
        </w:rPr>
        <w:t>. UNIVERSITAS BOSOWA.</w:t>
      </w:r>
    </w:p>
    <w:p w14:paraId="1E917044"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Pangesty, D. R. H. (2018). </w:t>
      </w:r>
      <w:r w:rsidRPr="004F35CD">
        <w:rPr>
          <w:rFonts w:ascii="Times New Roman" w:cs="Times New Roman"/>
          <w:b/>
          <w:iCs/>
          <w:noProof/>
          <w:sz w:val="24"/>
          <w:szCs w:val="24"/>
        </w:rPr>
        <w:t>Identifikasi Pigmen dan Aktivitas Antioksidan Ekstrak Buah Naga.</w:t>
      </w:r>
      <w:r w:rsidRPr="00BB07EB">
        <w:rPr>
          <w:rFonts w:ascii="Times New Roman" w:cs="Times New Roman"/>
          <w:noProof/>
          <w:sz w:val="24"/>
          <w:szCs w:val="24"/>
        </w:rPr>
        <w:t xml:space="preserve"> Bogor Agricultural University (IPB).</w:t>
      </w:r>
    </w:p>
    <w:p w14:paraId="4C8CA51D"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Pramitha, A. R., &amp; Wulan, S. N. (2017). </w:t>
      </w:r>
      <w:r w:rsidRPr="004F35CD">
        <w:rPr>
          <w:rFonts w:ascii="Times New Roman" w:cs="Times New Roman"/>
          <w:b/>
          <w:iCs/>
          <w:noProof/>
          <w:sz w:val="24"/>
          <w:szCs w:val="24"/>
        </w:rPr>
        <w:t xml:space="preserve">Detoksifikasi Sianida Umbi Gadung (Dioscorea Hispida Dennst.) Dengan Kombinasi Perendaman Dalam Abu Sekam Dan Perebusan. </w:t>
      </w:r>
      <w:r w:rsidRPr="00BB07EB">
        <w:rPr>
          <w:rFonts w:ascii="Times New Roman" w:cs="Times New Roman"/>
          <w:i/>
          <w:iCs/>
          <w:noProof/>
          <w:sz w:val="24"/>
          <w:szCs w:val="24"/>
        </w:rPr>
        <w:t>Jurnal Pangan Dan Agroindustri</w:t>
      </w:r>
      <w:r w:rsidRPr="00BB07EB">
        <w:rPr>
          <w:rFonts w:ascii="Times New Roman" w:cs="Times New Roman"/>
          <w:noProof/>
          <w:sz w:val="24"/>
          <w:szCs w:val="24"/>
        </w:rPr>
        <w:t xml:space="preserve">, </w:t>
      </w:r>
      <w:r w:rsidRPr="00BB07EB">
        <w:rPr>
          <w:rFonts w:ascii="Times New Roman" w:cs="Times New Roman"/>
          <w:i/>
          <w:iCs/>
          <w:noProof/>
          <w:sz w:val="24"/>
          <w:szCs w:val="24"/>
        </w:rPr>
        <w:t>5</w:t>
      </w:r>
      <w:r w:rsidRPr="00BB07EB">
        <w:rPr>
          <w:rFonts w:ascii="Times New Roman" w:cs="Times New Roman"/>
          <w:noProof/>
          <w:sz w:val="24"/>
          <w:szCs w:val="24"/>
        </w:rPr>
        <w:t>(2).</w:t>
      </w:r>
    </w:p>
    <w:p w14:paraId="4AA71D28"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Puspawati, G. A. K. D., Ina, P. T., &amp; Ekawati, G. A. (2023). </w:t>
      </w:r>
      <w:r w:rsidRPr="004F35CD">
        <w:rPr>
          <w:rFonts w:ascii="Times New Roman" w:cs="Times New Roman"/>
          <w:b/>
          <w:iCs/>
          <w:noProof/>
          <w:sz w:val="24"/>
          <w:szCs w:val="24"/>
        </w:rPr>
        <w:t>Potensi Antioksidan Buah Naga Merah (Hylocereus polyrhizus) Kering dengan Pre-Treatment</w:t>
      </w:r>
      <w:r w:rsidRPr="00BB07EB">
        <w:rPr>
          <w:rFonts w:ascii="Times New Roman" w:cs="Times New Roman"/>
          <w:noProof/>
          <w:sz w:val="24"/>
          <w:szCs w:val="24"/>
        </w:rPr>
        <w:t xml:space="preserve">. </w:t>
      </w:r>
      <w:r w:rsidRPr="00BB07EB">
        <w:rPr>
          <w:rFonts w:ascii="Times New Roman" w:cs="Times New Roman"/>
          <w:i/>
          <w:iCs/>
          <w:noProof/>
          <w:sz w:val="24"/>
          <w:szCs w:val="24"/>
        </w:rPr>
        <w:t>JURNAL AGROTEKNOLOGI</w:t>
      </w:r>
      <w:r w:rsidRPr="00BB07EB">
        <w:rPr>
          <w:rFonts w:ascii="Times New Roman" w:cs="Times New Roman"/>
          <w:noProof/>
          <w:sz w:val="24"/>
          <w:szCs w:val="24"/>
        </w:rPr>
        <w:t xml:space="preserve">, </w:t>
      </w:r>
      <w:r w:rsidRPr="00BB07EB">
        <w:rPr>
          <w:rFonts w:ascii="Times New Roman" w:cs="Times New Roman"/>
          <w:i/>
          <w:iCs/>
          <w:noProof/>
          <w:sz w:val="24"/>
          <w:szCs w:val="24"/>
        </w:rPr>
        <w:t>16</w:t>
      </w:r>
      <w:r w:rsidRPr="00BB07EB">
        <w:rPr>
          <w:rFonts w:ascii="Times New Roman" w:cs="Times New Roman"/>
          <w:noProof/>
          <w:sz w:val="24"/>
          <w:szCs w:val="24"/>
        </w:rPr>
        <w:t>(02), 148</w:t>
      </w:r>
      <w:r w:rsidRPr="00BB07EB">
        <w:rPr>
          <w:rFonts w:ascii="Times New Roman" w:cs="Times New Roman"/>
          <w:noProof/>
          <w:sz w:val="24"/>
          <w:szCs w:val="24"/>
        </w:rPr>
        <w:t>–</w:t>
      </w:r>
      <w:r w:rsidRPr="00BB07EB">
        <w:rPr>
          <w:rFonts w:ascii="Times New Roman" w:cs="Times New Roman"/>
          <w:noProof/>
          <w:sz w:val="24"/>
          <w:szCs w:val="24"/>
        </w:rPr>
        <w:t>162.</w:t>
      </w:r>
    </w:p>
    <w:p w14:paraId="08165649"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Puspitasari, M. L., Wulansari, T. V., Widyaningsih, T. D., Maligan, J. M., &amp; Nugrahini, N. I. P. (2016). </w:t>
      </w:r>
      <w:r w:rsidRPr="004F35CD">
        <w:rPr>
          <w:rFonts w:ascii="Times New Roman" w:cs="Times New Roman"/>
          <w:b/>
          <w:iCs/>
          <w:noProof/>
          <w:sz w:val="24"/>
          <w:szCs w:val="24"/>
        </w:rPr>
        <w:t xml:space="preserve">Aktivitas Antioksidan Suplemen Herbal Daun Sirsak (Annona muricata L.) Dan Kulit Manggis (Garcinia mangostana L.): </w:t>
      </w:r>
      <w:r w:rsidRPr="00BB07EB">
        <w:rPr>
          <w:rFonts w:ascii="Times New Roman" w:cs="Times New Roman"/>
          <w:noProof/>
          <w:sz w:val="24"/>
          <w:szCs w:val="24"/>
        </w:rPr>
        <w:t xml:space="preserve">Kajian Pustaka [In Press Januari 2016]. </w:t>
      </w:r>
      <w:r w:rsidRPr="00BB07EB">
        <w:rPr>
          <w:rFonts w:ascii="Times New Roman" w:cs="Times New Roman"/>
          <w:i/>
          <w:iCs/>
          <w:noProof/>
          <w:sz w:val="24"/>
          <w:szCs w:val="24"/>
        </w:rPr>
        <w:t>Jurnal Pangan Dan Agroindustri</w:t>
      </w:r>
      <w:r w:rsidRPr="00BB07EB">
        <w:rPr>
          <w:rFonts w:ascii="Times New Roman" w:cs="Times New Roman"/>
          <w:noProof/>
          <w:sz w:val="24"/>
          <w:szCs w:val="24"/>
        </w:rPr>
        <w:t xml:space="preserve">, </w:t>
      </w:r>
      <w:r w:rsidRPr="00BB07EB">
        <w:rPr>
          <w:rFonts w:ascii="Times New Roman" w:cs="Times New Roman"/>
          <w:i/>
          <w:iCs/>
          <w:noProof/>
          <w:sz w:val="24"/>
          <w:szCs w:val="24"/>
        </w:rPr>
        <w:t>4</w:t>
      </w:r>
      <w:r w:rsidRPr="00BB07EB">
        <w:rPr>
          <w:rFonts w:ascii="Times New Roman" w:cs="Times New Roman"/>
          <w:noProof/>
          <w:sz w:val="24"/>
          <w:szCs w:val="24"/>
        </w:rPr>
        <w:t>(1).</w:t>
      </w:r>
    </w:p>
    <w:p w14:paraId="5BF8DE53"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Rosalina, Y. (2011). </w:t>
      </w:r>
      <w:r w:rsidRPr="004F35CD">
        <w:rPr>
          <w:rFonts w:ascii="Times New Roman" w:cs="Times New Roman"/>
          <w:b/>
          <w:noProof/>
          <w:sz w:val="24"/>
          <w:szCs w:val="24"/>
        </w:rPr>
        <w:t xml:space="preserve">Analisis Konsentrasi Gas Sesaat Dalam Kemasan Melalui Lubang </w:t>
      </w:r>
      <w:r w:rsidRPr="004F35CD">
        <w:rPr>
          <w:rFonts w:ascii="Times New Roman" w:cs="Times New Roman"/>
          <w:b/>
          <w:noProof/>
          <w:sz w:val="24"/>
          <w:szCs w:val="24"/>
        </w:rPr>
        <w:lastRenderedPageBreak/>
        <w:t>Berukuran Micro Untuk Mengemas Buah Segar Dengan Sistim Kemasan Atmosfir Termodifikasi.</w:t>
      </w:r>
      <w:r w:rsidRPr="00BB07EB">
        <w:rPr>
          <w:rFonts w:ascii="Times New Roman" w:cs="Times New Roman"/>
          <w:noProof/>
          <w:sz w:val="24"/>
          <w:szCs w:val="24"/>
        </w:rPr>
        <w:t xml:space="preserve"> </w:t>
      </w:r>
      <w:r w:rsidRPr="00BB07EB">
        <w:rPr>
          <w:rFonts w:ascii="Times New Roman" w:cs="Times New Roman"/>
          <w:i/>
          <w:iCs/>
          <w:noProof/>
          <w:sz w:val="24"/>
          <w:szCs w:val="24"/>
        </w:rPr>
        <w:t>Agrointek: Jurnal Teknologi Industri Pertanian</w:t>
      </w:r>
      <w:r w:rsidRPr="00BB07EB">
        <w:rPr>
          <w:rFonts w:ascii="Times New Roman" w:cs="Times New Roman"/>
          <w:noProof/>
          <w:sz w:val="24"/>
          <w:szCs w:val="24"/>
        </w:rPr>
        <w:t xml:space="preserve">, </w:t>
      </w:r>
      <w:r w:rsidRPr="00BB07EB">
        <w:rPr>
          <w:rFonts w:ascii="Times New Roman" w:cs="Times New Roman"/>
          <w:i/>
          <w:iCs/>
          <w:noProof/>
          <w:sz w:val="24"/>
          <w:szCs w:val="24"/>
        </w:rPr>
        <w:t>5</w:t>
      </w:r>
      <w:r w:rsidRPr="00BB07EB">
        <w:rPr>
          <w:rFonts w:ascii="Times New Roman" w:cs="Times New Roman"/>
          <w:noProof/>
          <w:sz w:val="24"/>
          <w:szCs w:val="24"/>
        </w:rPr>
        <w:t>(1), 53</w:t>
      </w:r>
      <w:r w:rsidRPr="00BB07EB">
        <w:rPr>
          <w:rFonts w:ascii="Times New Roman" w:cs="Times New Roman"/>
          <w:noProof/>
          <w:sz w:val="24"/>
          <w:szCs w:val="24"/>
        </w:rPr>
        <w:t>–</w:t>
      </w:r>
      <w:r w:rsidRPr="00BB07EB">
        <w:rPr>
          <w:rFonts w:ascii="Times New Roman" w:cs="Times New Roman"/>
          <w:noProof/>
          <w:sz w:val="24"/>
          <w:szCs w:val="24"/>
        </w:rPr>
        <w:t>58.</w:t>
      </w:r>
    </w:p>
    <w:p w14:paraId="7575EBA5"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Rukmi, D. L., Wijaya, R., &amp; Nurfitriani, R. A. (2020). </w:t>
      </w:r>
      <w:r w:rsidRPr="004F35CD">
        <w:rPr>
          <w:rFonts w:ascii="Times New Roman" w:cs="Times New Roman"/>
          <w:b/>
          <w:noProof/>
          <w:sz w:val="24"/>
          <w:szCs w:val="24"/>
        </w:rPr>
        <w:t>Kadar Laktosa, Gula Reduksi, Dan Nilai Ph Yoghurt Dengan Penambahan Bekatul Selama 15 Hari Penyimpanan Refrigerasi.</w:t>
      </w:r>
      <w:r w:rsidRPr="00BB07EB">
        <w:rPr>
          <w:rFonts w:ascii="Times New Roman" w:cs="Times New Roman"/>
          <w:noProof/>
          <w:sz w:val="24"/>
          <w:szCs w:val="24"/>
        </w:rPr>
        <w:t xml:space="preserve"> </w:t>
      </w:r>
      <w:r w:rsidRPr="00BB07EB">
        <w:rPr>
          <w:rFonts w:ascii="Times New Roman" w:cs="Times New Roman"/>
          <w:i/>
          <w:iCs/>
          <w:noProof/>
          <w:sz w:val="24"/>
          <w:szCs w:val="24"/>
        </w:rPr>
        <w:t>J Ilmu Peternakan Terapan</w:t>
      </w:r>
      <w:r w:rsidRPr="00BB07EB">
        <w:rPr>
          <w:rFonts w:ascii="Times New Roman" w:cs="Times New Roman"/>
          <w:noProof/>
          <w:sz w:val="24"/>
          <w:szCs w:val="24"/>
        </w:rPr>
        <w:t xml:space="preserve">, </w:t>
      </w:r>
      <w:r w:rsidRPr="00BB07EB">
        <w:rPr>
          <w:rFonts w:ascii="Times New Roman" w:cs="Times New Roman"/>
          <w:i/>
          <w:iCs/>
          <w:noProof/>
          <w:sz w:val="24"/>
          <w:szCs w:val="24"/>
        </w:rPr>
        <w:t>3</w:t>
      </w:r>
      <w:r w:rsidRPr="00BB07EB">
        <w:rPr>
          <w:rFonts w:ascii="Times New Roman" w:cs="Times New Roman"/>
          <w:noProof/>
          <w:sz w:val="24"/>
          <w:szCs w:val="24"/>
        </w:rPr>
        <w:t>(2), 38</w:t>
      </w:r>
      <w:r w:rsidRPr="00BB07EB">
        <w:rPr>
          <w:rFonts w:ascii="Times New Roman" w:cs="Times New Roman"/>
          <w:noProof/>
          <w:sz w:val="24"/>
          <w:szCs w:val="24"/>
        </w:rPr>
        <w:t>–</w:t>
      </w:r>
      <w:r w:rsidRPr="00BB07EB">
        <w:rPr>
          <w:rFonts w:ascii="Times New Roman" w:cs="Times New Roman"/>
          <w:noProof/>
          <w:sz w:val="24"/>
          <w:szCs w:val="24"/>
        </w:rPr>
        <w:t>43.</w:t>
      </w:r>
    </w:p>
    <w:p w14:paraId="47DDFC72"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Sari, L., Hidayat, F., &amp; Nasir, A. (2020). </w:t>
      </w:r>
      <w:r w:rsidRPr="004F35CD">
        <w:rPr>
          <w:rFonts w:ascii="Times New Roman" w:cs="Times New Roman"/>
          <w:b/>
          <w:noProof/>
          <w:sz w:val="24"/>
          <w:szCs w:val="24"/>
        </w:rPr>
        <w:t>Pemanfaatan Kulit Buah Naga (Hylocereus polyrhizus) sebagai Bahan Baku Pembuatan Teh Celup Herbal dengan Penambahan Kayu Manis (Cinnamons lumbini L).</w:t>
      </w:r>
      <w:r w:rsidRPr="00BB07EB">
        <w:rPr>
          <w:rFonts w:ascii="Times New Roman" w:cs="Times New Roman"/>
          <w:noProof/>
          <w:sz w:val="24"/>
          <w:szCs w:val="24"/>
        </w:rPr>
        <w:t xml:space="preserve"> </w:t>
      </w:r>
      <w:r w:rsidRPr="00BB07EB">
        <w:rPr>
          <w:rFonts w:ascii="Times New Roman" w:cs="Times New Roman"/>
          <w:i/>
          <w:iCs/>
          <w:noProof/>
          <w:sz w:val="24"/>
          <w:szCs w:val="24"/>
        </w:rPr>
        <w:t>Serambi Saintia: Jurnal Sains Dan Aplikasi</w:t>
      </w:r>
      <w:r w:rsidRPr="00BB07EB">
        <w:rPr>
          <w:rFonts w:ascii="Times New Roman" w:cs="Times New Roman"/>
          <w:noProof/>
          <w:sz w:val="24"/>
          <w:szCs w:val="24"/>
        </w:rPr>
        <w:t xml:space="preserve">, </w:t>
      </w:r>
      <w:r w:rsidRPr="00BB07EB">
        <w:rPr>
          <w:rFonts w:ascii="Times New Roman" w:cs="Times New Roman"/>
          <w:i/>
          <w:iCs/>
          <w:noProof/>
          <w:sz w:val="24"/>
          <w:szCs w:val="24"/>
        </w:rPr>
        <w:t>8</w:t>
      </w:r>
      <w:r w:rsidRPr="00BB07EB">
        <w:rPr>
          <w:rFonts w:ascii="Times New Roman" w:cs="Times New Roman"/>
          <w:noProof/>
          <w:sz w:val="24"/>
          <w:szCs w:val="24"/>
        </w:rPr>
        <w:t>(1), 1</w:t>
      </w:r>
      <w:r w:rsidRPr="00BB07EB">
        <w:rPr>
          <w:rFonts w:ascii="Times New Roman" w:cs="Times New Roman"/>
          <w:noProof/>
          <w:sz w:val="24"/>
          <w:szCs w:val="24"/>
        </w:rPr>
        <w:t>–</w:t>
      </w:r>
      <w:r w:rsidRPr="00BB07EB">
        <w:rPr>
          <w:rFonts w:ascii="Times New Roman" w:cs="Times New Roman"/>
          <w:noProof/>
          <w:sz w:val="24"/>
          <w:szCs w:val="24"/>
        </w:rPr>
        <w:t>14.</w:t>
      </w:r>
    </w:p>
    <w:p w14:paraId="2A2A83A6"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Sonya, N. T., &amp; Lydia, S. H. R. (2021). </w:t>
      </w:r>
      <w:r w:rsidRPr="004F35CD">
        <w:rPr>
          <w:rFonts w:ascii="Times New Roman" w:cs="Times New Roman"/>
          <w:b/>
          <w:iCs/>
          <w:noProof/>
          <w:sz w:val="24"/>
          <w:szCs w:val="24"/>
        </w:rPr>
        <w:t xml:space="preserve">Analisis Kandungan Gula Reduksi Pada Gula Semut dari Nira Aren yang Dipengaruhi pH dan Kadar Air. </w:t>
      </w:r>
      <w:r w:rsidRPr="00BB07EB">
        <w:rPr>
          <w:rFonts w:ascii="Times New Roman" w:cs="Times New Roman"/>
          <w:i/>
          <w:iCs/>
          <w:noProof/>
          <w:sz w:val="24"/>
          <w:szCs w:val="24"/>
        </w:rPr>
        <w:t>BIOEDUKASI (Jurnal Pendidikan Biologi)</w:t>
      </w:r>
      <w:r w:rsidRPr="00BB07EB">
        <w:rPr>
          <w:rFonts w:ascii="Times New Roman" w:cs="Times New Roman"/>
          <w:noProof/>
          <w:sz w:val="24"/>
          <w:szCs w:val="24"/>
        </w:rPr>
        <w:t xml:space="preserve">, </w:t>
      </w:r>
      <w:r w:rsidRPr="00BB07EB">
        <w:rPr>
          <w:rFonts w:ascii="Times New Roman" w:cs="Times New Roman"/>
          <w:i/>
          <w:iCs/>
          <w:noProof/>
          <w:sz w:val="24"/>
          <w:szCs w:val="24"/>
        </w:rPr>
        <w:t>12</w:t>
      </w:r>
      <w:r w:rsidRPr="00BB07EB">
        <w:rPr>
          <w:rFonts w:ascii="Times New Roman" w:cs="Times New Roman"/>
          <w:noProof/>
          <w:sz w:val="24"/>
          <w:szCs w:val="24"/>
        </w:rPr>
        <w:t>(1), 101</w:t>
      </w:r>
      <w:r w:rsidRPr="00BB07EB">
        <w:rPr>
          <w:rFonts w:ascii="Times New Roman" w:cs="Times New Roman"/>
          <w:noProof/>
          <w:sz w:val="24"/>
          <w:szCs w:val="24"/>
        </w:rPr>
        <w:t>–</w:t>
      </w:r>
      <w:r w:rsidRPr="00BB07EB">
        <w:rPr>
          <w:rFonts w:ascii="Times New Roman" w:cs="Times New Roman"/>
          <w:noProof/>
          <w:sz w:val="24"/>
          <w:szCs w:val="24"/>
        </w:rPr>
        <w:t>108.</w:t>
      </w:r>
    </w:p>
    <w:p w14:paraId="3C092FCD"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Sopari, H. (2015). </w:t>
      </w:r>
      <w:r w:rsidRPr="00BB07EB">
        <w:rPr>
          <w:rFonts w:ascii="Times New Roman" w:cs="Times New Roman"/>
          <w:i/>
          <w:iCs/>
          <w:noProof/>
          <w:sz w:val="24"/>
          <w:szCs w:val="24"/>
        </w:rPr>
        <w:t>A</w:t>
      </w:r>
      <w:r w:rsidRPr="004F35CD">
        <w:rPr>
          <w:rFonts w:ascii="Times New Roman" w:cs="Times New Roman"/>
          <w:b/>
          <w:iCs/>
          <w:noProof/>
          <w:sz w:val="24"/>
          <w:szCs w:val="24"/>
        </w:rPr>
        <w:t>nalisa Stabilitas Zat Warna pada Ekstrak Kulit Buah Naga Merah Menggunakan Spektrofotometer (Analysis Pigment Stability on Red Dragon Fruit Skin Exstracts Using Spectrophotometer).</w:t>
      </w:r>
      <w:r w:rsidRPr="00BB07EB">
        <w:rPr>
          <w:rFonts w:ascii="Times New Roman" w:cs="Times New Roman"/>
          <w:noProof/>
          <w:sz w:val="24"/>
          <w:szCs w:val="24"/>
        </w:rPr>
        <w:t xml:space="preserve"> 1</w:t>
      </w:r>
      <w:r w:rsidRPr="00BB07EB">
        <w:rPr>
          <w:rFonts w:ascii="Times New Roman" w:cs="Times New Roman"/>
          <w:noProof/>
          <w:sz w:val="24"/>
          <w:szCs w:val="24"/>
        </w:rPr>
        <w:t>–</w:t>
      </w:r>
      <w:r w:rsidRPr="00BB07EB">
        <w:rPr>
          <w:rFonts w:ascii="Times New Roman" w:cs="Times New Roman"/>
          <w:noProof/>
          <w:sz w:val="24"/>
          <w:szCs w:val="24"/>
        </w:rPr>
        <w:t>12. http://eprints.undip.ac.id/47984/</w:t>
      </w:r>
    </w:p>
    <w:p w14:paraId="477BA3AA"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lastRenderedPageBreak/>
        <w:t xml:space="preserve">Sultana, S., Notarianto, N., &amp; Candra Kusuma, A. V. (2021). </w:t>
      </w:r>
      <w:r w:rsidRPr="004F35CD">
        <w:rPr>
          <w:rFonts w:ascii="Times New Roman" w:cs="Times New Roman"/>
          <w:b/>
          <w:iCs/>
          <w:noProof/>
          <w:sz w:val="24"/>
          <w:szCs w:val="24"/>
        </w:rPr>
        <w:t>Pengendalian Hama Semut Hitam pada Pohon Rambutan Parakan dengan Memanfaatkan Ampas Kopi.</w:t>
      </w:r>
      <w:r w:rsidRPr="00BB07EB">
        <w:rPr>
          <w:rFonts w:ascii="Times New Roman" w:cs="Times New Roman"/>
          <w:noProof/>
          <w:sz w:val="24"/>
          <w:szCs w:val="24"/>
        </w:rPr>
        <w:t xml:space="preserve"> </w:t>
      </w:r>
      <w:r w:rsidRPr="00BB07EB">
        <w:rPr>
          <w:rFonts w:ascii="Times New Roman" w:cs="Times New Roman"/>
          <w:i/>
          <w:iCs/>
          <w:noProof/>
          <w:sz w:val="24"/>
          <w:szCs w:val="24"/>
        </w:rPr>
        <w:t>Jurnal Ilmiah Respati</w:t>
      </w:r>
      <w:r w:rsidRPr="00BB07EB">
        <w:rPr>
          <w:rFonts w:ascii="Times New Roman" w:cs="Times New Roman"/>
          <w:noProof/>
          <w:sz w:val="24"/>
          <w:szCs w:val="24"/>
        </w:rPr>
        <w:t xml:space="preserve">, </w:t>
      </w:r>
      <w:r w:rsidRPr="00BB07EB">
        <w:rPr>
          <w:rFonts w:ascii="Times New Roman" w:cs="Times New Roman"/>
          <w:i/>
          <w:iCs/>
          <w:noProof/>
          <w:sz w:val="24"/>
          <w:szCs w:val="24"/>
        </w:rPr>
        <w:t>12</w:t>
      </w:r>
      <w:r w:rsidRPr="00BB07EB">
        <w:rPr>
          <w:rFonts w:ascii="Times New Roman" w:cs="Times New Roman"/>
          <w:noProof/>
          <w:sz w:val="24"/>
          <w:szCs w:val="24"/>
        </w:rPr>
        <w:t>(2), 113</w:t>
      </w:r>
      <w:r w:rsidRPr="00BB07EB">
        <w:rPr>
          <w:rFonts w:ascii="Times New Roman" w:cs="Times New Roman"/>
          <w:noProof/>
          <w:sz w:val="24"/>
          <w:szCs w:val="24"/>
        </w:rPr>
        <w:t>–</w:t>
      </w:r>
      <w:r w:rsidRPr="00BB07EB">
        <w:rPr>
          <w:rFonts w:ascii="Times New Roman" w:cs="Times New Roman"/>
          <w:noProof/>
          <w:sz w:val="24"/>
          <w:szCs w:val="24"/>
        </w:rPr>
        <w:t>121. https://doi.org/10.52643/jir.v12i2.1869</w:t>
      </w:r>
    </w:p>
    <w:p w14:paraId="6D428294"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Sunardi, S. (2023).</w:t>
      </w:r>
      <w:r w:rsidRPr="004F35CD">
        <w:rPr>
          <w:rFonts w:ascii="Times New Roman" w:cs="Times New Roman"/>
          <w:b/>
          <w:iCs/>
          <w:noProof/>
          <w:sz w:val="24"/>
          <w:szCs w:val="24"/>
        </w:rPr>
        <w:t xml:space="preserve"> Analisis Gugus Fungsi Dan Penentuan Kadar Total Fenol Ekstrak Kulit Buah Naga Merah Dan Putih. Jurnal Redoks:</w:t>
      </w:r>
      <w:r w:rsidRPr="00BB07EB">
        <w:rPr>
          <w:rFonts w:ascii="Times New Roman" w:cs="Times New Roman"/>
          <w:i/>
          <w:iCs/>
          <w:noProof/>
          <w:sz w:val="24"/>
          <w:szCs w:val="24"/>
        </w:rPr>
        <w:t xml:space="preserve"> JURNAL PENDIDIKAN KIMIA DAN ILMU KIMIA</w:t>
      </w:r>
      <w:r w:rsidRPr="00BB07EB">
        <w:rPr>
          <w:rFonts w:ascii="Times New Roman" w:cs="Times New Roman"/>
          <w:noProof/>
          <w:sz w:val="24"/>
          <w:szCs w:val="24"/>
        </w:rPr>
        <w:t xml:space="preserve">, </w:t>
      </w:r>
      <w:r w:rsidRPr="00BB07EB">
        <w:rPr>
          <w:rFonts w:ascii="Times New Roman" w:cs="Times New Roman"/>
          <w:i/>
          <w:iCs/>
          <w:noProof/>
          <w:sz w:val="24"/>
          <w:szCs w:val="24"/>
        </w:rPr>
        <w:t>6</w:t>
      </w:r>
      <w:r w:rsidRPr="00BB07EB">
        <w:rPr>
          <w:rFonts w:ascii="Times New Roman" w:cs="Times New Roman"/>
          <w:noProof/>
          <w:sz w:val="24"/>
          <w:szCs w:val="24"/>
        </w:rPr>
        <w:t>(1), 8</w:t>
      </w:r>
      <w:r w:rsidRPr="00BB07EB">
        <w:rPr>
          <w:rFonts w:ascii="Times New Roman" w:cs="Times New Roman"/>
          <w:noProof/>
          <w:sz w:val="24"/>
          <w:szCs w:val="24"/>
        </w:rPr>
        <w:t>–</w:t>
      </w:r>
      <w:r w:rsidRPr="00BB07EB">
        <w:rPr>
          <w:rFonts w:ascii="Times New Roman" w:cs="Times New Roman"/>
          <w:noProof/>
          <w:sz w:val="24"/>
          <w:szCs w:val="24"/>
        </w:rPr>
        <w:t>18.</w:t>
      </w:r>
    </w:p>
    <w:p w14:paraId="2B984F18"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Tandra, H., &amp; PDKEMD, S. (2020)</w:t>
      </w:r>
      <w:r w:rsidRPr="004F35CD">
        <w:rPr>
          <w:rFonts w:ascii="Times New Roman" w:cs="Times New Roman"/>
          <w:b/>
          <w:iCs/>
          <w:noProof/>
          <w:sz w:val="24"/>
          <w:szCs w:val="24"/>
        </w:rPr>
        <w:t xml:space="preserve">. Pintar Memilih Minuman Antiobesitas &amp; Diabetes: </w:t>
      </w:r>
      <w:r w:rsidRPr="00BB07EB">
        <w:rPr>
          <w:rFonts w:ascii="Times New Roman" w:cs="Times New Roman"/>
          <w:i/>
          <w:iCs/>
          <w:noProof/>
          <w:sz w:val="24"/>
          <w:szCs w:val="24"/>
        </w:rPr>
        <w:t>No More Juice &amp; Boba</w:t>
      </w:r>
      <w:r w:rsidRPr="00BB07EB">
        <w:rPr>
          <w:rFonts w:ascii="Times New Roman" w:cs="Times New Roman"/>
          <w:noProof/>
          <w:sz w:val="24"/>
          <w:szCs w:val="24"/>
        </w:rPr>
        <w:t>. Penerbit Andi.</w:t>
      </w:r>
    </w:p>
    <w:p w14:paraId="0D1F11C8"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Wicaksono, I. B., &amp; Ulfah, M. (2017). </w:t>
      </w:r>
      <w:r w:rsidRPr="004F35CD">
        <w:rPr>
          <w:rFonts w:ascii="Times New Roman" w:cs="Times New Roman"/>
          <w:b/>
          <w:iCs/>
          <w:noProof/>
          <w:sz w:val="24"/>
          <w:szCs w:val="24"/>
        </w:rPr>
        <w:t>Uji Aktivitas Antioksidan Kombinasi Ekstrak Etanol Daun Sirsak (Annona muricata L.) dan Daun Jambu Biji (Psidium guajava L.) dengan Metode DPPH</w:t>
      </w:r>
      <w:r w:rsidRPr="00BB07EB">
        <w:rPr>
          <w:rFonts w:ascii="Times New Roman" w:cs="Times New Roman"/>
          <w:noProof/>
          <w:sz w:val="24"/>
          <w:szCs w:val="24"/>
        </w:rPr>
        <w:t xml:space="preserve"> (2, 2-Difenil-1-Pikrilhidrazil). </w:t>
      </w:r>
      <w:r w:rsidRPr="00BB07EB">
        <w:rPr>
          <w:rFonts w:ascii="Times New Roman" w:cs="Times New Roman"/>
          <w:i/>
          <w:iCs/>
          <w:noProof/>
          <w:sz w:val="24"/>
          <w:szCs w:val="24"/>
        </w:rPr>
        <w:t>Jurnal Inovasi Teknik Kimia</w:t>
      </w:r>
      <w:r w:rsidRPr="00BB07EB">
        <w:rPr>
          <w:rFonts w:ascii="Times New Roman" w:cs="Times New Roman"/>
          <w:noProof/>
          <w:sz w:val="24"/>
          <w:szCs w:val="24"/>
        </w:rPr>
        <w:t xml:space="preserve">, </w:t>
      </w:r>
      <w:r w:rsidRPr="00BB07EB">
        <w:rPr>
          <w:rFonts w:ascii="Times New Roman" w:cs="Times New Roman"/>
          <w:i/>
          <w:iCs/>
          <w:noProof/>
          <w:sz w:val="24"/>
          <w:szCs w:val="24"/>
        </w:rPr>
        <w:t>2</w:t>
      </w:r>
      <w:r w:rsidRPr="00BB07EB">
        <w:rPr>
          <w:rFonts w:ascii="Times New Roman" w:cs="Times New Roman"/>
          <w:noProof/>
          <w:sz w:val="24"/>
          <w:szCs w:val="24"/>
        </w:rPr>
        <w:t>(1).</w:t>
      </w:r>
    </w:p>
    <w:p w14:paraId="7BF9D2C2"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szCs w:val="24"/>
        </w:rPr>
      </w:pPr>
      <w:r w:rsidRPr="00BB07EB">
        <w:rPr>
          <w:rFonts w:ascii="Times New Roman" w:cs="Times New Roman"/>
          <w:noProof/>
          <w:sz w:val="24"/>
          <w:szCs w:val="24"/>
        </w:rPr>
        <w:t xml:space="preserve">Wulandari, H. P., &amp; Afrianti, L. H. (2016). </w:t>
      </w:r>
      <w:r w:rsidRPr="004F35CD">
        <w:rPr>
          <w:rFonts w:ascii="Times New Roman" w:cs="Times New Roman"/>
          <w:b/>
          <w:iCs/>
          <w:noProof/>
          <w:sz w:val="24"/>
          <w:szCs w:val="24"/>
        </w:rPr>
        <w:t>Pengaruh Konsentrasi Sukrosa dan Konsentrasi Agar-agar Terhadap Karakteristik Permen Lunak Salak Bongkok (Salacca edulis Reinw).</w:t>
      </w:r>
      <w:r w:rsidRPr="00BB07EB">
        <w:rPr>
          <w:rFonts w:ascii="Times New Roman" w:cs="Times New Roman"/>
          <w:noProof/>
          <w:sz w:val="24"/>
          <w:szCs w:val="24"/>
        </w:rPr>
        <w:t xml:space="preserve"> Fakultas Teknik Unpas.</w:t>
      </w:r>
    </w:p>
    <w:p w14:paraId="3A176A04" w14:textId="77777777" w:rsidR="00237DD3" w:rsidRPr="00BB07EB" w:rsidRDefault="00237DD3" w:rsidP="00237DD3">
      <w:pPr>
        <w:widowControl w:val="0"/>
        <w:autoSpaceDE w:val="0"/>
        <w:autoSpaceDN w:val="0"/>
        <w:adjustRightInd w:val="0"/>
        <w:spacing w:line="240" w:lineRule="auto"/>
        <w:ind w:left="480" w:hanging="480"/>
        <w:rPr>
          <w:rFonts w:ascii="Times New Roman" w:cs="Times New Roman"/>
          <w:noProof/>
          <w:sz w:val="24"/>
        </w:rPr>
      </w:pPr>
      <w:r w:rsidRPr="00BB07EB">
        <w:rPr>
          <w:rFonts w:ascii="Times New Roman" w:cs="Times New Roman"/>
          <w:noProof/>
          <w:sz w:val="24"/>
          <w:szCs w:val="24"/>
        </w:rPr>
        <w:t xml:space="preserve">Zulkarnain, Z. (2017). </w:t>
      </w:r>
      <w:r w:rsidRPr="004F35CD">
        <w:rPr>
          <w:rFonts w:ascii="Times New Roman" w:cs="Times New Roman"/>
          <w:b/>
          <w:iCs/>
          <w:noProof/>
          <w:sz w:val="24"/>
          <w:szCs w:val="24"/>
        </w:rPr>
        <w:t>Budidaya Buah-buahan Tropis</w:t>
      </w:r>
      <w:r w:rsidRPr="00BB07EB">
        <w:rPr>
          <w:rFonts w:ascii="Times New Roman" w:cs="Times New Roman"/>
          <w:noProof/>
          <w:sz w:val="24"/>
          <w:szCs w:val="24"/>
        </w:rPr>
        <w:t>. Deepublish.</w:t>
      </w:r>
    </w:p>
    <w:p w14:paraId="2F4AF9F0" w14:textId="77777777" w:rsidR="00237DD3" w:rsidRDefault="00237DD3" w:rsidP="00237DD3">
      <w:pPr>
        <w:widowControl w:val="0"/>
        <w:autoSpaceDE w:val="0"/>
        <w:autoSpaceDN w:val="0"/>
        <w:adjustRightInd w:val="0"/>
        <w:spacing w:line="240" w:lineRule="auto"/>
        <w:ind w:left="480" w:hanging="480"/>
        <w:rPr>
          <w:rFonts w:ascii="Times New Roman" w:cs="Times New Roman"/>
          <w:color w:val="000000"/>
          <w:sz w:val="24"/>
          <w:szCs w:val="24"/>
          <w:lang w:val="en-US"/>
        </w:rPr>
      </w:pPr>
      <w:r>
        <w:rPr>
          <w:rFonts w:ascii="Times New Roman" w:cs="Times New Roman"/>
          <w:color w:val="000000"/>
          <w:sz w:val="24"/>
          <w:szCs w:val="24"/>
          <w:lang w:val="en-US"/>
        </w:rPr>
        <w:lastRenderedPageBreak/>
        <w:fldChar w:fldCharType="end"/>
      </w:r>
      <w:bookmarkEnd w:id="17"/>
    </w:p>
    <w:p w14:paraId="6A6347E6" w14:textId="77777777" w:rsidR="00237DD3" w:rsidRDefault="00237DD3" w:rsidP="00237DD3">
      <w:pPr>
        <w:widowControl w:val="0"/>
        <w:autoSpaceDE w:val="0"/>
        <w:autoSpaceDN w:val="0"/>
        <w:adjustRightInd w:val="0"/>
        <w:spacing w:line="240" w:lineRule="auto"/>
        <w:ind w:left="480" w:hanging="480"/>
        <w:rPr>
          <w:rFonts w:ascii="Times New Roman" w:cs="Times New Roman"/>
          <w:color w:val="000000"/>
          <w:sz w:val="24"/>
          <w:szCs w:val="24"/>
          <w:lang w:val="en-US"/>
        </w:rPr>
      </w:pPr>
    </w:p>
    <w:p w14:paraId="7DCA28FA" w14:textId="77777777" w:rsidR="00237DD3" w:rsidRDefault="00237DD3" w:rsidP="00237DD3">
      <w:pPr>
        <w:widowControl w:val="0"/>
        <w:autoSpaceDE w:val="0"/>
        <w:autoSpaceDN w:val="0"/>
        <w:adjustRightInd w:val="0"/>
        <w:spacing w:line="240" w:lineRule="auto"/>
        <w:ind w:left="480" w:hanging="480"/>
        <w:rPr>
          <w:rFonts w:ascii="Times New Roman" w:cs="Times New Roman"/>
          <w:color w:val="000000"/>
          <w:sz w:val="24"/>
          <w:szCs w:val="24"/>
          <w:lang w:val="en-US"/>
        </w:rPr>
      </w:pPr>
    </w:p>
    <w:p w14:paraId="4F930AA3" w14:textId="77777777" w:rsidR="00237DD3" w:rsidRDefault="00237DD3" w:rsidP="00237DD3">
      <w:pPr>
        <w:widowControl w:val="0"/>
        <w:autoSpaceDE w:val="0"/>
        <w:autoSpaceDN w:val="0"/>
        <w:adjustRightInd w:val="0"/>
        <w:spacing w:line="240" w:lineRule="auto"/>
        <w:ind w:left="480" w:hanging="480"/>
        <w:rPr>
          <w:rFonts w:ascii="Times New Roman" w:cs="Times New Roman"/>
          <w:color w:val="000000"/>
          <w:sz w:val="24"/>
          <w:szCs w:val="24"/>
          <w:lang w:val="en-US"/>
        </w:rPr>
      </w:pPr>
    </w:p>
    <w:p w14:paraId="570BE6CE" w14:textId="77777777" w:rsidR="00237DD3" w:rsidRDefault="00237DD3" w:rsidP="00237DD3">
      <w:pPr>
        <w:widowControl w:val="0"/>
        <w:autoSpaceDE w:val="0"/>
        <w:autoSpaceDN w:val="0"/>
        <w:adjustRightInd w:val="0"/>
        <w:spacing w:line="240" w:lineRule="auto"/>
        <w:ind w:left="480" w:hanging="480"/>
        <w:rPr>
          <w:rFonts w:ascii="Times New Roman" w:cs="Times New Roman"/>
          <w:color w:val="000000"/>
          <w:sz w:val="24"/>
          <w:szCs w:val="24"/>
          <w:lang w:val="en-US"/>
        </w:rPr>
      </w:pPr>
    </w:p>
    <w:p w14:paraId="1A6A7805" w14:textId="77777777" w:rsidR="00237DD3" w:rsidRDefault="00237DD3" w:rsidP="00B33E70">
      <w:pPr>
        <w:spacing w:before="120" w:after="120" w:line="240" w:lineRule="auto"/>
        <w:jc w:val="both"/>
        <w:rPr>
          <w:rFonts w:ascii="Bookman Old Style" w:hAnsi="Bookman Old Style"/>
          <w:lang w:val="en-US"/>
        </w:rPr>
      </w:pPr>
    </w:p>
    <w:sectPr w:rsidR="00237DD3" w:rsidSect="00B34262">
      <w:type w:val="continuous"/>
      <w:pgSz w:w="11906" w:h="16838" w:code="9"/>
      <w:pgMar w:top="2268" w:right="1558" w:bottom="1701" w:left="2268"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068E89" w14:textId="77777777" w:rsidR="00DC3C62" w:rsidRDefault="00DC3C62" w:rsidP="007B1F8D">
      <w:pPr>
        <w:spacing w:after="0" w:line="240" w:lineRule="auto"/>
      </w:pPr>
      <w:r>
        <w:separator/>
      </w:r>
    </w:p>
  </w:endnote>
  <w:endnote w:type="continuationSeparator" w:id="0">
    <w:p w14:paraId="53DC085B" w14:textId="77777777" w:rsidR="00DC3C62" w:rsidRDefault="00DC3C62" w:rsidP="007B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755955"/>
      <w:docPartObj>
        <w:docPartGallery w:val="Page Numbers (Bottom of Page)"/>
        <w:docPartUnique/>
      </w:docPartObj>
    </w:sdtPr>
    <w:sdtContent>
      <w:p w14:paraId="28929359" w14:textId="77777777" w:rsidR="00B07F7D" w:rsidRDefault="00B07F7D">
        <w:pPr>
          <w:pStyle w:val="Footer"/>
          <w:jc w:val="center"/>
        </w:pPr>
        <w:r>
          <w:fldChar w:fldCharType="begin"/>
        </w:r>
        <w:r>
          <w:instrText xml:space="preserve"> PAGE   \* MERGEFORMAT </w:instrText>
        </w:r>
        <w:r>
          <w:fldChar w:fldCharType="separate"/>
        </w:r>
        <w:r w:rsidR="0014306F">
          <w:rPr>
            <w:noProof/>
          </w:rPr>
          <w:t>10</w:t>
        </w:r>
        <w:r>
          <w:rPr>
            <w:noProof/>
          </w:rPr>
          <w:fldChar w:fldCharType="end"/>
        </w:r>
      </w:p>
    </w:sdtContent>
  </w:sdt>
  <w:p w14:paraId="1A2B7A2D" w14:textId="77777777" w:rsidR="00B07F7D" w:rsidRDefault="00B07F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417B26" w14:textId="77777777" w:rsidR="00DC3C62" w:rsidRDefault="00DC3C62" w:rsidP="007B1F8D">
      <w:pPr>
        <w:spacing w:after="0" w:line="240" w:lineRule="auto"/>
      </w:pPr>
      <w:r>
        <w:separator/>
      </w:r>
    </w:p>
  </w:footnote>
  <w:footnote w:type="continuationSeparator" w:id="0">
    <w:p w14:paraId="30D3458F" w14:textId="77777777" w:rsidR="00DC3C62" w:rsidRDefault="00DC3C62" w:rsidP="007B1F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648C0"/>
    <w:multiLevelType w:val="hybridMultilevel"/>
    <w:tmpl w:val="93EC41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226E69"/>
    <w:multiLevelType w:val="hybridMultilevel"/>
    <w:tmpl w:val="48E276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20E2806"/>
    <w:multiLevelType w:val="multilevel"/>
    <w:tmpl w:val="E9F05490"/>
    <w:lvl w:ilvl="0">
      <w:start w:val="1"/>
      <w:numFmt w:val="decimal"/>
      <w:lvlText w:val="%1."/>
      <w:lvlJc w:val="left"/>
      <w:pPr>
        <w:ind w:left="360" w:hanging="360"/>
      </w:pPr>
    </w:lvl>
    <w:lvl w:ilvl="1">
      <w:start w:val="2"/>
      <w:numFmt w:val="decimal"/>
      <w:isLgl/>
      <w:lvlText w:val="%1.%2."/>
      <w:lvlJc w:val="left"/>
      <w:pPr>
        <w:ind w:left="720" w:hanging="720"/>
      </w:pPr>
      <w:rPr>
        <w:rFonts w:hint="default"/>
        <w:sz w:val="26"/>
      </w:rPr>
    </w:lvl>
    <w:lvl w:ilvl="2">
      <w:start w:val="1"/>
      <w:numFmt w:val="decimal"/>
      <w:isLgl/>
      <w:lvlText w:val="%1.%2.%3."/>
      <w:lvlJc w:val="left"/>
      <w:pPr>
        <w:ind w:left="720" w:hanging="720"/>
      </w:pPr>
      <w:rPr>
        <w:rFonts w:hint="default"/>
        <w:sz w:val="26"/>
      </w:rPr>
    </w:lvl>
    <w:lvl w:ilvl="3">
      <w:start w:val="1"/>
      <w:numFmt w:val="decimal"/>
      <w:isLgl/>
      <w:lvlText w:val="%1.%2.%3.%4."/>
      <w:lvlJc w:val="left"/>
      <w:pPr>
        <w:ind w:left="1080" w:hanging="1080"/>
      </w:pPr>
      <w:rPr>
        <w:rFonts w:hint="default"/>
        <w:sz w:val="26"/>
      </w:rPr>
    </w:lvl>
    <w:lvl w:ilvl="4">
      <w:start w:val="1"/>
      <w:numFmt w:val="decimal"/>
      <w:isLgl/>
      <w:lvlText w:val="%1.%2.%3.%4.%5."/>
      <w:lvlJc w:val="left"/>
      <w:pPr>
        <w:ind w:left="1440" w:hanging="1440"/>
      </w:pPr>
      <w:rPr>
        <w:rFonts w:hint="default"/>
        <w:sz w:val="26"/>
      </w:rPr>
    </w:lvl>
    <w:lvl w:ilvl="5">
      <w:start w:val="1"/>
      <w:numFmt w:val="decimal"/>
      <w:isLgl/>
      <w:lvlText w:val="%1.%2.%3.%4.%5.%6."/>
      <w:lvlJc w:val="left"/>
      <w:pPr>
        <w:ind w:left="1440" w:hanging="1440"/>
      </w:pPr>
      <w:rPr>
        <w:rFonts w:hint="default"/>
        <w:sz w:val="26"/>
      </w:rPr>
    </w:lvl>
    <w:lvl w:ilvl="6">
      <w:start w:val="1"/>
      <w:numFmt w:val="decimal"/>
      <w:isLgl/>
      <w:lvlText w:val="%1.%2.%3.%4.%5.%6.%7."/>
      <w:lvlJc w:val="left"/>
      <w:pPr>
        <w:ind w:left="1800" w:hanging="1800"/>
      </w:pPr>
      <w:rPr>
        <w:rFonts w:hint="default"/>
        <w:sz w:val="26"/>
      </w:rPr>
    </w:lvl>
    <w:lvl w:ilvl="7">
      <w:start w:val="1"/>
      <w:numFmt w:val="decimal"/>
      <w:isLgl/>
      <w:lvlText w:val="%1.%2.%3.%4.%5.%6.%7.%8."/>
      <w:lvlJc w:val="left"/>
      <w:pPr>
        <w:ind w:left="2160" w:hanging="2160"/>
      </w:pPr>
      <w:rPr>
        <w:rFonts w:hint="default"/>
        <w:sz w:val="26"/>
      </w:rPr>
    </w:lvl>
    <w:lvl w:ilvl="8">
      <w:start w:val="1"/>
      <w:numFmt w:val="decimal"/>
      <w:isLgl/>
      <w:lvlText w:val="%1.%2.%3.%4.%5.%6.%7.%8.%9."/>
      <w:lvlJc w:val="left"/>
      <w:pPr>
        <w:ind w:left="2160" w:hanging="2160"/>
      </w:pPr>
      <w:rPr>
        <w:rFonts w:hint="default"/>
        <w:sz w:val="26"/>
      </w:rPr>
    </w:lvl>
  </w:abstractNum>
  <w:abstractNum w:abstractNumId="3">
    <w:nsid w:val="25600C9B"/>
    <w:multiLevelType w:val="hybridMultilevel"/>
    <w:tmpl w:val="B97EB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D45067"/>
    <w:multiLevelType w:val="multilevel"/>
    <w:tmpl w:val="90BE6C1C"/>
    <w:lvl w:ilvl="0">
      <w:start w:val="1"/>
      <w:numFmt w:val="upperRoman"/>
      <w:pStyle w:val="Heading1"/>
      <w:suff w:val="nothing"/>
      <w:lvlText w:val="BAB %1."/>
      <w:lvlJc w:val="center"/>
      <w:pPr>
        <w:ind w:left="3050" w:hanging="72"/>
      </w:pPr>
      <w:rPr>
        <w:rFonts w:ascii="Times New Roman" w:hAnsi="Times New Roman" w:hint="default"/>
        <w:b/>
        <w:i w:val="0"/>
        <w:sz w:val="24"/>
      </w:rPr>
    </w:lvl>
    <w:lvl w:ilvl="1">
      <w:start w:val="1"/>
      <w:numFmt w:val="decimal"/>
      <w:pStyle w:val="Heading2"/>
      <w:isLgl/>
      <w:suff w:val="space"/>
      <w:lvlText w:val="%1.%2."/>
      <w:lvlJc w:val="left"/>
      <w:pPr>
        <w:ind w:left="3410" w:hanging="360"/>
      </w:pPr>
      <w:rPr>
        <w:rFonts w:hint="default"/>
      </w:rPr>
    </w:lvl>
    <w:lvl w:ilvl="2">
      <w:start w:val="1"/>
      <w:numFmt w:val="decimal"/>
      <w:pStyle w:val="Heading3"/>
      <w:isLgl/>
      <w:suff w:val="space"/>
      <w:lvlText w:val="%1.%2.%3."/>
      <w:lvlJc w:val="left"/>
      <w:pPr>
        <w:ind w:left="305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4130" w:hanging="360"/>
      </w:pPr>
      <w:rPr>
        <w:rFonts w:hint="default"/>
      </w:rPr>
    </w:lvl>
    <w:lvl w:ilvl="4">
      <w:start w:val="1"/>
      <w:numFmt w:val="lowerLetter"/>
      <w:lvlText w:val="(%5)"/>
      <w:lvlJc w:val="left"/>
      <w:pPr>
        <w:ind w:left="4490" w:hanging="360"/>
      </w:pPr>
      <w:rPr>
        <w:rFonts w:hint="default"/>
      </w:rPr>
    </w:lvl>
    <w:lvl w:ilvl="5">
      <w:start w:val="1"/>
      <w:numFmt w:val="lowerRoman"/>
      <w:lvlText w:val="(%6)"/>
      <w:lvlJc w:val="left"/>
      <w:pPr>
        <w:ind w:left="4850" w:hanging="360"/>
      </w:pPr>
      <w:rPr>
        <w:rFonts w:hint="default"/>
      </w:rPr>
    </w:lvl>
    <w:lvl w:ilvl="6">
      <w:start w:val="1"/>
      <w:numFmt w:val="decimal"/>
      <w:lvlText w:val="%7."/>
      <w:lvlJc w:val="left"/>
      <w:pPr>
        <w:ind w:left="5210" w:hanging="360"/>
      </w:pPr>
      <w:rPr>
        <w:rFonts w:hint="default"/>
      </w:rPr>
    </w:lvl>
    <w:lvl w:ilvl="7">
      <w:start w:val="1"/>
      <w:numFmt w:val="lowerLetter"/>
      <w:lvlText w:val="%8."/>
      <w:lvlJc w:val="left"/>
      <w:pPr>
        <w:ind w:left="5570" w:hanging="360"/>
      </w:pPr>
      <w:rPr>
        <w:rFonts w:hint="default"/>
      </w:rPr>
    </w:lvl>
    <w:lvl w:ilvl="8">
      <w:start w:val="1"/>
      <w:numFmt w:val="lowerRoman"/>
      <w:lvlText w:val="%9."/>
      <w:lvlJc w:val="left"/>
      <w:pPr>
        <w:ind w:left="5930" w:hanging="360"/>
      </w:pPr>
      <w:rPr>
        <w:rFonts w:hint="default"/>
      </w:rPr>
    </w:lvl>
  </w:abstractNum>
  <w:abstractNum w:abstractNumId="5">
    <w:nsid w:val="3D813998"/>
    <w:multiLevelType w:val="multilevel"/>
    <w:tmpl w:val="F8F68EF4"/>
    <w:lvl w:ilvl="0">
      <w:start w:val="1"/>
      <w:numFmt w:val="decimal"/>
      <w:lvlText w:val="%1."/>
      <w:lvlJc w:val="left"/>
      <w:pPr>
        <w:ind w:left="360" w:hanging="360"/>
      </w:pPr>
    </w:lvl>
    <w:lvl w:ilvl="1">
      <w:start w:val="1"/>
      <w:numFmt w:val="decimal"/>
      <w:isLgl/>
      <w:lvlText w:val="%1.%2."/>
      <w:lvlJc w:val="left"/>
      <w:pPr>
        <w:ind w:left="720" w:hanging="720"/>
      </w:pPr>
      <w:rPr>
        <w:rFonts w:ascii="Times New Roman" w:hAnsi="Times New Roman" w:cs="Times New Roman" w:hint="default"/>
        <w:sz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nsid w:val="77705AFC"/>
    <w:multiLevelType w:val="hybridMultilevel"/>
    <w:tmpl w:val="980A5096"/>
    <w:lvl w:ilvl="0" w:tplc="38090019">
      <w:start w:val="1"/>
      <w:numFmt w:val="lowerLetter"/>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num w:numId="1">
    <w:abstractNumId w:val="3"/>
  </w:num>
  <w:num w:numId="2">
    <w:abstractNumId w:val="0"/>
  </w:num>
  <w:num w:numId="3">
    <w:abstractNumId w:val="2"/>
  </w:num>
  <w:num w:numId="4">
    <w:abstractNumId w:val="5"/>
  </w:num>
  <w:num w:numId="5">
    <w:abstractNumId w:val="4"/>
  </w:num>
  <w:num w:numId="6">
    <w:abstractNumId w:val="6"/>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E1A"/>
    <w:rsid w:val="00000C2A"/>
    <w:rsid w:val="00003E38"/>
    <w:rsid w:val="00007FE8"/>
    <w:rsid w:val="00016285"/>
    <w:rsid w:val="000316D2"/>
    <w:rsid w:val="00032D8B"/>
    <w:rsid w:val="00036600"/>
    <w:rsid w:val="00042709"/>
    <w:rsid w:val="000433DE"/>
    <w:rsid w:val="000435D8"/>
    <w:rsid w:val="00043FF0"/>
    <w:rsid w:val="00050242"/>
    <w:rsid w:val="000636C6"/>
    <w:rsid w:val="00075C5F"/>
    <w:rsid w:val="00080E05"/>
    <w:rsid w:val="00083775"/>
    <w:rsid w:val="000852D9"/>
    <w:rsid w:val="000976FE"/>
    <w:rsid w:val="000A7F3B"/>
    <w:rsid w:val="000B419C"/>
    <w:rsid w:val="000B46FD"/>
    <w:rsid w:val="000B7DC0"/>
    <w:rsid w:val="000C2366"/>
    <w:rsid w:val="000C512F"/>
    <w:rsid w:val="000D1A5F"/>
    <w:rsid w:val="000D1C2B"/>
    <w:rsid w:val="000D4EB0"/>
    <w:rsid w:val="000E61B2"/>
    <w:rsid w:val="001260EF"/>
    <w:rsid w:val="00127332"/>
    <w:rsid w:val="001300F9"/>
    <w:rsid w:val="001312D2"/>
    <w:rsid w:val="00133AB9"/>
    <w:rsid w:val="00135DB5"/>
    <w:rsid w:val="00136274"/>
    <w:rsid w:val="00137361"/>
    <w:rsid w:val="0014305C"/>
    <w:rsid w:val="0014306F"/>
    <w:rsid w:val="001467CE"/>
    <w:rsid w:val="00151C91"/>
    <w:rsid w:val="00152096"/>
    <w:rsid w:val="001522E1"/>
    <w:rsid w:val="00153A2D"/>
    <w:rsid w:val="001567AC"/>
    <w:rsid w:val="00160C57"/>
    <w:rsid w:val="001620DB"/>
    <w:rsid w:val="00173F56"/>
    <w:rsid w:val="00180577"/>
    <w:rsid w:val="00184299"/>
    <w:rsid w:val="001915E5"/>
    <w:rsid w:val="00194C10"/>
    <w:rsid w:val="001A0E55"/>
    <w:rsid w:val="001A1D9F"/>
    <w:rsid w:val="001A5B33"/>
    <w:rsid w:val="001B04B8"/>
    <w:rsid w:val="001B05DA"/>
    <w:rsid w:val="001B11E1"/>
    <w:rsid w:val="001B4549"/>
    <w:rsid w:val="001C1DF6"/>
    <w:rsid w:val="001D25AC"/>
    <w:rsid w:val="001D58CB"/>
    <w:rsid w:val="001E085D"/>
    <w:rsid w:val="001E6B95"/>
    <w:rsid w:val="001F13BC"/>
    <w:rsid w:val="001F47A5"/>
    <w:rsid w:val="00200FF8"/>
    <w:rsid w:val="00202A54"/>
    <w:rsid w:val="00205B00"/>
    <w:rsid w:val="002168D9"/>
    <w:rsid w:val="00222439"/>
    <w:rsid w:val="00224449"/>
    <w:rsid w:val="00225F64"/>
    <w:rsid w:val="0023126C"/>
    <w:rsid w:val="0023452D"/>
    <w:rsid w:val="00237DD3"/>
    <w:rsid w:val="00242738"/>
    <w:rsid w:val="00242FCE"/>
    <w:rsid w:val="002507BA"/>
    <w:rsid w:val="002549F0"/>
    <w:rsid w:val="00256D66"/>
    <w:rsid w:val="00260460"/>
    <w:rsid w:val="00266FE8"/>
    <w:rsid w:val="00272940"/>
    <w:rsid w:val="00280447"/>
    <w:rsid w:val="00284AAF"/>
    <w:rsid w:val="002958BB"/>
    <w:rsid w:val="002A093B"/>
    <w:rsid w:val="002A288E"/>
    <w:rsid w:val="002D2CA8"/>
    <w:rsid w:val="002D6893"/>
    <w:rsid w:val="002E1F80"/>
    <w:rsid w:val="002F049E"/>
    <w:rsid w:val="00310E86"/>
    <w:rsid w:val="00312427"/>
    <w:rsid w:val="003126E8"/>
    <w:rsid w:val="00314081"/>
    <w:rsid w:val="00314142"/>
    <w:rsid w:val="00317446"/>
    <w:rsid w:val="0032765A"/>
    <w:rsid w:val="00333353"/>
    <w:rsid w:val="00334B36"/>
    <w:rsid w:val="00336B7F"/>
    <w:rsid w:val="00350189"/>
    <w:rsid w:val="003527E6"/>
    <w:rsid w:val="003550E4"/>
    <w:rsid w:val="003550F9"/>
    <w:rsid w:val="00363700"/>
    <w:rsid w:val="003743CD"/>
    <w:rsid w:val="003812F7"/>
    <w:rsid w:val="0038270E"/>
    <w:rsid w:val="003866C7"/>
    <w:rsid w:val="00387DA5"/>
    <w:rsid w:val="0039007C"/>
    <w:rsid w:val="003A26D4"/>
    <w:rsid w:val="003A6725"/>
    <w:rsid w:val="003C089E"/>
    <w:rsid w:val="003D6217"/>
    <w:rsid w:val="003E1DAD"/>
    <w:rsid w:val="003E2555"/>
    <w:rsid w:val="003E4297"/>
    <w:rsid w:val="003E7A83"/>
    <w:rsid w:val="003F46AC"/>
    <w:rsid w:val="003F4A74"/>
    <w:rsid w:val="00403C9A"/>
    <w:rsid w:val="00404F6C"/>
    <w:rsid w:val="00412C74"/>
    <w:rsid w:val="00413438"/>
    <w:rsid w:val="00427440"/>
    <w:rsid w:val="00432B1D"/>
    <w:rsid w:val="00443130"/>
    <w:rsid w:val="004456C9"/>
    <w:rsid w:val="0045179A"/>
    <w:rsid w:val="00485E9D"/>
    <w:rsid w:val="004A324F"/>
    <w:rsid w:val="004A7AE4"/>
    <w:rsid w:val="004B5505"/>
    <w:rsid w:val="004C4000"/>
    <w:rsid w:val="004D7F6C"/>
    <w:rsid w:val="004E2634"/>
    <w:rsid w:val="004E3625"/>
    <w:rsid w:val="004E439B"/>
    <w:rsid w:val="00506EE0"/>
    <w:rsid w:val="00520212"/>
    <w:rsid w:val="00521280"/>
    <w:rsid w:val="005223FA"/>
    <w:rsid w:val="005317AD"/>
    <w:rsid w:val="00542E27"/>
    <w:rsid w:val="00545C5D"/>
    <w:rsid w:val="00546D31"/>
    <w:rsid w:val="00556861"/>
    <w:rsid w:val="00562A88"/>
    <w:rsid w:val="00581CAE"/>
    <w:rsid w:val="0058520A"/>
    <w:rsid w:val="005932E1"/>
    <w:rsid w:val="00593E4D"/>
    <w:rsid w:val="0059585B"/>
    <w:rsid w:val="005A0CB5"/>
    <w:rsid w:val="005B0FD8"/>
    <w:rsid w:val="005B5F7B"/>
    <w:rsid w:val="005B7A16"/>
    <w:rsid w:val="005C7D6F"/>
    <w:rsid w:val="005D2FD6"/>
    <w:rsid w:val="005D4514"/>
    <w:rsid w:val="005D45F8"/>
    <w:rsid w:val="005E2974"/>
    <w:rsid w:val="005F1707"/>
    <w:rsid w:val="005F717F"/>
    <w:rsid w:val="0060047F"/>
    <w:rsid w:val="0060509E"/>
    <w:rsid w:val="00605B64"/>
    <w:rsid w:val="006071D2"/>
    <w:rsid w:val="00607739"/>
    <w:rsid w:val="00611BAA"/>
    <w:rsid w:val="00612690"/>
    <w:rsid w:val="00634522"/>
    <w:rsid w:val="006367B5"/>
    <w:rsid w:val="00640825"/>
    <w:rsid w:val="006410C3"/>
    <w:rsid w:val="00646DF4"/>
    <w:rsid w:val="00651A1D"/>
    <w:rsid w:val="00652051"/>
    <w:rsid w:val="00652300"/>
    <w:rsid w:val="00655CB8"/>
    <w:rsid w:val="0066158C"/>
    <w:rsid w:val="006627FC"/>
    <w:rsid w:val="0066397C"/>
    <w:rsid w:val="00667F4E"/>
    <w:rsid w:val="00673513"/>
    <w:rsid w:val="006A014B"/>
    <w:rsid w:val="006A3423"/>
    <w:rsid w:val="006B4B31"/>
    <w:rsid w:val="006B632C"/>
    <w:rsid w:val="006C2552"/>
    <w:rsid w:val="006C6401"/>
    <w:rsid w:val="006D0A63"/>
    <w:rsid w:val="006D6E59"/>
    <w:rsid w:val="006E0C47"/>
    <w:rsid w:val="006F61DB"/>
    <w:rsid w:val="00700E47"/>
    <w:rsid w:val="0070259A"/>
    <w:rsid w:val="0071021D"/>
    <w:rsid w:val="00710462"/>
    <w:rsid w:val="00710BFF"/>
    <w:rsid w:val="007150D3"/>
    <w:rsid w:val="007168D1"/>
    <w:rsid w:val="007244D4"/>
    <w:rsid w:val="0073304F"/>
    <w:rsid w:val="0073584B"/>
    <w:rsid w:val="007360C5"/>
    <w:rsid w:val="00736B4B"/>
    <w:rsid w:val="00736E1A"/>
    <w:rsid w:val="00744E08"/>
    <w:rsid w:val="007550E1"/>
    <w:rsid w:val="007620EF"/>
    <w:rsid w:val="00770F9A"/>
    <w:rsid w:val="007722CF"/>
    <w:rsid w:val="00772C7F"/>
    <w:rsid w:val="00775D93"/>
    <w:rsid w:val="007770ED"/>
    <w:rsid w:val="007957F4"/>
    <w:rsid w:val="007A6AF6"/>
    <w:rsid w:val="007B0A3C"/>
    <w:rsid w:val="007B1406"/>
    <w:rsid w:val="007B1F8D"/>
    <w:rsid w:val="007B4312"/>
    <w:rsid w:val="007B79CF"/>
    <w:rsid w:val="007D2084"/>
    <w:rsid w:val="007F5DE5"/>
    <w:rsid w:val="007F7998"/>
    <w:rsid w:val="007F7CB0"/>
    <w:rsid w:val="007F7EF4"/>
    <w:rsid w:val="00800E7D"/>
    <w:rsid w:val="008016C4"/>
    <w:rsid w:val="00801A13"/>
    <w:rsid w:val="0080602F"/>
    <w:rsid w:val="00813BF0"/>
    <w:rsid w:val="00816AD2"/>
    <w:rsid w:val="00822D0A"/>
    <w:rsid w:val="0082350C"/>
    <w:rsid w:val="008375B8"/>
    <w:rsid w:val="008404CF"/>
    <w:rsid w:val="00851BF8"/>
    <w:rsid w:val="00851E0A"/>
    <w:rsid w:val="008530CD"/>
    <w:rsid w:val="0085495F"/>
    <w:rsid w:val="00867F79"/>
    <w:rsid w:val="0087283A"/>
    <w:rsid w:val="00875801"/>
    <w:rsid w:val="00880292"/>
    <w:rsid w:val="008A22D8"/>
    <w:rsid w:val="008A77D1"/>
    <w:rsid w:val="008A7D26"/>
    <w:rsid w:val="008B1F5B"/>
    <w:rsid w:val="008B3A4B"/>
    <w:rsid w:val="008B3F5E"/>
    <w:rsid w:val="008C3294"/>
    <w:rsid w:val="008C34D8"/>
    <w:rsid w:val="008C45AA"/>
    <w:rsid w:val="008D1BE0"/>
    <w:rsid w:val="008F71F5"/>
    <w:rsid w:val="008F79EA"/>
    <w:rsid w:val="00926F58"/>
    <w:rsid w:val="00933D71"/>
    <w:rsid w:val="00940B2A"/>
    <w:rsid w:val="00945806"/>
    <w:rsid w:val="00945B50"/>
    <w:rsid w:val="009504FE"/>
    <w:rsid w:val="009562F4"/>
    <w:rsid w:val="00965957"/>
    <w:rsid w:val="009752CF"/>
    <w:rsid w:val="009928ED"/>
    <w:rsid w:val="009B05D9"/>
    <w:rsid w:val="009B0866"/>
    <w:rsid w:val="009B0BBF"/>
    <w:rsid w:val="009B1E0A"/>
    <w:rsid w:val="009B76DC"/>
    <w:rsid w:val="009C60DB"/>
    <w:rsid w:val="009D7429"/>
    <w:rsid w:val="009E17D5"/>
    <w:rsid w:val="009F3D08"/>
    <w:rsid w:val="009F3D7D"/>
    <w:rsid w:val="009F675E"/>
    <w:rsid w:val="00A142B6"/>
    <w:rsid w:val="00A43197"/>
    <w:rsid w:val="00A4526E"/>
    <w:rsid w:val="00A62158"/>
    <w:rsid w:val="00A64369"/>
    <w:rsid w:val="00A71075"/>
    <w:rsid w:val="00A725A4"/>
    <w:rsid w:val="00A7378C"/>
    <w:rsid w:val="00A7567C"/>
    <w:rsid w:val="00A75D7C"/>
    <w:rsid w:val="00A76171"/>
    <w:rsid w:val="00A76E93"/>
    <w:rsid w:val="00A822E9"/>
    <w:rsid w:val="00A940BE"/>
    <w:rsid w:val="00AA60E6"/>
    <w:rsid w:val="00AC6FC4"/>
    <w:rsid w:val="00AD0979"/>
    <w:rsid w:val="00AD3C72"/>
    <w:rsid w:val="00AD456D"/>
    <w:rsid w:val="00AE3A04"/>
    <w:rsid w:val="00AE3E48"/>
    <w:rsid w:val="00AE581C"/>
    <w:rsid w:val="00AF1DD1"/>
    <w:rsid w:val="00AF4330"/>
    <w:rsid w:val="00B0330F"/>
    <w:rsid w:val="00B07661"/>
    <w:rsid w:val="00B07F7D"/>
    <w:rsid w:val="00B10827"/>
    <w:rsid w:val="00B140F7"/>
    <w:rsid w:val="00B3199B"/>
    <w:rsid w:val="00B33E70"/>
    <w:rsid w:val="00B34262"/>
    <w:rsid w:val="00B45057"/>
    <w:rsid w:val="00B51584"/>
    <w:rsid w:val="00B528A1"/>
    <w:rsid w:val="00B52EDA"/>
    <w:rsid w:val="00B6410B"/>
    <w:rsid w:val="00B66881"/>
    <w:rsid w:val="00B824D1"/>
    <w:rsid w:val="00B8447B"/>
    <w:rsid w:val="00BA2397"/>
    <w:rsid w:val="00BA2A23"/>
    <w:rsid w:val="00BB438E"/>
    <w:rsid w:val="00BC35D8"/>
    <w:rsid w:val="00BC72DD"/>
    <w:rsid w:val="00BD38C0"/>
    <w:rsid w:val="00BD7A96"/>
    <w:rsid w:val="00C0087F"/>
    <w:rsid w:val="00C10086"/>
    <w:rsid w:val="00C1157B"/>
    <w:rsid w:val="00C219AB"/>
    <w:rsid w:val="00C2434A"/>
    <w:rsid w:val="00C3464F"/>
    <w:rsid w:val="00C36214"/>
    <w:rsid w:val="00C45713"/>
    <w:rsid w:val="00C6139A"/>
    <w:rsid w:val="00C63ABC"/>
    <w:rsid w:val="00C748E9"/>
    <w:rsid w:val="00C839BD"/>
    <w:rsid w:val="00C8696C"/>
    <w:rsid w:val="00C924F9"/>
    <w:rsid w:val="00C9319B"/>
    <w:rsid w:val="00C95247"/>
    <w:rsid w:val="00C9648D"/>
    <w:rsid w:val="00CA0BFC"/>
    <w:rsid w:val="00CB7CE1"/>
    <w:rsid w:val="00CC1791"/>
    <w:rsid w:val="00CC23A3"/>
    <w:rsid w:val="00CD58BD"/>
    <w:rsid w:val="00CE21AB"/>
    <w:rsid w:val="00CE2CE3"/>
    <w:rsid w:val="00CE4627"/>
    <w:rsid w:val="00CF10BB"/>
    <w:rsid w:val="00CF1A99"/>
    <w:rsid w:val="00CF77ED"/>
    <w:rsid w:val="00D04EEB"/>
    <w:rsid w:val="00D05CF2"/>
    <w:rsid w:val="00D0691A"/>
    <w:rsid w:val="00D15825"/>
    <w:rsid w:val="00D15E15"/>
    <w:rsid w:val="00D15E9D"/>
    <w:rsid w:val="00D16B64"/>
    <w:rsid w:val="00D26F0D"/>
    <w:rsid w:val="00D27D9C"/>
    <w:rsid w:val="00D3173B"/>
    <w:rsid w:val="00D37B22"/>
    <w:rsid w:val="00D43840"/>
    <w:rsid w:val="00D61AAF"/>
    <w:rsid w:val="00D64DEA"/>
    <w:rsid w:val="00D65945"/>
    <w:rsid w:val="00D74BD6"/>
    <w:rsid w:val="00D76A58"/>
    <w:rsid w:val="00D77F25"/>
    <w:rsid w:val="00D82B17"/>
    <w:rsid w:val="00D9265B"/>
    <w:rsid w:val="00DA43AF"/>
    <w:rsid w:val="00DC3C62"/>
    <w:rsid w:val="00DD1A5E"/>
    <w:rsid w:val="00DE2225"/>
    <w:rsid w:val="00DE5636"/>
    <w:rsid w:val="00DF33A4"/>
    <w:rsid w:val="00E037F9"/>
    <w:rsid w:val="00E04182"/>
    <w:rsid w:val="00E135E8"/>
    <w:rsid w:val="00E150DC"/>
    <w:rsid w:val="00E30890"/>
    <w:rsid w:val="00E5186A"/>
    <w:rsid w:val="00E52C74"/>
    <w:rsid w:val="00E5386A"/>
    <w:rsid w:val="00E57C17"/>
    <w:rsid w:val="00E62119"/>
    <w:rsid w:val="00E62770"/>
    <w:rsid w:val="00E75F88"/>
    <w:rsid w:val="00E75F89"/>
    <w:rsid w:val="00E76E18"/>
    <w:rsid w:val="00E80990"/>
    <w:rsid w:val="00E95BB4"/>
    <w:rsid w:val="00E96684"/>
    <w:rsid w:val="00E971ED"/>
    <w:rsid w:val="00EA4E3F"/>
    <w:rsid w:val="00EB141B"/>
    <w:rsid w:val="00EB1C17"/>
    <w:rsid w:val="00ED1A44"/>
    <w:rsid w:val="00ED3F59"/>
    <w:rsid w:val="00ED725F"/>
    <w:rsid w:val="00EE375F"/>
    <w:rsid w:val="00F01716"/>
    <w:rsid w:val="00F108F3"/>
    <w:rsid w:val="00F157D4"/>
    <w:rsid w:val="00F24A1B"/>
    <w:rsid w:val="00F35FDF"/>
    <w:rsid w:val="00F36BDF"/>
    <w:rsid w:val="00F37CEC"/>
    <w:rsid w:val="00F44F6E"/>
    <w:rsid w:val="00F45DA8"/>
    <w:rsid w:val="00F46085"/>
    <w:rsid w:val="00F50381"/>
    <w:rsid w:val="00F518D3"/>
    <w:rsid w:val="00F52FF3"/>
    <w:rsid w:val="00F533CC"/>
    <w:rsid w:val="00F57F8D"/>
    <w:rsid w:val="00F8132E"/>
    <w:rsid w:val="00F81712"/>
    <w:rsid w:val="00F81893"/>
    <w:rsid w:val="00F8533B"/>
    <w:rsid w:val="00F87D09"/>
    <w:rsid w:val="00F972B7"/>
    <w:rsid w:val="00FA0DD3"/>
    <w:rsid w:val="00FA36CA"/>
    <w:rsid w:val="00FB1745"/>
    <w:rsid w:val="00FB2B6A"/>
    <w:rsid w:val="00FB7184"/>
    <w:rsid w:val="00FD79C9"/>
    <w:rsid w:val="00FE5477"/>
    <w:rsid w:val="00FF134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17D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700"/>
  </w:style>
  <w:style w:type="paragraph" w:styleId="Heading1">
    <w:name w:val="heading 1"/>
    <w:basedOn w:val="Normal"/>
    <w:next w:val="Normal"/>
    <w:link w:val="Heading1Char"/>
    <w:qFormat/>
    <w:rsid w:val="00237DD3"/>
    <w:pPr>
      <w:keepNext/>
      <w:keepLines/>
      <w:numPr>
        <w:numId w:val="5"/>
      </w:numPr>
      <w:spacing w:after="0" w:line="720" w:lineRule="auto"/>
      <w:jc w:val="center"/>
      <w:outlineLvl w:val="0"/>
    </w:pPr>
    <w:rPr>
      <w:rFonts w:ascii="Times New Roman" w:eastAsiaTheme="majorEastAsia" w:hAnsi="Times New Roman" w:cstheme="majorBidi"/>
      <w:b/>
      <w:sz w:val="24"/>
      <w:szCs w:val="32"/>
      <w:lang w:val="en-US"/>
    </w:rPr>
  </w:style>
  <w:style w:type="paragraph" w:styleId="Heading2">
    <w:name w:val="heading 2"/>
    <w:basedOn w:val="Normal"/>
    <w:next w:val="Normal"/>
    <w:link w:val="Heading2Char"/>
    <w:unhideWhenUsed/>
    <w:qFormat/>
    <w:rsid w:val="00237DD3"/>
    <w:pPr>
      <w:keepNext/>
      <w:keepLines/>
      <w:numPr>
        <w:ilvl w:val="1"/>
        <w:numId w:val="5"/>
      </w:numPr>
      <w:spacing w:after="0" w:line="360" w:lineRule="auto"/>
      <w:ind w:left="0" w:firstLine="0"/>
      <w:outlineLvl w:val="1"/>
    </w:pPr>
    <w:rPr>
      <w:rFonts w:ascii="Times New Roman" w:eastAsiaTheme="majorEastAsia" w:hAnsi="Times New Roman" w:cstheme="majorBidi"/>
      <w:b/>
      <w:sz w:val="24"/>
      <w:szCs w:val="26"/>
      <w:lang w:val="en-US"/>
    </w:rPr>
  </w:style>
  <w:style w:type="paragraph" w:styleId="Heading3">
    <w:name w:val="heading 3"/>
    <w:basedOn w:val="Normal"/>
    <w:next w:val="Normal"/>
    <w:link w:val="Heading3Char"/>
    <w:unhideWhenUsed/>
    <w:qFormat/>
    <w:rsid w:val="00237DD3"/>
    <w:pPr>
      <w:keepNext/>
      <w:keepLines/>
      <w:numPr>
        <w:ilvl w:val="2"/>
        <w:numId w:val="5"/>
      </w:numPr>
      <w:spacing w:after="0" w:line="360" w:lineRule="auto"/>
      <w:jc w:val="both"/>
      <w:outlineLvl w:val="2"/>
    </w:pPr>
    <w:rPr>
      <w:rFonts w:ascii="Times New Roman" w:eastAsiaTheme="majorEastAsia" w:hAnsi="Times New Roman" w:cstheme="majorBidi"/>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7DD3"/>
    <w:rPr>
      <w:rFonts w:ascii="Times New Roman" w:eastAsiaTheme="majorEastAsia" w:hAnsi="Times New Roman" w:cstheme="majorBidi"/>
      <w:b/>
      <w:sz w:val="24"/>
      <w:szCs w:val="32"/>
      <w:lang w:val="en-US"/>
    </w:rPr>
  </w:style>
  <w:style w:type="character" w:customStyle="1" w:styleId="Heading2Char">
    <w:name w:val="Heading 2 Char"/>
    <w:basedOn w:val="DefaultParagraphFont"/>
    <w:link w:val="Heading2"/>
    <w:rsid w:val="00237DD3"/>
    <w:rPr>
      <w:rFonts w:ascii="Times New Roman" w:eastAsiaTheme="majorEastAsia" w:hAnsi="Times New Roman" w:cstheme="majorBidi"/>
      <w:b/>
      <w:sz w:val="24"/>
      <w:szCs w:val="26"/>
      <w:lang w:val="en-US"/>
    </w:rPr>
  </w:style>
  <w:style w:type="character" w:customStyle="1" w:styleId="Heading3Char">
    <w:name w:val="Heading 3 Char"/>
    <w:basedOn w:val="DefaultParagraphFont"/>
    <w:link w:val="Heading3"/>
    <w:rsid w:val="00237DD3"/>
    <w:rPr>
      <w:rFonts w:ascii="Times New Roman" w:eastAsiaTheme="majorEastAsia" w:hAnsi="Times New Roman" w:cstheme="majorBidi"/>
      <w:b/>
      <w:sz w:val="24"/>
      <w:szCs w:val="24"/>
      <w:lang w:val="en-US"/>
    </w:rPr>
  </w:style>
  <w:style w:type="paragraph" w:styleId="ListParagraph">
    <w:name w:val="List Paragraph"/>
    <w:aliases w:val="Body of text,Title Proposal,Normal1,Normal11,normal,List Paragraph1,Normal2,Normal3,Normal4,Normal5,Normal6,Normal7,Normal8,Normal9,Normal10,Normal12,Normal13,Normal14,Normal15,Normal16,Normal17,Normal111"/>
    <w:basedOn w:val="Normal"/>
    <w:link w:val="ListParagraphChar"/>
    <w:uiPriority w:val="34"/>
    <w:qFormat/>
    <w:rsid w:val="00075C5F"/>
    <w:pPr>
      <w:ind w:left="720"/>
      <w:contextualSpacing/>
    </w:pPr>
  </w:style>
  <w:style w:type="character" w:customStyle="1" w:styleId="ListParagraphChar">
    <w:name w:val="List Paragraph Char"/>
    <w:aliases w:val="Body of text Char,Title Proposal Char,Normal1 Char,Normal11 Char,normal Char,List Paragraph1 Char,Normal2 Char,Normal3 Char,Normal4 Char,Normal5 Char,Normal6 Char,Normal7 Char,Normal8 Char,Normal9 Char,Normal10 Char,Normal12 Char"/>
    <w:link w:val="ListParagraph"/>
    <w:uiPriority w:val="34"/>
    <w:locked/>
    <w:rsid w:val="008B1F5B"/>
  </w:style>
  <w:style w:type="table" w:styleId="TableGrid">
    <w:name w:val="Table Grid"/>
    <w:basedOn w:val="TableNormal"/>
    <w:uiPriority w:val="59"/>
    <w:qFormat/>
    <w:rsid w:val="00772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nhideWhenUsed/>
    <w:qFormat/>
    <w:rsid w:val="007722CF"/>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9B76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6DC"/>
    <w:rPr>
      <w:rFonts w:ascii="Tahoma" w:hAnsi="Tahoma" w:cs="Tahoma"/>
      <w:sz w:val="16"/>
      <w:szCs w:val="16"/>
    </w:rPr>
  </w:style>
  <w:style w:type="paragraph" w:styleId="Header">
    <w:name w:val="header"/>
    <w:basedOn w:val="Normal"/>
    <w:link w:val="HeaderChar"/>
    <w:uiPriority w:val="99"/>
    <w:unhideWhenUsed/>
    <w:qFormat/>
    <w:rsid w:val="007B1F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F8D"/>
  </w:style>
  <w:style w:type="paragraph" w:styleId="Footer">
    <w:name w:val="footer"/>
    <w:basedOn w:val="Normal"/>
    <w:link w:val="FooterChar"/>
    <w:uiPriority w:val="99"/>
    <w:unhideWhenUsed/>
    <w:qFormat/>
    <w:rsid w:val="007B1F8D"/>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7B1F8D"/>
  </w:style>
  <w:style w:type="table" w:styleId="LightShading">
    <w:name w:val="Light Shading"/>
    <w:basedOn w:val="TableNormal"/>
    <w:uiPriority w:val="60"/>
    <w:rsid w:val="00043FF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43FF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4">
    <w:name w:val="Light Shading Accent 4"/>
    <w:basedOn w:val="TableNormal"/>
    <w:uiPriority w:val="60"/>
    <w:rsid w:val="00043FF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043FF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Shading2-Accent5">
    <w:name w:val="Medium Shading 2 Accent 5"/>
    <w:basedOn w:val="TableNormal"/>
    <w:uiPriority w:val="64"/>
    <w:rsid w:val="00043FF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sw">
    <w:name w:val="sw"/>
    <w:basedOn w:val="DefaultParagraphFont"/>
    <w:rsid w:val="0038270E"/>
  </w:style>
  <w:style w:type="paragraph" w:styleId="HTMLPreformatted">
    <w:name w:val="HTML Preformatted"/>
    <w:basedOn w:val="Normal"/>
    <w:link w:val="HTMLPreformattedChar"/>
    <w:uiPriority w:val="99"/>
    <w:semiHidden/>
    <w:unhideWhenUsed/>
    <w:rsid w:val="006077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07739"/>
    <w:rPr>
      <w:rFonts w:ascii="Courier New" w:eastAsia="Times New Roman" w:hAnsi="Courier New" w:cs="Courier New"/>
      <w:sz w:val="20"/>
      <w:szCs w:val="20"/>
      <w:lang w:val="en-US"/>
    </w:rPr>
  </w:style>
  <w:style w:type="character" w:customStyle="1" w:styleId="y2iqfc">
    <w:name w:val="y2iqfc"/>
    <w:basedOn w:val="DefaultParagraphFont"/>
    <w:rsid w:val="00607739"/>
  </w:style>
  <w:style w:type="paragraph" w:customStyle="1" w:styleId="Body">
    <w:name w:val="Body"/>
    <w:basedOn w:val="Normal"/>
    <w:link w:val="BodyChar"/>
    <w:qFormat/>
    <w:rsid w:val="00607739"/>
    <w:pPr>
      <w:spacing w:after="0" w:line="360" w:lineRule="auto"/>
      <w:ind w:left="420" w:firstLine="573"/>
      <w:jc w:val="both"/>
    </w:pPr>
    <w:rPr>
      <w:rFonts w:ascii="Times New Roman" w:eastAsia="SimSun" w:hAnsi="Times New Roman" w:cs="Times New Roman"/>
      <w:sz w:val="24"/>
      <w:szCs w:val="24"/>
      <w:lang w:val="en-US"/>
    </w:rPr>
  </w:style>
  <w:style w:type="character" w:customStyle="1" w:styleId="BodyChar">
    <w:name w:val="Body Char"/>
    <w:basedOn w:val="DefaultParagraphFont"/>
    <w:link w:val="Body"/>
    <w:rsid w:val="00607739"/>
    <w:rPr>
      <w:rFonts w:ascii="Times New Roman" w:eastAsia="SimSun" w:hAnsi="Times New Roman" w:cs="Times New Roman"/>
      <w:sz w:val="24"/>
      <w:szCs w:val="24"/>
      <w:lang w:val="en-US"/>
    </w:rPr>
  </w:style>
  <w:style w:type="paragraph" w:customStyle="1" w:styleId="Body1">
    <w:name w:val="Body 1"/>
    <w:basedOn w:val="Normal"/>
    <w:link w:val="Body1Char"/>
    <w:qFormat/>
    <w:rsid w:val="005D4514"/>
    <w:pPr>
      <w:spacing w:after="0" w:line="360" w:lineRule="auto"/>
      <w:ind w:left="425" w:firstLine="720"/>
      <w:jc w:val="both"/>
    </w:pPr>
    <w:rPr>
      <w:rFonts w:ascii="Times New Roman" w:eastAsia="SimSun" w:hAnsi="Times New Roman" w:cs="Times New Roman"/>
      <w:sz w:val="24"/>
      <w:szCs w:val="24"/>
    </w:rPr>
  </w:style>
  <w:style w:type="character" w:customStyle="1" w:styleId="Body1Char">
    <w:name w:val="Body 1 Char"/>
    <w:basedOn w:val="DefaultParagraphFont"/>
    <w:link w:val="Body1"/>
    <w:rsid w:val="005D4514"/>
    <w:rPr>
      <w:rFonts w:ascii="Times New Roman" w:eastAsia="SimSun" w:hAnsi="Times New Roman" w:cs="Times New Roman"/>
      <w:sz w:val="24"/>
      <w:szCs w:val="24"/>
    </w:rPr>
  </w:style>
  <w:style w:type="paragraph" w:customStyle="1" w:styleId="Body2">
    <w:name w:val="Body 2"/>
    <w:basedOn w:val="Normal"/>
    <w:link w:val="Body2Char"/>
    <w:qFormat/>
    <w:rsid w:val="00816AD2"/>
    <w:pPr>
      <w:spacing w:after="0" w:line="360" w:lineRule="auto"/>
      <w:ind w:left="907" w:firstLine="720"/>
      <w:jc w:val="both"/>
    </w:pPr>
    <w:rPr>
      <w:rFonts w:ascii="Times New Roman" w:eastAsia="SimSun" w:hAnsi="Times New Roman" w:cs="Times New Roman"/>
      <w:sz w:val="24"/>
      <w:szCs w:val="24"/>
      <w:shd w:val="clear" w:color="auto" w:fill="FFFFFF"/>
    </w:rPr>
  </w:style>
  <w:style w:type="character" w:customStyle="1" w:styleId="Body2Char">
    <w:name w:val="Body 2 Char"/>
    <w:basedOn w:val="DefaultParagraphFont"/>
    <w:link w:val="Body2"/>
    <w:rsid w:val="00816AD2"/>
    <w:rPr>
      <w:rFonts w:ascii="Times New Roman" w:eastAsia="SimSun" w:hAnsi="Times New Roman" w:cs="Times New Roman"/>
      <w:sz w:val="24"/>
      <w:szCs w:val="24"/>
    </w:rPr>
  </w:style>
  <w:style w:type="paragraph" w:customStyle="1" w:styleId="Body3">
    <w:name w:val="Body 3"/>
    <w:basedOn w:val="ListParagraph"/>
    <w:link w:val="Body3Char"/>
    <w:qFormat/>
    <w:rsid w:val="00775D93"/>
    <w:pPr>
      <w:spacing w:after="0" w:line="360" w:lineRule="auto"/>
      <w:ind w:left="1440" w:firstLine="720"/>
      <w:jc w:val="both"/>
    </w:pPr>
    <w:rPr>
      <w:rFonts w:ascii="Times New Roman" w:eastAsia="SimSun" w:hAnsi="Times New Roman" w:cs="Times New Roman"/>
      <w:color w:val="000000"/>
      <w:sz w:val="24"/>
      <w:szCs w:val="24"/>
      <w:lang w:val="en-US"/>
    </w:rPr>
  </w:style>
  <w:style w:type="character" w:customStyle="1" w:styleId="Body3Char">
    <w:name w:val="Body 3 Char"/>
    <w:basedOn w:val="ListParagraphChar"/>
    <w:link w:val="Body3"/>
    <w:rsid w:val="00775D93"/>
    <w:rPr>
      <w:rFonts w:ascii="Times New Roman" w:eastAsia="SimSun" w:hAnsi="Times New Roman" w:cs="Times New Roman"/>
      <w:color w:val="000000"/>
      <w:sz w:val="24"/>
      <w:szCs w:val="24"/>
      <w:lang w:val="en-US"/>
    </w:rPr>
  </w:style>
  <w:style w:type="character" w:customStyle="1" w:styleId="markedcontent">
    <w:name w:val="markedcontent"/>
    <w:basedOn w:val="DefaultParagraphFont"/>
    <w:rsid w:val="00237DD3"/>
    <w:rPr>
      <w:rFonts w:cs="Times New Roman"/>
    </w:rPr>
  </w:style>
  <w:style w:type="character" w:styleId="Emphasis">
    <w:name w:val="Emphasis"/>
    <w:basedOn w:val="DefaultParagraphFont"/>
    <w:uiPriority w:val="20"/>
    <w:qFormat/>
    <w:rsid w:val="00237DD3"/>
    <w:rPr>
      <w:rFonts w:cs="Times New Roman"/>
      <w:i/>
      <w:iCs/>
    </w:rPr>
  </w:style>
  <w:style w:type="paragraph" w:customStyle="1" w:styleId="TableParagraph">
    <w:name w:val="Table Paragraph"/>
    <w:basedOn w:val="Normal"/>
    <w:uiPriority w:val="1"/>
    <w:qFormat/>
    <w:rsid w:val="00237DD3"/>
    <w:pPr>
      <w:widowControl w:val="0"/>
      <w:autoSpaceDE w:val="0"/>
      <w:autoSpaceDN w:val="0"/>
      <w:spacing w:after="0" w:line="240" w:lineRule="auto"/>
    </w:pPr>
    <w:rPr>
      <w:rFonts w:ascii="Arial" w:eastAsia="SimSun" w:hAnsi="Arial" w:cs="Arial"/>
    </w:rPr>
  </w:style>
  <w:style w:type="paragraph" w:styleId="BodyText">
    <w:name w:val="Body Text"/>
    <w:basedOn w:val="Normal"/>
    <w:link w:val="BodyTextChar"/>
    <w:uiPriority w:val="1"/>
    <w:qFormat/>
    <w:rsid w:val="00237DD3"/>
    <w:pPr>
      <w:widowControl w:val="0"/>
      <w:autoSpaceDE w:val="0"/>
      <w:autoSpaceDN w:val="0"/>
      <w:spacing w:after="0" w:line="240" w:lineRule="auto"/>
    </w:pPr>
    <w:rPr>
      <w:rFonts w:ascii="Times New Roman" w:eastAsia="SimSun" w:hAnsi="Times New Roman" w:cs="Times New Roman"/>
      <w:sz w:val="24"/>
      <w:szCs w:val="24"/>
    </w:rPr>
  </w:style>
  <w:style w:type="character" w:customStyle="1" w:styleId="BodyTextChar">
    <w:name w:val="Body Text Char"/>
    <w:basedOn w:val="DefaultParagraphFont"/>
    <w:link w:val="BodyText"/>
    <w:uiPriority w:val="1"/>
    <w:rsid w:val="00237DD3"/>
    <w:rPr>
      <w:rFonts w:ascii="Times New Roman" w:eastAsia="SimSun" w:hAnsi="Times New Roman" w:cs="Times New Roman"/>
      <w:sz w:val="24"/>
      <w:szCs w:val="24"/>
    </w:rPr>
  </w:style>
  <w:style w:type="paragraph" w:styleId="NormalWeb">
    <w:name w:val="Normal (Web)"/>
    <w:basedOn w:val="Normal"/>
    <w:uiPriority w:val="99"/>
    <w:qFormat/>
    <w:rsid w:val="00237DD3"/>
    <w:pPr>
      <w:spacing w:beforeAutospacing="1" w:after="0" w:afterAutospacing="1" w:line="240" w:lineRule="auto"/>
      <w:ind w:left="646"/>
      <w:jc w:val="both"/>
    </w:pPr>
    <w:rPr>
      <w:rFonts w:ascii="SimSun" w:eastAsia="SimSun" w:hAnsi="SimSun" w:cs="Times New Roman"/>
      <w:sz w:val="24"/>
      <w:szCs w:val="24"/>
      <w:lang w:val="en-US" w:eastAsia="zh-CN"/>
    </w:rPr>
  </w:style>
  <w:style w:type="paragraph" w:styleId="TOCHeading">
    <w:name w:val="TOC Heading"/>
    <w:basedOn w:val="Heading1"/>
    <w:next w:val="Normal"/>
    <w:uiPriority w:val="39"/>
    <w:unhideWhenUsed/>
    <w:qFormat/>
    <w:rsid w:val="00237DD3"/>
    <w:pPr>
      <w:spacing w:before="240"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237DD3"/>
    <w:pPr>
      <w:spacing w:after="100"/>
      <w:jc w:val="both"/>
    </w:pPr>
    <w:rPr>
      <w:rFonts w:ascii="Calibri" w:eastAsia="SimSun" w:hAnsi="Times New Roman" w:cs="Calibri"/>
    </w:rPr>
  </w:style>
  <w:style w:type="paragraph" w:styleId="TOC2">
    <w:name w:val="toc 2"/>
    <w:basedOn w:val="Normal"/>
    <w:next w:val="Normal"/>
    <w:autoRedefine/>
    <w:uiPriority w:val="39"/>
    <w:unhideWhenUsed/>
    <w:rsid w:val="00237DD3"/>
    <w:pPr>
      <w:tabs>
        <w:tab w:val="right" w:leader="dot" w:pos="7938"/>
      </w:tabs>
      <w:spacing w:after="100"/>
      <w:ind w:left="851"/>
      <w:jc w:val="both"/>
    </w:pPr>
    <w:rPr>
      <w:rFonts w:ascii="Calibri" w:eastAsia="SimSun" w:hAnsi="Times New Roman" w:cs="Calibri"/>
    </w:rPr>
  </w:style>
  <w:style w:type="paragraph" w:styleId="TOC3">
    <w:name w:val="toc 3"/>
    <w:basedOn w:val="Normal"/>
    <w:next w:val="Normal"/>
    <w:autoRedefine/>
    <w:uiPriority w:val="39"/>
    <w:unhideWhenUsed/>
    <w:rsid w:val="00237DD3"/>
    <w:pPr>
      <w:tabs>
        <w:tab w:val="right" w:leader="dot" w:pos="7938"/>
      </w:tabs>
      <w:spacing w:after="100"/>
      <w:ind w:left="1134"/>
      <w:jc w:val="both"/>
    </w:pPr>
    <w:rPr>
      <w:rFonts w:ascii="Calibri" w:eastAsia="SimSun" w:hAnsi="Times New Roman" w:cs="Calibri"/>
    </w:rPr>
  </w:style>
  <w:style w:type="character" w:styleId="Hyperlink">
    <w:name w:val="Hyperlink"/>
    <w:basedOn w:val="DefaultParagraphFont"/>
    <w:uiPriority w:val="99"/>
    <w:unhideWhenUsed/>
    <w:rsid w:val="00237DD3"/>
    <w:rPr>
      <w:color w:val="0000FF" w:themeColor="hyperlink"/>
      <w:u w:val="single"/>
    </w:rPr>
  </w:style>
  <w:style w:type="character" w:customStyle="1" w:styleId="Body3Char0">
    <w:name w:val="Body3 Char"/>
    <w:basedOn w:val="DefaultParagraphFont"/>
    <w:link w:val="Body30"/>
    <w:locked/>
    <w:rsid w:val="00237DD3"/>
    <w:rPr>
      <w:rFonts w:ascii="Calibri" w:eastAsia="Calibri" w:hAnsi="Calibri" w:cs="Calibri"/>
      <w:sz w:val="24"/>
      <w:szCs w:val="24"/>
    </w:rPr>
  </w:style>
  <w:style w:type="paragraph" w:customStyle="1" w:styleId="Body30">
    <w:name w:val="Body3"/>
    <w:basedOn w:val="Normal"/>
    <w:link w:val="Body3Char0"/>
    <w:qFormat/>
    <w:rsid w:val="00237DD3"/>
    <w:pPr>
      <w:spacing w:after="0" w:line="360" w:lineRule="auto"/>
      <w:ind w:left="1134" w:firstLine="720"/>
      <w:contextualSpacing/>
      <w:jc w:val="both"/>
    </w:pPr>
    <w:rPr>
      <w:rFonts w:ascii="Calibri" w:eastAsia="Calibri" w:hAnsi="Calibri" w:cs="Calibri"/>
      <w:sz w:val="24"/>
      <w:szCs w:val="24"/>
    </w:rPr>
  </w:style>
  <w:style w:type="paragraph" w:styleId="TableofFigures">
    <w:name w:val="table of figures"/>
    <w:basedOn w:val="Normal"/>
    <w:next w:val="Normal"/>
    <w:uiPriority w:val="99"/>
    <w:unhideWhenUsed/>
    <w:rsid w:val="00237DD3"/>
    <w:pPr>
      <w:spacing w:after="0"/>
      <w:jc w:val="both"/>
    </w:pPr>
    <w:rPr>
      <w:rFonts w:ascii="Calibri" w:eastAsia="SimSun" w:hAnsi="Times New Roman"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700"/>
  </w:style>
  <w:style w:type="paragraph" w:styleId="Heading1">
    <w:name w:val="heading 1"/>
    <w:basedOn w:val="Normal"/>
    <w:next w:val="Normal"/>
    <w:link w:val="Heading1Char"/>
    <w:qFormat/>
    <w:rsid w:val="00237DD3"/>
    <w:pPr>
      <w:keepNext/>
      <w:keepLines/>
      <w:numPr>
        <w:numId w:val="5"/>
      </w:numPr>
      <w:spacing w:after="0" w:line="720" w:lineRule="auto"/>
      <w:jc w:val="center"/>
      <w:outlineLvl w:val="0"/>
    </w:pPr>
    <w:rPr>
      <w:rFonts w:ascii="Times New Roman" w:eastAsiaTheme="majorEastAsia" w:hAnsi="Times New Roman" w:cstheme="majorBidi"/>
      <w:b/>
      <w:sz w:val="24"/>
      <w:szCs w:val="32"/>
      <w:lang w:val="en-US"/>
    </w:rPr>
  </w:style>
  <w:style w:type="paragraph" w:styleId="Heading2">
    <w:name w:val="heading 2"/>
    <w:basedOn w:val="Normal"/>
    <w:next w:val="Normal"/>
    <w:link w:val="Heading2Char"/>
    <w:unhideWhenUsed/>
    <w:qFormat/>
    <w:rsid w:val="00237DD3"/>
    <w:pPr>
      <w:keepNext/>
      <w:keepLines/>
      <w:numPr>
        <w:ilvl w:val="1"/>
        <w:numId w:val="5"/>
      </w:numPr>
      <w:spacing w:after="0" w:line="360" w:lineRule="auto"/>
      <w:ind w:left="0" w:firstLine="0"/>
      <w:outlineLvl w:val="1"/>
    </w:pPr>
    <w:rPr>
      <w:rFonts w:ascii="Times New Roman" w:eastAsiaTheme="majorEastAsia" w:hAnsi="Times New Roman" w:cstheme="majorBidi"/>
      <w:b/>
      <w:sz w:val="24"/>
      <w:szCs w:val="26"/>
      <w:lang w:val="en-US"/>
    </w:rPr>
  </w:style>
  <w:style w:type="paragraph" w:styleId="Heading3">
    <w:name w:val="heading 3"/>
    <w:basedOn w:val="Normal"/>
    <w:next w:val="Normal"/>
    <w:link w:val="Heading3Char"/>
    <w:unhideWhenUsed/>
    <w:qFormat/>
    <w:rsid w:val="00237DD3"/>
    <w:pPr>
      <w:keepNext/>
      <w:keepLines/>
      <w:numPr>
        <w:ilvl w:val="2"/>
        <w:numId w:val="5"/>
      </w:numPr>
      <w:spacing w:after="0" w:line="360" w:lineRule="auto"/>
      <w:jc w:val="both"/>
      <w:outlineLvl w:val="2"/>
    </w:pPr>
    <w:rPr>
      <w:rFonts w:ascii="Times New Roman" w:eastAsiaTheme="majorEastAsia" w:hAnsi="Times New Roman" w:cstheme="majorBidi"/>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7DD3"/>
    <w:rPr>
      <w:rFonts w:ascii="Times New Roman" w:eastAsiaTheme="majorEastAsia" w:hAnsi="Times New Roman" w:cstheme="majorBidi"/>
      <w:b/>
      <w:sz w:val="24"/>
      <w:szCs w:val="32"/>
      <w:lang w:val="en-US"/>
    </w:rPr>
  </w:style>
  <w:style w:type="character" w:customStyle="1" w:styleId="Heading2Char">
    <w:name w:val="Heading 2 Char"/>
    <w:basedOn w:val="DefaultParagraphFont"/>
    <w:link w:val="Heading2"/>
    <w:rsid w:val="00237DD3"/>
    <w:rPr>
      <w:rFonts w:ascii="Times New Roman" w:eastAsiaTheme="majorEastAsia" w:hAnsi="Times New Roman" w:cstheme="majorBidi"/>
      <w:b/>
      <w:sz w:val="24"/>
      <w:szCs w:val="26"/>
      <w:lang w:val="en-US"/>
    </w:rPr>
  </w:style>
  <w:style w:type="character" w:customStyle="1" w:styleId="Heading3Char">
    <w:name w:val="Heading 3 Char"/>
    <w:basedOn w:val="DefaultParagraphFont"/>
    <w:link w:val="Heading3"/>
    <w:rsid w:val="00237DD3"/>
    <w:rPr>
      <w:rFonts w:ascii="Times New Roman" w:eastAsiaTheme="majorEastAsia" w:hAnsi="Times New Roman" w:cstheme="majorBidi"/>
      <w:b/>
      <w:sz w:val="24"/>
      <w:szCs w:val="24"/>
      <w:lang w:val="en-US"/>
    </w:rPr>
  </w:style>
  <w:style w:type="paragraph" w:styleId="ListParagraph">
    <w:name w:val="List Paragraph"/>
    <w:aliases w:val="Body of text,Title Proposal,Normal1,Normal11,normal,List Paragraph1,Normal2,Normal3,Normal4,Normal5,Normal6,Normal7,Normal8,Normal9,Normal10,Normal12,Normal13,Normal14,Normal15,Normal16,Normal17,Normal111"/>
    <w:basedOn w:val="Normal"/>
    <w:link w:val="ListParagraphChar"/>
    <w:uiPriority w:val="34"/>
    <w:qFormat/>
    <w:rsid w:val="00075C5F"/>
    <w:pPr>
      <w:ind w:left="720"/>
      <w:contextualSpacing/>
    </w:pPr>
  </w:style>
  <w:style w:type="character" w:customStyle="1" w:styleId="ListParagraphChar">
    <w:name w:val="List Paragraph Char"/>
    <w:aliases w:val="Body of text Char,Title Proposal Char,Normal1 Char,Normal11 Char,normal Char,List Paragraph1 Char,Normal2 Char,Normal3 Char,Normal4 Char,Normal5 Char,Normal6 Char,Normal7 Char,Normal8 Char,Normal9 Char,Normal10 Char,Normal12 Char"/>
    <w:link w:val="ListParagraph"/>
    <w:uiPriority w:val="34"/>
    <w:locked/>
    <w:rsid w:val="008B1F5B"/>
  </w:style>
  <w:style w:type="table" w:styleId="TableGrid">
    <w:name w:val="Table Grid"/>
    <w:basedOn w:val="TableNormal"/>
    <w:uiPriority w:val="59"/>
    <w:qFormat/>
    <w:rsid w:val="00772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nhideWhenUsed/>
    <w:qFormat/>
    <w:rsid w:val="007722CF"/>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9B76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6DC"/>
    <w:rPr>
      <w:rFonts w:ascii="Tahoma" w:hAnsi="Tahoma" w:cs="Tahoma"/>
      <w:sz w:val="16"/>
      <w:szCs w:val="16"/>
    </w:rPr>
  </w:style>
  <w:style w:type="paragraph" w:styleId="Header">
    <w:name w:val="header"/>
    <w:basedOn w:val="Normal"/>
    <w:link w:val="HeaderChar"/>
    <w:uiPriority w:val="99"/>
    <w:unhideWhenUsed/>
    <w:qFormat/>
    <w:rsid w:val="007B1F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F8D"/>
  </w:style>
  <w:style w:type="paragraph" w:styleId="Footer">
    <w:name w:val="footer"/>
    <w:basedOn w:val="Normal"/>
    <w:link w:val="FooterChar"/>
    <w:uiPriority w:val="99"/>
    <w:unhideWhenUsed/>
    <w:qFormat/>
    <w:rsid w:val="007B1F8D"/>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7B1F8D"/>
  </w:style>
  <w:style w:type="table" w:styleId="LightShading">
    <w:name w:val="Light Shading"/>
    <w:basedOn w:val="TableNormal"/>
    <w:uiPriority w:val="60"/>
    <w:rsid w:val="00043FF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43FF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4">
    <w:name w:val="Light Shading Accent 4"/>
    <w:basedOn w:val="TableNormal"/>
    <w:uiPriority w:val="60"/>
    <w:rsid w:val="00043FF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043FF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Shading2-Accent5">
    <w:name w:val="Medium Shading 2 Accent 5"/>
    <w:basedOn w:val="TableNormal"/>
    <w:uiPriority w:val="64"/>
    <w:rsid w:val="00043FF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sw">
    <w:name w:val="sw"/>
    <w:basedOn w:val="DefaultParagraphFont"/>
    <w:rsid w:val="0038270E"/>
  </w:style>
  <w:style w:type="paragraph" w:styleId="HTMLPreformatted">
    <w:name w:val="HTML Preformatted"/>
    <w:basedOn w:val="Normal"/>
    <w:link w:val="HTMLPreformattedChar"/>
    <w:uiPriority w:val="99"/>
    <w:semiHidden/>
    <w:unhideWhenUsed/>
    <w:rsid w:val="006077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07739"/>
    <w:rPr>
      <w:rFonts w:ascii="Courier New" w:eastAsia="Times New Roman" w:hAnsi="Courier New" w:cs="Courier New"/>
      <w:sz w:val="20"/>
      <w:szCs w:val="20"/>
      <w:lang w:val="en-US"/>
    </w:rPr>
  </w:style>
  <w:style w:type="character" w:customStyle="1" w:styleId="y2iqfc">
    <w:name w:val="y2iqfc"/>
    <w:basedOn w:val="DefaultParagraphFont"/>
    <w:rsid w:val="00607739"/>
  </w:style>
  <w:style w:type="paragraph" w:customStyle="1" w:styleId="Body">
    <w:name w:val="Body"/>
    <w:basedOn w:val="Normal"/>
    <w:link w:val="BodyChar"/>
    <w:qFormat/>
    <w:rsid w:val="00607739"/>
    <w:pPr>
      <w:spacing w:after="0" w:line="360" w:lineRule="auto"/>
      <w:ind w:left="420" w:firstLine="573"/>
      <w:jc w:val="both"/>
    </w:pPr>
    <w:rPr>
      <w:rFonts w:ascii="Times New Roman" w:eastAsia="SimSun" w:hAnsi="Times New Roman" w:cs="Times New Roman"/>
      <w:sz w:val="24"/>
      <w:szCs w:val="24"/>
      <w:lang w:val="en-US"/>
    </w:rPr>
  </w:style>
  <w:style w:type="character" w:customStyle="1" w:styleId="BodyChar">
    <w:name w:val="Body Char"/>
    <w:basedOn w:val="DefaultParagraphFont"/>
    <w:link w:val="Body"/>
    <w:rsid w:val="00607739"/>
    <w:rPr>
      <w:rFonts w:ascii="Times New Roman" w:eastAsia="SimSun" w:hAnsi="Times New Roman" w:cs="Times New Roman"/>
      <w:sz w:val="24"/>
      <w:szCs w:val="24"/>
      <w:lang w:val="en-US"/>
    </w:rPr>
  </w:style>
  <w:style w:type="paragraph" w:customStyle="1" w:styleId="Body1">
    <w:name w:val="Body 1"/>
    <w:basedOn w:val="Normal"/>
    <w:link w:val="Body1Char"/>
    <w:qFormat/>
    <w:rsid w:val="005D4514"/>
    <w:pPr>
      <w:spacing w:after="0" w:line="360" w:lineRule="auto"/>
      <w:ind w:left="425" w:firstLine="720"/>
      <w:jc w:val="both"/>
    </w:pPr>
    <w:rPr>
      <w:rFonts w:ascii="Times New Roman" w:eastAsia="SimSun" w:hAnsi="Times New Roman" w:cs="Times New Roman"/>
      <w:sz w:val="24"/>
      <w:szCs w:val="24"/>
    </w:rPr>
  </w:style>
  <w:style w:type="character" w:customStyle="1" w:styleId="Body1Char">
    <w:name w:val="Body 1 Char"/>
    <w:basedOn w:val="DefaultParagraphFont"/>
    <w:link w:val="Body1"/>
    <w:rsid w:val="005D4514"/>
    <w:rPr>
      <w:rFonts w:ascii="Times New Roman" w:eastAsia="SimSun" w:hAnsi="Times New Roman" w:cs="Times New Roman"/>
      <w:sz w:val="24"/>
      <w:szCs w:val="24"/>
    </w:rPr>
  </w:style>
  <w:style w:type="paragraph" w:customStyle="1" w:styleId="Body2">
    <w:name w:val="Body 2"/>
    <w:basedOn w:val="Normal"/>
    <w:link w:val="Body2Char"/>
    <w:qFormat/>
    <w:rsid w:val="00816AD2"/>
    <w:pPr>
      <w:spacing w:after="0" w:line="360" w:lineRule="auto"/>
      <w:ind w:left="907" w:firstLine="720"/>
      <w:jc w:val="both"/>
    </w:pPr>
    <w:rPr>
      <w:rFonts w:ascii="Times New Roman" w:eastAsia="SimSun" w:hAnsi="Times New Roman" w:cs="Times New Roman"/>
      <w:sz w:val="24"/>
      <w:szCs w:val="24"/>
      <w:shd w:val="clear" w:color="auto" w:fill="FFFFFF"/>
    </w:rPr>
  </w:style>
  <w:style w:type="character" w:customStyle="1" w:styleId="Body2Char">
    <w:name w:val="Body 2 Char"/>
    <w:basedOn w:val="DefaultParagraphFont"/>
    <w:link w:val="Body2"/>
    <w:rsid w:val="00816AD2"/>
    <w:rPr>
      <w:rFonts w:ascii="Times New Roman" w:eastAsia="SimSun" w:hAnsi="Times New Roman" w:cs="Times New Roman"/>
      <w:sz w:val="24"/>
      <w:szCs w:val="24"/>
    </w:rPr>
  </w:style>
  <w:style w:type="paragraph" w:customStyle="1" w:styleId="Body3">
    <w:name w:val="Body 3"/>
    <w:basedOn w:val="ListParagraph"/>
    <w:link w:val="Body3Char"/>
    <w:qFormat/>
    <w:rsid w:val="00775D93"/>
    <w:pPr>
      <w:spacing w:after="0" w:line="360" w:lineRule="auto"/>
      <w:ind w:left="1440" w:firstLine="720"/>
      <w:jc w:val="both"/>
    </w:pPr>
    <w:rPr>
      <w:rFonts w:ascii="Times New Roman" w:eastAsia="SimSun" w:hAnsi="Times New Roman" w:cs="Times New Roman"/>
      <w:color w:val="000000"/>
      <w:sz w:val="24"/>
      <w:szCs w:val="24"/>
      <w:lang w:val="en-US"/>
    </w:rPr>
  </w:style>
  <w:style w:type="character" w:customStyle="1" w:styleId="Body3Char">
    <w:name w:val="Body 3 Char"/>
    <w:basedOn w:val="ListParagraphChar"/>
    <w:link w:val="Body3"/>
    <w:rsid w:val="00775D93"/>
    <w:rPr>
      <w:rFonts w:ascii="Times New Roman" w:eastAsia="SimSun" w:hAnsi="Times New Roman" w:cs="Times New Roman"/>
      <w:color w:val="000000"/>
      <w:sz w:val="24"/>
      <w:szCs w:val="24"/>
      <w:lang w:val="en-US"/>
    </w:rPr>
  </w:style>
  <w:style w:type="character" w:customStyle="1" w:styleId="markedcontent">
    <w:name w:val="markedcontent"/>
    <w:basedOn w:val="DefaultParagraphFont"/>
    <w:rsid w:val="00237DD3"/>
    <w:rPr>
      <w:rFonts w:cs="Times New Roman"/>
    </w:rPr>
  </w:style>
  <w:style w:type="character" w:styleId="Emphasis">
    <w:name w:val="Emphasis"/>
    <w:basedOn w:val="DefaultParagraphFont"/>
    <w:uiPriority w:val="20"/>
    <w:qFormat/>
    <w:rsid w:val="00237DD3"/>
    <w:rPr>
      <w:rFonts w:cs="Times New Roman"/>
      <w:i/>
      <w:iCs/>
    </w:rPr>
  </w:style>
  <w:style w:type="paragraph" w:customStyle="1" w:styleId="TableParagraph">
    <w:name w:val="Table Paragraph"/>
    <w:basedOn w:val="Normal"/>
    <w:uiPriority w:val="1"/>
    <w:qFormat/>
    <w:rsid w:val="00237DD3"/>
    <w:pPr>
      <w:widowControl w:val="0"/>
      <w:autoSpaceDE w:val="0"/>
      <w:autoSpaceDN w:val="0"/>
      <w:spacing w:after="0" w:line="240" w:lineRule="auto"/>
    </w:pPr>
    <w:rPr>
      <w:rFonts w:ascii="Arial" w:eastAsia="SimSun" w:hAnsi="Arial" w:cs="Arial"/>
    </w:rPr>
  </w:style>
  <w:style w:type="paragraph" w:styleId="BodyText">
    <w:name w:val="Body Text"/>
    <w:basedOn w:val="Normal"/>
    <w:link w:val="BodyTextChar"/>
    <w:uiPriority w:val="1"/>
    <w:qFormat/>
    <w:rsid w:val="00237DD3"/>
    <w:pPr>
      <w:widowControl w:val="0"/>
      <w:autoSpaceDE w:val="0"/>
      <w:autoSpaceDN w:val="0"/>
      <w:spacing w:after="0" w:line="240" w:lineRule="auto"/>
    </w:pPr>
    <w:rPr>
      <w:rFonts w:ascii="Times New Roman" w:eastAsia="SimSun" w:hAnsi="Times New Roman" w:cs="Times New Roman"/>
      <w:sz w:val="24"/>
      <w:szCs w:val="24"/>
    </w:rPr>
  </w:style>
  <w:style w:type="character" w:customStyle="1" w:styleId="BodyTextChar">
    <w:name w:val="Body Text Char"/>
    <w:basedOn w:val="DefaultParagraphFont"/>
    <w:link w:val="BodyText"/>
    <w:uiPriority w:val="1"/>
    <w:rsid w:val="00237DD3"/>
    <w:rPr>
      <w:rFonts w:ascii="Times New Roman" w:eastAsia="SimSun" w:hAnsi="Times New Roman" w:cs="Times New Roman"/>
      <w:sz w:val="24"/>
      <w:szCs w:val="24"/>
    </w:rPr>
  </w:style>
  <w:style w:type="paragraph" w:styleId="NormalWeb">
    <w:name w:val="Normal (Web)"/>
    <w:basedOn w:val="Normal"/>
    <w:uiPriority w:val="99"/>
    <w:qFormat/>
    <w:rsid w:val="00237DD3"/>
    <w:pPr>
      <w:spacing w:beforeAutospacing="1" w:after="0" w:afterAutospacing="1" w:line="240" w:lineRule="auto"/>
      <w:ind w:left="646"/>
      <w:jc w:val="both"/>
    </w:pPr>
    <w:rPr>
      <w:rFonts w:ascii="SimSun" w:eastAsia="SimSun" w:hAnsi="SimSun" w:cs="Times New Roman"/>
      <w:sz w:val="24"/>
      <w:szCs w:val="24"/>
      <w:lang w:val="en-US" w:eastAsia="zh-CN"/>
    </w:rPr>
  </w:style>
  <w:style w:type="paragraph" w:styleId="TOCHeading">
    <w:name w:val="TOC Heading"/>
    <w:basedOn w:val="Heading1"/>
    <w:next w:val="Normal"/>
    <w:uiPriority w:val="39"/>
    <w:unhideWhenUsed/>
    <w:qFormat/>
    <w:rsid w:val="00237DD3"/>
    <w:pPr>
      <w:spacing w:before="240"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237DD3"/>
    <w:pPr>
      <w:spacing w:after="100"/>
      <w:jc w:val="both"/>
    </w:pPr>
    <w:rPr>
      <w:rFonts w:ascii="Calibri" w:eastAsia="SimSun" w:hAnsi="Times New Roman" w:cs="Calibri"/>
    </w:rPr>
  </w:style>
  <w:style w:type="paragraph" w:styleId="TOC2">
    <w:name w:val="toc 2"/>
    <w:basedOn w:val="Normal"/>
    <w:next w:val="Normal"/>
    <w:autoRedefine/>
    <w:uiPriority w:val="39"/>
    <w:unhideWhenUsed/>
    <w:rsid w:val="00237DD3"/>
    <w:pPr>
      <w:tabs>
        <w:tab w:val="right" w:leader="dot" w:pos="7938"/>
      </w:tabs>
      <w:spacing w:after="100"/>
      <w:ind w:left="851"/>
      <w:jc w:val="both"/>
    </w:pPr>
    <w:rPr>
      <w:rFonts w:ascii="Calibri" w:eastAsia="SimSun" w:hAnsi="Times New Roman" w:cs="Calibri"/>
    </w:rPr>
  </w:style>
  <w:style w:type="paragraph" w:styleId="TOC3">
    <w:name w:val="toc 3"/>
    <w:basedOn w:val="Normal"/>
    <w:next w:val="Normal"/>
    <w:autoRedefine/>
    <w:uiPriority w:val="39"/>
    <w:unhideWhenUsed/>
    <w:rsid w:val="00237DD3"/>
    <w:pPr>
      <w:tabs>
        <w:tab w:val="right" w:leader="dot" w:pos="7938"/>
      </w:tabs>
      <w:spacing w:after="100"/>
      <w:ind w:left="1134"/>
      <w:jc w:val="both"/>
    </w:pPr>
    <w:rPr>
      <w:rFonts w:ascii="Calibri" w:eastAsia="SimSun" w:hAnsi="Times New Roman" w:cs="Calibri"/>
    </w:rPr>
  </w:style>
  <w:style w:type="character" w:styleId="Hyperlink">
    <w:name w:val="Hyperlink"/>
    <w:basedOn w:val="DefaultParagraphFont"/>
    <w:uiPriority w:val="99"/>
    <w:unhideWhenUsed/>
    <w:rsid w:val="00237DD3"/>
    <w:rPr>
      <w:color w:val="0000FF" w:themeColor="hyperlink"/>
      <w:u w:val="single"/>
    </w:rPr>
  </w:style>
  <w:style w:type="character" w:customStyle="1" w:styleId="Body3Char0">
    <w:name w:val="Body3 Char"/>
    <w:basedOn w:val="DefaultParagraphFont"/>
    <w:link w:val="Body30"/>
    <w:locked/>
    <w:rsid w:val="00237DD3"/>
    <w:rPr>
      <w:rFonts w:ascii="Calibri" w:eastAsia="Calibri" w:hAnsi="Calibri" w:cs="Calibri"/>
      <w:sz w:val="24"/>
      <w:szCs w:val="24"/>
    </w:rPr>
  </w:style>
  <w:style w:type="paragraph" w:customStyle="1" w:styleId="Body30">
    <w:name w:val="Body3"/>
    <w:basedOn w:val="Normal"/>
    <w:link w:val="Body3Char0"/>
    <w:qFormat/>
    <w:rsid w:val="00237DD3"/>
    <w:pPr>
      <w:spacing w:after="0" w:line="360" w:lineRule="auto"/>
      <w:ind w:left="1134" w:firstLine="720"/>
      <w:contextualSpacing/>
      <w:jc w:val="both"/>
    </w:pPr>
    <w:rPr>
      <w:rFonts w:ascii="Calibri" w:eastAsia="Calibri" w:hAnsi="Calibri" w:cs="Calibri"/>
      <w:sz w:val="24"/>
      <w:szCs w:val="24"/>
    </w:rPr>
  </w:style>
  <w:style w:type="paragraph" w:styleId="TableofFigures">
    <w:name w:val="table of figures"/>
    <w:basedOn w:val="Normal"/>
    <w:next w:val="Normal"/>
    <w:uiPriority w:val="99"/>
    <w:unhideWhenUsed/>
    <w:rsid w:val="00237DD3"/>
    <w:pPr>
      <w:spacing w:after="0"/>
      <w:jc w:val="both"/>
    </w:pPr>
    <w:rPr>
      <w:rFonts w:ascii="Calibri" w:eastAsia="SimSun" w:hAnsi="Times New Roman"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59795">
      <w:bodyDiv w:val="1"/>
      <w:marLeft w:val="0"/>
      <w:marRight w:val="0"/>
      <w:marTop w:val="0"/>
      <w:marBottom w:val="0"/>
      <w:divBdr>
        <w:top w:val="none" w:sz="0" w:space="0" w:color="auto"/>
        <w:left w:val="none" w:sz="0" w:space="0" w:color="auto"/>
        <w:bottom w:val="none" w:sz="0" w:space="0" w:color="auto"/>
        <w:right w:val="none" w:sz="0" w:space="0" w:color="auto"/>
      </w:divBdr>
    </w:div>
    <w:div w:id="405416286">
      <w:bodyDiv w:val="1"/>
      <w:marLeft w:val="0"/>
      <w:marRight w:val="0"/>
      <w:marTop w:val="0"/>
      <w:marBottom w:val="0"/>
      <w:divBdr>
        <w:top w:val="none" w:sz="0" w:space="0" w:color="auto"/>
        <w:left w:val="none" w:sz="0" w:space="0" w:color="auto"/>
        <w:bottom w:val="none" w:sz="0" w:space="0" w:color="auto"/>
        <w:right w:val="none" w:sz="0" w:space="0" w:color="auto"/>
      </w:divBdr>
    </w:div>
    <w:div w:id="923077559">
      <w:bodyDiv w:val="1"/>
      <w:marLeft w:val="0"/>
      <w:marRight w:val="0"/>
      <w:marTop w:val="0"/>
      <w:marBottom w:val="0"/>
      <w:divBdr>
        <w:top w:val="none" w:sz="0" w:space="0" w:color="auto"/>
        <w:left w:val="none" w:sz="0" w:space="0" w:color="auto"/>
        <w:bottom w:val="none" w:sz="0" w:space="0" w:color="auto"/>
        <w:right w:val="none" w:sz="0" w:space="0" w:color="auto"/>
      </w:divBdr>
    </w:div>
    <w:div w:id="1598440924">
      <w:bodyDiv w:val="1"/>
      <w:marLeft w:val="0"/>
      <w:marRight w:val="0"/>
      <w:marTop w:val="0"/>
      <w:marBottom w:val="0"/>
      <w:divBdr>
        <w:top w:val="none" w:sz="0" w:space="0" w:color="auto"/>
        <w:left w:val="none" w:sz="0" w:space="0" w:color="auto"/>
        <w:bottom w:val="none" w:sz="0" w:space="0" w:color="auto"/>
        <w:right w:val="none" w:sz="0" w:space="0" w:color="auto"/>
      </w:divBdr>
    </w:div>
    <w:div w:id="1994024669">
      <w:bodyDiv w:val="1"/>
      <w:marLeft w:val="0"/>
      <w:marRight w:val="0"/>
      <w:marTop w:val="0"/>
      <w:marBottom w:val="0"/>
      <w:divBdr>
        <w:top w:val="none" w:sz="0" w:space="0" w:color="auto"/>
        <w:left w:val="none" w:sz="0" w:space="0" w:color="auto"/>
        <w:bottom w:val="none" w:sz="0" w:space="0" w:color="auto"/>
        <w:right w:val="none" w:sz="0" w:space="0" w:color="auto"/>
      </w:divBdr>
    </w:div>
    <w:div w:id="204748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F240919-AD41-4BFB-84AD-1B7C83ABC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19</Pages>
  <Words>10447</Words>
  <Characters>59548</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Jurnal agrotek ummat</vt:lpstr>
    </vt:vector>
  </TitlesOfParts>
  <Company/>
  <LinksUpToDate>false</LinksUpToDate>
  <CharactersWithSpaces>69856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Jurnal agrotek ummat</dc:title>
  <dc:creator>user</dc:creator>
  <cp:lastModifiedBy>BISMILLAH</cp:lastModifiedBy>
  <cp:revision>5</cp:revision>
  <dcterms:created xsi:type="dcterms:W3CDTF">2023-02-20T19:31:00Z</dcterms:created>
  <dcterms:modified xsi:type="dcterms:W3CDTF">2023-07-05T03:30:00Z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ebc6c31d-093c-390f-b37b-420928b03174</vt:lpwstr>
  </property>
  <property fmtid="{D5CDD505-2E9C-101B-9397-08002B2CF9AE}" pid="24" name="Mendeley Citation Style_1">
    <vt:lpwstr>http://www.zotero.org/styles/apa</vt:lpwstr>
  </property>
</Properties>
</file>