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1FD2" w:rsidRPr="00DC1FD2" w:rsidRDefault="00E4583A" w:rsidP="00E4583A">
      <w:pPr>
        <w:spacing w:line="276" w:lineRule="auto"/>
        <w:jc w:val="center"/>
        <w:rPr>
          <w:rFonts w:ascii="Century" w:hAnsi="Century"/>
          <w:b/>
          <w:bCs/>
          <w:sz w:val="20"/>
          <w:szCs w:val="20"/>
          <w:lang w:val="en-US"/>
        </w:rPr>
      </w:pPr>
      <w:r w:rsidRPr="00DC1FD2">
        <w:rPr>
          <w:rFonts w:ascii="Century" w:eastAsia="Times New Roman" w:hAnsi="Century"/>
          <w:b/>
          <w:sz w:val="28"/>
          <w:szCs w:val="28"/>
          <w:lang w:val="id-ID"/>
        </w:rPr>
        <w:t>EDUCATION ABOUT FACE ACUPRESSURE AND ITS APPLICATION TO PREGNANT WOMEN</w:t>
      </w:r>
    </w:p>
    <w:p w:rsidR="00E4583A" w:rsidRPr="00DC1FD2" w:rsidRDefault="00E4583A" w:rsidP="00E4583A">
      <w:pPr>
        <w:spacing w:line="276" w:lineRule="auto"/>
        <w:jc w:val="center"/>
        <w:rPr>
          <w:rFonts w:ascii="Century" w:hAnsi="Century"/>
          <w:b/>
          <w:bCs/>
          <w:sz w:val="22"/>
          <w:szCs w:val="22"/>
          <w:lang w:val="id-ID"/>
        </w:rPr>
      </w:pPr>
      <w:r w:rsidRPr="00DC1FD2">
        <w:rPr>
          <w:rFonts w:ascii="Century" w:hAnsi="Century"/>
          <w:b/>
          <w:bCs/>
          <w:sz w:val="22"/>
          <w:szCs w:val="22"/>
          <w:lang w:val="id-ID"/>
        </w:rPr>
        <w:t>Violita</w:t>
      </w:r>
      <w:r w:rsidRPr="00DC1FD2">
        <w:rPr>
          <w:rFonts w:ascii="Century" w:hAnsi="Century"/>
          <w:b/>
          <w:sz w:val="22"/>
          <w:szCs w:val="22"/>
          <w:lang w:val="id-ID"/>
        </w:rPr>
        <w:t xml:space="preserve"> Dianatha Puteri</w:t>
      </w:r>
      <w:r w:rsidRPr="00DC1FD2">
        <w:rPr>
          <w:rFonts w:ascii="Century" w:hAnsi="Century"/>
          <w:b/>
          <w:bCs/>
          <w:sz w:val="22"/>
          <w:szCs w:val="22"/>
          <w:vertAlign w:val="superscript"/>
          <w:lang w:val="id-ID"/>
        </w:rPr>
        <w:t xml:space="preserve"> 1</w:t>
      </w:r>
      <w:r w:rsidR="00DC1FD2" w:rsidRPr="00DC1FD2">
        <w:rPr>
          <w:rFonts w:ascii="Century" w:hAnsi="Century"/>
          <w:b/>
          <w:bCs/>
          <w:sz w:val="22"/>
          <w:szCs w:val="22"/>
          <w:lang w:val="id-ID"/>
        </w:rPr>
        <w:t>,</w:t>
      </w:r>
      <w:r w:rsidR="00DC1FD2" w:rsidRPr="00DC1FD2">
        <w:rPr>
          <w:rFonts w:ascii="Century" w:hAnsi="Century"/>
          <w:b/>
          <w:bCs/>
          <w:sz w:val="22"/>
          <w:szCs w:val="22"/>
          <w:lang w:val="en-US"/>
        </w:rPr>
        <w:t xml:space="preserve"> </w:t>
      </w:r>
      <w:r w:rsidRPr="00DC1FD2">
        <w:rPr>
          <w:rFonts w:ascii="Century" w:hAnsi="Century"/>
          <w:b/>
          <w:sz w:val="22"/>
          <w:szCs w:val="22"/>
          <w:lang w:val="id-ID"/>
        </w:rPr>
        <w:t>Busyra Hanim</w:t>
      </w:r>
      <w:r w:rsidRPr="00DC1FD2">
        <w:rPr>
          <w:rFonts w:ascii="Century" w:hAnsi="Century"/>
          <w:b/>
          <w:bCs/>
          <w:sz w:val="22"/>
          <w:szCs w:val="22"/>
          <w:vertAlign w:val="superscript"/>
          <w:lang w:val="id-ID"/>
        </w:rPr>
        <w:t>2</w:t>
      </w:r>
      <w:r w:rsidRPr="00DC1FD2">
        <w:rPr>
          <w:rFonts w:ascii="Century" w:hAnsi="Century"/>
          <w:b/>
          <w:bCs/>
          <w:sz w:val="22"/>
          <w:szCs w:val="22"/>
          <w:lang w:val="id-ID"/>
        </w:rPr>
        <w:t xml:space="preserve">, </w:t>
      </w:r>
      <w:r w:rsidRPr="00DC1FD2">
        <w:rPr>
          <w:rFonts w:ascii="Century" w:hAnsi="Century"/>
          <w:b/>
          <w:sz w:val="22"/>
          <w:szCs w:val="22"/>
          <w:lang w:val="id-ID"/>
        </w:rPr>
        <w:t>Islah Wahyuni</w:t>
      </w:r>
      <w:r w:rsidRPr="00DC1FD2">
        <w:rPr>
          <w:rFonts w:ascii="Century" w:hAnsi="Century"/>
          <w:b/>
          <w:bCs/>
          <w:sz w:val="22"/>
          <w:szCs w:val="22"/>
          <w:vertAlign w:val="superscript"/>
          <w:lang w:val="id-ID"/>
        </w:rPr>
        <w:t>3</w:t>
      </w:r>
      <w:r w:rsidR="00DC1FD2" w:rsidRPr="00DC1FD2">
        <w:rPr>
          <w:rFonts w:ascii="Century" w:hAnsi="Century"/>
          <w:b/>
          <w:bCs/>
          <w:sz w:val="22"/>
          <w:szCs w:val="22"/>
          <w:lang w:val="id-ID"/>
        </w:rPr>
        <w:t>,</w:t>
      </w:r>
      <w:r w:rsidR="00DC1FD2" w:rsidRPr="00DC1FD2">
        <w:rPr>
          <w:rFonts w:ascii="Century" w:hAnsi="Century"/>
          <w:b/>
          <w:bCs/>
          <w:sz w:val="22"/>
          <w:szCs w:val="22"/>
          <w:lang w:val="en-US"/>
        </w:rPr>
        <w:t xml:space="preserve"> </w:t>
      </w:r>
      <w:r w:rsidRPr="00DC1FD2">
        <w:rPr>
          <w:rFonts w:ascii="Century" w:hAnsi="Century"/>
          <w:b/>
          <w:sz w:val="22"/>
          <w:szCs w:val="22"/>
          <w:lang w:val="id-ID"/>
        </w:rPr>
        <w:t>Dona Martilova</w:t>
      </w:r>
      <w:r w:rsidRPr="00DC1FD2">
        <w:rPr>
          <w:rFonts w:ascii="Century" w:hAnsi="Century"/>
          <w:b/>
          <w:bCs/>
          <w:sz w:val="22"/>
          <w:szCs w:val="22"/>
          <w:vertAlign w:val="superscript"/>
          <w:lang w:val="id-ID"/>
        </w:rPr>
        <w:t>4</w:t>
      </w:r>
      <w:r w:rsidR="00DC1FD2" w:rsidRPr="00DC1FD2">
        <w:rPr>
          <w:rFonts w:ascii="Century" w:hAnsi="Century"/>
          <w:b/>
          <w:sz w:val="22"/>
          <w:szCs w:val="22"/>
          <w:lang w:val="id-ID"/>
        </w:rPr>
        <w:t>,</w:t>
      </w:r>
      <w:r w:rsidR="00DC1FD2" w:rsidRPr="00DC1FD2">
        <w:rPr>
          <w:rFonts w:ascii="Century" w:hAnsi="Century"/>
          <w:b/>
          <w:sz w:val="22"/>
          <w:szCs w:val="22"/>
          <w:lang w:val="en-US"/>
        </w:rPr>
        <w:t xml:space="preserve"> </w:t>
      </w:r>
      <w:r w:rsidRPr="00DC1FD2">
        <w:rPr>
          <w:rFonts w:ascii="Century" w:hAnsi="Century"/>
          <w:b/>
          <w:sz w:val="22"/>
          <w:szCs w:val="22"/>
          <w:lang w:val="id-ID"/>
        </w:rPr>
        <w:t>Ingelia</w:t>
      </w:r>
      <w:r w:rsidRPr="00DC1FD2">
        <w:rPr>
          <w:rFonts w:ascii="Century" w:hAnsi="Century"/>
          <w:b/>
          <w:bCs/>
          <w:sz w:val="22"/>
          <w:szCs w:val="22"/>
          <w:vertAlign w:val="superscript"/>
          <w:lang w:val="id-ID"/>
        </w:rPr>
        <w:t>5</w:t>
      </w:r>
      <w:r w:rsidR="00DC1FD2" w:rsidRPr="00DC1FD2">
        <w:rPr>
          <w:rFonts w:ascii="Century" w:hAnsi="Century"/>
          <w:b/>
          <w:bCs/>
          <w:sz w:val="22"/>
          <w:szCs w:val="22"/>
          <w:lang w:val="id-ID"/>
        </w:rPr>
        <w:t>,</w:t>
      </w:r>
      <w:r w:rsidR="00EB2CAD">
        <w:rPr>
          <w:rFonts w:ascii="Century" w:hAnsi="Century"/>
          <w:b/>
          <w:bCs/>
          <w:sz w:val="22"/>
          <w:szCs w:val="22"/>
          <w:lang w:val="en-US"/>
        </w:rPr>
        <w:t xml:space="preserve"> </w:t>
      </w:r>
      <w:bookmarkStart w:id="0" w:name="_GoBack"/>
      <w:bookmarkEnd w:id="0"/>
      <w:r w:rsidRPr="00DC1FD2">
        <w:rPr>
          <w:rFonts w:ascii="Century" w:hAnsi="Century"/>
          <w:b/>
          <w:sz w:val="22"/>
          <w:szCs w:val="22"/>
          <w:lang w:val="id-ID"/>
        </w:rPr>
        <w:t>Deby Yanthina</w:t>
      </w:r>
      <w:r w:rsidRPr="00DC1FD2">
        <w:rPr>
          <w:rFonts w:ascii="Century" w:hAnsi="Century"/>
          <w:b/>
          <w:bCs/>
          <w:sz w:val="22"/>
          <w:szCs w:val="22"/>
          <w:vertAlign w:val="superscript"/>
          <w:lang w:val="id-ID"/>
        </w:rPr>
        <w:t>6</w:t>
      </w:r>
      <w:r w:rsidRPr="00DC1FD2">
        <w:rPr>
          <w:rFonts w:ascii="Century" w:hAnsi="Century"/>
          <w:b/>
          <w:sz w:val="22"/>
          <w:szCs w:val="22"/>
          <w:lang w:val="id-ID"/>
        </w:rPr>
        <w:t>, Dany Ariyani</w:t>
      </w:r>
      <w:r w:rsidRPr="00DC1FD2">
        <w:rPr>
          <w:rFonts w:ascii="Century" w:hAnsi="Century"/>
          <w:b/>
          <w:bCs/>
          <w:sz w:val="22"/>
          <w:szCs w:val="22"/>
          <w:vertAlign w:val="superscript"/>
          <w:lang w:val="id-ID"/>
        </w:rPr>
        <w:t>7</w:t>
      </w:r>
    </w:p>
    <w:p w:rsidR="00E4583A" w:rsidRPr="00DC1FD2" w:rsidRDefault="00E4583A" w:rsidP="00E4583A">
      <w:pPr>
        <w:spacing w:line="276" w:lineRule="auto"/>
        <w:jc w:val="center"/>
        <w:rPr>
          <w:rFonts w:ascii="Century" w:hAnsi="Century" w:cstheme="minorHAnsi"/>
          <w:sz w:val="18"/>
          <w:szCs w:val="18"/>
          <w:lang w:val="id-ID"/>
        </w:rPr>
      </w:pPr>
      <w:r w:rsidRPr="00DC1FD2">
        <w:rPr>
          <w:rFonts w:ascii="Century" w:hAnsi="Century" w:cstheme="minorHAnsi"/>
          <w:sz w:val="18"/>
          <w:szCs w:val="18"/>
          <w:vertAlign w:val="superscript"/>
          <w:lang w:val="id-ID"/>
        </w:rPr>
        <w:t xml:space="preserve">1,2,3,4,5,6,7, </w:t>
      </w:r>
      <w:r w:rsidRPr="00DC1FD2">
        <w:rPr>
          <w:rFonts w:ascii="Century" w:hAnsi="Century" w:cstheme="minorHAnsi"/>
          <w:sz w:val="18"/>
          <w:szCs w:val="18"/>
          <w:lang w:val="id-ID"/>
        </w:rPr>
        <w:t xml:space="preserve">Prodi Sarjana Kebidanan dan Profesi Bidan STIKes Payung Negeri Pekanbaru, Indonesia, </w:t>
      </w:r>
      <w:r w:rsidRPr="00DC1FD2">
        <w:rPr>
          <w:rFonts w:ascii="Century" w:hAnsi="Century" w:cstheme="minorHAnsi"/>
          <w:sz w:val="18"/>
          <w:szCs w:val="18"/>
          <w:vertAlign w:val="superscript"/>
          <w:lang w:val="id-ID"/>
        </w:rPr>
        <w:t>1</w:t>
      </w:r>
      <w:r w:rsidRPr="00DC1FD2">
        <w:rPr>
          <w:rFonts w:ascii="Century" w:hAnsi="Century" w:cstheme="minorHAnsi"/>
          <w:color w:val="0070C0"/>
          <w:sz w:val="18"/>
          <w:szCs w:val="18"/>
          <w:lang w:val="id-ID"/>
        </w:rPr>
        <w:t>viodianatha@gmail.com</w:t>
      </w:r>
    </w:p>
    <w:p w:rsidR="00D41274" w:rsidRPr="006246A2" w:rsidRDefault="00D41274" w:rsidP="00E4583A">
      <w:pPr>
        <w:jc w:val="center"/>
        <w:rPr>
          <w:rFonts w:ascii="Trebuchet MS" w:hAnsi="Trebuchet MS"/>
          <w:sz w:val="18"/>
          <w:szCs w:val="18"/>
          <w:lang w:val="id-ID"/>
        </w:rPr>
        <w:sectPr w:rsidR="00D41274" w:rsidRPr="006246A2" w:rsidSect="005F6788">
          <w:headerReference w:type="even" r:id="rId9"/>
          <w:headerReference w:type="default" r:id="rId10"/>
          <w:headerReference w:type="first" r:id="rId11"/>
          <w:footerReference w:type="first" r:id="rId12"/>
          <w:pgSz w:w="11906" w:h="16838" w:code="9"/>
          <w:pgMar w:top="1134" w:right="1701" w:bottom="1134" w:left="1701" w:header="567" w:footer="431" w:gutter="0"/>
          <w:cols w:space="708"/>
          <w:titlePg/>
          <w:docGrid w:linePitch="360"/>
        </w:sectPr>
      </w:pPr>
    </w:p>
    <w:p w:rsidR="009D3C51" w:rsidRPr="006246A2" w:rsidRDefault="009D3C51" w:rsidP="007E34AA">
      <w:pPr>
        <w:pStyle w:val="IEEEAbtract"/>
        <w:ind w:left="1985" w:right="1779"/>
        <w:rPr>
          <w:rFonts w:ascii="Century Gothic" w:hAnsi="Century Gothic"/>
          <w:lang w:val="id-ID"/>
        </w:rPr>
      </w:pPr>
    </w:p>
    <w:tbl>
      <w:tblPr>
        <w:tblStyle w:val="TableGrid"/>
        <w:tblW w:w="8465" w:type="dxa"/>
        <w:jc w:val="center"/>
        <w:tblLook w:val="04A0" w:firstRow="1" w:lastRow="0" w:firstColumn="1" w:lastColumn="0" w:noHBand="0" w:noVBand="1"/>
      </w:tblPr>
      <w:tblGrid>
        <w:gridCol w:w="1079"/>
        <w:gridCol w:w="1066"/>
        <w:gridCol w:w="288"/>
        <w:gridCol w:w="1659"/>
        <w:gridCol w:w="4373"/>
      </w:tblGrid>
      <w:tr w:rsidR="00BF5282" w:rsidRPr="006246A2" w:rsidTr="00866151">
        <w:trPr>
          <w:trHeight w:val="135"/>
          <w:jc w:val="center"/>
        </w:trPr>
        <w:tc>
          <w:tcPr>
            <w:tcW w:w="8465" w:type="dxa"/>
            <w:gridSpan w:val="5"/>
            <w:tcBorders>
              <w:top w:val="double" w:sz="4" w:space="0" w:color="auto"/>
              <w:left w:val="nil"/>
              <w:bottom w:val="single" w:sz="4" w:space="0" w:color="auto"/>
              <w:right w:val="nil"/>
            </w:tcBorders>
            <w:vAlign w:val="center"/>
          </w:tcPr>
          <w:p w:rsidR="00BF5282" w:rsidRPr="006246A2" w:rsidRDefault="00BF5282" w:rsidP="00521ED0">
            <w:pPr>
              <w:spacing w:before="120"/>
              <w:jc w:val="center"/>
              <w:rPr>
                <w:rFonts w:ascii="Century Gothic" w:hAnsi="Century Gothic"/>
                <w:color w:val="000000"/>
                <w:sz w:val="20"/>
                <w:szCs w:val="20"/>
                <w:lang w:val="id-ID"/>
              </w:rPr>
            </w:pPr>
            <w:r w:rsidRPr="006246A2">
              <w:rPr>
                <w:rFonts w:ascii="Century Gothic" w:hAnsi="Century Gothic"/>
                <w:b/>
                <w:bCs/>
                <w:iCs/>
                <w:color w:val="000000"/>
                <w:sz w:val="20"/>
                <w:szCs w:val="20"/>
                <w:lang w:val="id-ID"/>
              </w:rPr>
              <w:t>ABSTRAK</w:t>
            </w:r>
          </w:p>
        </w:tc>
      </w:tr>
      <w:tr w:rsidR="00BF5282" w:rsidRPr="006246A2" w:rsidTr="00866151">
        <w:trPr>
          <w:trHeight w:val="1268"/>
          <w:jc w:val="center"/>
        </w:trPr>
        <w:tc>
          <w:tcPr>
            <w:tcW w:w="8465" w:type="dxa"/>
            <w:gridSpan w:val="5"/>
            <w:vMerge w:val="restart"/>
            <w:tcBorders>
              <w:top w:val="single" w:sz="4" w:space="0" w:color="auto"/>
              <w:left w:val="nil"/>
              <w:right w:val="nil"/>
            </w:tcBorders>
          </w:tcPr>
          <w:p w:rsidR="00BF5282" w:rsidRPr="00DC1FD2" w:rsidRDefault="00BF5282" w:rsidP="00E6457D">
            <w:pPr>
              <w:spacing w:before="120" w:after="240"/>
              <w:jc w:val="both"/>
              <w:rPr>
                <w:rStyle w:val="longtext"/>
                <w:rFonts w:ascii="Century" w:hAnsi="Century"/>
                <w:sz w:val="20"/>
                <w:szCs w:val="20"/>
                <w:shd w:val="clear" w:color="auto" w:fill="FFFFFF"/>
                <w:lang w:val="en-US"/>
              </w:rPr>
            </w:pPr>
            <w:r w:rsidRPr="006246A2">
              <w:rPr>
                <w:rFonts w:ascii="Century" w:hAnsi="Century"/>
                <w:b/>
                <w:iCs/>
                <w:sz w:val="20"/>
                <w:szCs w:val="20"/>
                <w:lang w:val="id-ID"/>
              </w:rPr>
              <w:t>Abstrak</w:t>
            </w:r>
            <w:r w:rsidRPr="006246A2">
              <w:rPr>
                <w:rFonts w:ascii="Century" w:hAnsi="Century"/>
                <w:iCs/>
                <w:sz w:val="20"/>
                <w:szCs w:val="20"/>
                <w:lang w:val="id-ID"/>
              </w:rPr>
              <w:t>:</w:t>
            </w:r>
            <w:r w:rsidRPr="006246A2">
              <w:rPr>
                <w:rFonts w:ascii="Century" w:hAnsi="Century"/>
                <w:i/>
                <w:iCs/>
                <w:sz w:val="20"/>
                <w:szCs w:val="20"/>
                <w:lang w:val="id-ID"/>
              </w:rPr>
              <w:t xml:space="preserve"> </w:t>
            </w:r>
            <w:r w:rsidR="00E4583A" w:rsidRPr="006246A2">
              <w:rPr>
                <w:rFonts w:ascii="Century" w:hAnsi="Century"/>
                <w:sz w:val="20"/>
                <w:szCs w:val="20"/>
                <w:lang w:val="id-ID"/>
              </w:rPr>
              <w:t>Totok wajah merupakan terapi salah satu komplementer yang berguna untuk mengurangi stress dan kecemasan. Penekanan pada titik titik akupuntur pada wajah bertujuan untuk mengirim sinyal yang menyeimbangkan sistem syaraf atau melepaskan bahan kimia seperti endorfin yang mengurangi rasa sakit dan stress (</w:t>
            </w:r>
            <w:r w:rsidR="00E4583A" w:rsidRPr="006246A2">
              <w:rPr>
                <w:rFonts w:ascii="Century" w:hAnsi="Century"/>
                <w:sz w:val="20"/>
                <w:szCs w:val="20"/>
                <w:lang w:val="id-ID"/>
              </w:rPr>
              <w:fldChar w:fldCharType="begin" w:fldLock="1"/>
            </w:r>
            <w:r w:rsidR="00AD6F35">
              <w:rPr>
                <w:rFonts w:ascii="Century" w:hAnsi="Century"/>
                <w:sz w:val="20"/>
                <w:szCs w:val="20"/>
                <w:lang w:val="id-ID"/>
              </w:rPr>
              <w:instrText>ADDIN CSL_CITATION {"citationItems":[{"id":"ITEM-1","itemData":{"DOI":"10.37341/jkkt.v1i1.25","ISSN":"2502-7093","abstract":"Abstract: Full-Blooded Face, Anxiety, Mother Postpartum. Post partum (puerperal) is the future return of the reproductive organs such as the state before becoming pregnant within six weeks after delivery. One of the psychological disorders suffered postpartum mothers is anxiety. Blooded face is a complementary therapy to reduce stress and anxiety. The aim of research to determine the effect on reducing anxiety blooded face puerperal women in childbirth care facility in Wonogiri districts. This study uses a pre-experimental design with one group pretest posttest design. Population in this research is the post partum mothers who gave birth and postpartum controls in BPM Siti Syamsiyah Wonogiri and RB. Nur Annisa Wonogiri in March-May 2014. The sampling technique using purposive sampling. Data were analyzed using the Wilcoxon test. Assessment of anxiety 30 minutes before full blooded face the majority of mild anxiety, as many as 23 respondents (58.97%). Assessment of anxiety 24 hours after the majority of full-blooded face no anxiety as much as 33 respondents (84.61%). Blooded face significantly influence the decrease in anxiety scores. ρ = 0.00 (ρ &lt;0.05); x = 16.20 to 8.46. The magnitude of the effect of ± 7.74. There is a full-blooded face effect on reducing anxiety postpartum mothers. Recommendations for delivery care facilities to be able to apply blooded face for postpartum mothers.","author":[{"dropping-particle":"","family":"Sumantri","given":"Sumantri","non-dropping-particle":"","parse-names":false,"suffix":""},{"dropping-particle":"","family":"Susilowati","given":"Dewi","non-dropping-particle":"","parse-names":false,"suffix":""},{"dropping-particle":"","family":"Wati","given":"Dian Kurnia","non-dropping-particle":"","parse-names":false,"suffix":""}],"container-title":"Jurnal Kebidanan dan Kesehatan Tradisional","id":"ITEM-1","issue":"1","issued":{"date-parts":[["2016"]]},"page":"34-39","title":"Penurunan Kecemasan Ibu Nifas Menggunakan Totok Wajah Di Fasilitas Pelayanan Persalinan","type":"article-journal","volume":"1"},"uris":["http://www.mendeley.com/documents/?uuid=464e55aa-8edd-49f1-8a7e-0eee1f8f6037"]}],"mendeley":{"formattedCitation":"(Sumantri et al., 2016)","manualFormatting":"Sumantri, Susilowati and Wati, (2016)","plainTextFormattedCitation":"(Sumantri et al., 2016)","previouslyFormattedCitation":"(Sumantri et al., 2016)"},"properties":{"noteIndex":0},"schema":"https://github.com/citation-style-language/schema/raw/master/csl-citation.json"}</w:instrText>
            </w:r>
            <w:r w:rsidR="00E4583A" w:rsidRPr="006246A2">
              <w:rPr>
                <w:rFonts w:ascii="Century" w:hAnsi="Century"/>
                <w:sz w:val="20"/>
                <w:szCs w:val="20"/>
                <w:lang w:val="id-ID"/>
              </w:rPr>
              <w:fldChar w:fldCharType="separate"/>
            </w:r>
            <w:r w:rsidR="00E4583A" w:rsidRPr="006246A2">
              <w:rPr>
                <w:rFonts w:ascii="Century" w:hAnsi="Century"/>
                <w:noProof/>
                <w:sz w:val="20"/>
                <w:szCs w:val="20"/>
                <w:lang w:val="id-ID"/>
              </w:rPr>
              <w:t>Sumantri, Susilowati and Wati, (2016)</w:t>
            </w:r>
            <w:r w:rsidR="00E4583A" w:rsidRPr="006246A2">
              <w:rPr>
                <w:rFonts w:ascii="Century" w:hAnsi="Century"/>
                <w:sz w:val="20"/>
                <w:szCs w:val="20"/>
                <w:lang w:val="id-ID"/>
              </w:rPr>
              <w:fldChar w:fldCharType="end"/>
            </w:r>
            <w:r w:rsidR="00E4583A" w:rsidRPr="006246A2">
              <w:rPr>
                <w:rFonts w:ascii="Century" w:hAnsi="Century"/>
                <w:sz w:val="20"/>
                <w:szCs w:val="20"/>
                <w:lang w:val="id-ID"/>
              </w:rPr>
              <w:t xml:space="preserve">).  </w:t>
            </w:r>
            <w:r w:rsidR="00E4583A" w:rsidRPr="006246A2">
              <w:rPr>
                <w:rFonts w:ascii="Century" w:eastAsia="Times New Roman" w:hAnsi="Century"/>
                <w:sz w:val="20"/>
                <w:szCs w:val="20"/>
                <w:lang w:val="id-ID"/>
              </w:rPr>
              <w:t>Tujuan penelitian  ini untuk meningkatkan pengetahuan ibu hamil tentang manfaat totok wajah diklinik Bidan Islah Wahyuni pekanbaru</w:t>
            </w:r>
            <w:r w:rsidR="00E4583A" w:rsidRPr="006246A2">
              <w:rPr>
                <w:rFonts w:ascii="Century" w:hAnsi="Century"/>
                <w:sz w:val="20"/>
                <w:szCs w:val="20"/>
                <w:lang w:val="id-ID"/>
              </w:rPr>
              <w:t xml:space="preserve">. </w:t>
            </w:r>
            <w:r w:rsidR="00E4583A" w:rsidRPr="006246A2">
              <w:rPr>
                <w:rFonts w:ascii="Century" w:eastAsia="Times New Roman" w:hAnsi="Century"/>
                <w:sz w:val="20"/>
                <w:szCs w:val="20"/>
                <w:lang w:val="id-ID"/>
              </w:rPr>
              <w:t xml:space="preserve">Metode yang digunakan dalam pelaksanaan penelitian ini yaitu secara </w:t>
            </w:r>
            <w:r w:rsidR="00E4583A" w:rsidRPr="006246A2">
              <w:rPr>
                <w:rFonts w:ascii="Century" w:eastAsia="Times New Roman" w:hAnsi="Century"/>
                <w:i/>
                <w:sz w:val="20"/>
                <w:szCs w:val="20"/>
                <w:lang w:val="id-ID"/>
              </w:rPr>
              <w:t>Theoritical</w:t>
            </w:r>
            <w:r w:rsidR="00E4583A" w:rsidRPr="006246A2">
              <w:rPr>
                <w:rFonts w:ascii="Century" w:eastAsia="Times New Roman" w:hAnsi="Century"/>
                <w:sz w:val="20"/>
                <w:szCs w:val="20"/>
                <w:lang w:val="id-ID"/>
              </w:rPr>
              <w:t xml:space="preserve"> dan </w:t>
            </w:r>
            <w:r w:rsidR="00E4583A" w:rsidRPr="006246A2">
              <w:rPr>
                <w:rFonts w:ascii="Century" w:eastAsia="Times New Roman" w:hAnsi="Century"/>
                <w:i/>
                <w:sz w:val="20"/>
                <w:szCs w:val="20"/>
                <w:lang w:val="id-ID"/>
              </w:rPr>
              <w:t>Demonstrasi</w:t>
            </w:r>
            <w:r w:rsidR="00E4583A" w:rsidRPr="006246A2">
              <w:rPr>
                <w:rFonts w:ascii="Century" w:eastAsia="Times New Roman" w:hAnsi="Century"/>
                <w:sz w:val="20"/>
                <w:szCs w:val="20"/>
                <w:lang w:val="id-ID"/>
              </w:rPr>
              <w:t xml:space="preserve"> dengan </w:t>
            </w:r>
            <w:r w:rsidR="00E4583A" w:rsidRPr="006246A2">
              <w:rPr>
                <w:rFonts w:ascii="Century" w:eastAsia="Times New Roman" w:hAnsi="Century"/>
                <w:i/>
                <w:sz w:val="20"/>
                <w:szCs w:val="20"/>
                <w:lang w:val="id-ID"/>
              </w:rPr>
              <w:t>pendekatan program tindak partisipatif</w:t>
            </w:r>
            <w:r w:rsidR="00E4583A" w:rsidRPr="006246A2">
              <w:rPr>
                <w:rStyle w:val="longtext"/>
                <w:rFonts w:ascii="Century" w:hAnsi="Century"/>
                <w:sz w:val="20"/>
                <w:szCs w:val="20"/>
                <w:shd w:val="clear" w:color="auto" w:fill="FFFFFF"/>
                <w:lang w:val="id-ID"/>
              </w:rPr>
              <w:t xml:space="preserve">. Hasil penelitian </w:t>
            </w:r>
            <w:r w:rsidR="00E4583A" w:rsidRPr="006246A2">
              <w:rPr>
                <w:rFonts w:ascii="Century" w:eastAsia="Times New Roman" w:hAnsi="Century"/>
                <w:sz w:val="20"/>
                <w:szCs w:val="20"/>
                <w:lang w:val="id-ID"/>
              </w:rPr>
              <w:t>sebelum dilakukan edukasi yaitu 50% (3 orang) ibu hamil. Setelah d</w:t>
            </w:r>
            <w:r w:rsidR="00DC1FD2">
              <w:rPr>
                <w:rFonts w:ascii="Century" w:eastAsia="Times New Roman" w:hAnsi="Century"/>
                <w:sz w:val="20"/>
                <w:szCs w:val="20"/>
                <w:lang w:val="id-ID"/>
              </w:rPr>
              <w:t xml:space="preserve">iberi edukasi materi, diskusi, </w:t>
            </w:r>
            <w:r w:rsidR="00DC1FD2">
              <w:rPr>
                <w:rFonts w:ascii="Century" w:eastAsia="Times New Roman" w:hAnsi="Century"/>
                <w:sz w:val="20"/>
                <w:szCs w:val="20"/>
                <w:lang w:val="en-US"/>
              </w:rPr>
              <w:t>t</w:t>
            </w:r>
            <w:r w:rsidR="00E4583A" w:rsidRPr="006246A2">
              <w:rPr>
                <w:rFonts w:ascii="Century" w:eastAsia="Times New Roman" w:hAnsi="Century"/>
                <w:sz w:val="20"/>
                <w:szCs w:val="20"/>
                <w:lang w:val="id-ID"/>
              </w:rPr>
              <w:t>anya jawab dan demonstrasi terdapat kenaikan persentase pengetahuan totok wajah sebanyak 99,9% (6 orang).</w:t>
            </w:r>
            <w:r w:rsidR="00DC1FD2">
              <w:rPr>
                <w:rFonts w:ascii="Century" w:eastAsia="Times New Roman" w:hAnsi="Century"/>
                <w:sz w:val="20"/>
                <w:szCs w:val="20"/>
                <w:lang w:val="en-US"/>
              </w:rPr>
              <w:t xml:space="preserve"> </w:t>
            </w:r>
            <w:proofErr w:type="gramStart"/>
            <w:r w:rsidR="00DC1FD2">
              <w:rPr>
                <w:rFonts w:ascii="Century" w:eastAsia="Times New Roman" w:hAnsi="Century"/>
                <w:sz w:val="20"/>
                <w:szCs w:val="20"/>
                <w:lang w:val="en-US"/>
              </w:rPr>
              <w:t>I</w:t>
            </w:r>
            <w:r w:rsidR="00DC1FD2" w:rsidRPr="0084662C">
              <w:rPr>
                <w:rFonts w:ascii="Century" w:eastAsia="Times New Roman" w:hAnsi="Century"/>
                <w:sz w:val="20"/>
                <w:szCs w:val="20"/>
                <w:lang w:val="id-ID"/>
              </w:rPr>
              <w:t>bu hamil antusias menerapkan edukasi tentang totok wajah dengan mampu menjelaskan dan mempraktekkan secara baik dan benar.</w:t>
            </w:r>
            <w:proofErr w:type="gramEnd"/>
            <w:r w:rsidR="00DC1FD2" w:rsidRPr="0084662C">
              <w:rPr>
                <w:rFonts w:ascii="Century" w:eastAsia="Times New Roman" w:hAnsi="Century"/>
                <w:sz w:val="20"/>
                <w:szCs w:val="20"/>
                <w:lang w:val="id-ID"/>
              </w:rPr>
              <w:t xml:space="preserve"> Edukasi telah berhasil diberikan sebagai upaya pemberian pengetahuan, menambah pemahaman sekaligus penerapan totok wajah secara langsung agar lebih relaksasi, merawat diri dan janin dalam kandungan.</w:t>
            </w:r>
          </w:p>
          <w:p w:rsidR="00BF5282" w:rsidRPr="006246A2" w:rsidRDefault="00BF5282" w:rsidP="005302B9">
            <w:pPr>
              <w:spacing w:before="120" w:after="240"/>
              <w:jc w:val="both"/>
              <w:rPr>
                <w:rFonts w:ascii="Century" w:hAnsi="Century"/>
                <w:sz w:val="20"/>
                <w:szCs w:val="20"/>
                <w:shd w:val="clear" w:color="auto" w:fill="FFFFFF"/>
                <w:lang w:val="id-ID"/>
              </w:rPr>
            </w:pPr>
            <w:r w:rsidRPr="006246A2">
              <w:rPr>
                <w:rStyle w:val="longtext"/>
                <w:rFonts w:ascii="Century" w:hAnsi="Century"/>
                <w:b/>
                <w:sz w:val="20"/>
                <w:szCs w:val="20"/>
                <w:shd w:val="clear" w:color="auto" w:fill="FFFFFF"/>
                <w:lang w:val="id-ID"/>
              </w:rPr>
              <w:t xml:space="preserve">Kata Kunci: </w:t>
            </w:r>
            <w:r w:rsidR="00E4583A" w:rsidRPr="006246A2">
              <w:rPr>
                <w:rStyle w:val="longtext"/>
                <w:rFonts w:ascii="Century" w:hAnsi="Century"/>
                <w:b/>
                <w:i/>
                <w:sz w:val="20"/>
                <w:szCs w:val="20"/>
                <w:shd w:val="clear" w:color="auto" w:fill="FFFFFF"/>
                <w:lang w:val="id-ID"/>
              </w:rPr>
              <w:t>Totok wajah, komplementer, Kehamilan.</w:t>
            </w:r>
          </w:p>
          <w:p w:rsidR="00BF5282" w:rsidRPr="006246A2" w:rsidRDefault="00BF5282" w:rsidP="00E4583A">
            <w:pPr>
              <w:pStyle w:val="HTMLPreformatted"/>
              <w:spacing w:line="276" w:lineRule="auto"/>
              <w:jc w:val="both"/>
              <w:rPr>
                <w:rFonts w:ascii="Century" w:hAnsi="Century"/>
                <w:color w:val="202124"/>
                <w:lang w:val="id-ID"/>
              </w:rPr>
            </w:pPr>
            <w:r w:rsidRPr="006246A2">
              <w:rPr>
                <w:rFonts w:ascii="Century" w:hAnsi="Century"/>
                <w:b/>
                <w:i/>
                <w:lang w:val="id-ID"/>
              </w:rPr>
              <w:t>Abstract:</w:t>
            </w:r>
            <w:r w:rsidRPr="006246A2">
              <w:rPr>
                <w:rFonts w:ascii="Century" w:hAnsi="Century"/>
                <w:i/>
                <w:lang w:val="id-ID"/>
              </w:rPr>
              <w:t xml:space="preserve">  </w:t>
            </w:r>
            <w:r w:rsidR="00E4583A" w:rsidRPr="006246A2">
              <w:rPr>
                <w:rFonts w:ascii="Century" w:hAnsi="Century" w:cs="Times New Roman"/>
                <w:i/>
                <w:color w:val="202124"/>
                <w:lang w:val="id-ID"/>
              </w:rPr>
              <w:t xml:space="preserve">Face acupressure is a complementary therapy that is useful for reducing stress and anxiety. Emphasis on acupuncture points on the face aims to send signals that balance the nervous system or release chemicals such as endorphins that reduce pain and stress (Sumantri, Susilowati and Wati, (2016)). The purpose of this study was to increase the knowledge of pregnant women about the benefits of a full-blooded face at the Islah Wahyuni </w:t>
            </w:r>
            <w:r w:rsidR="00E4583A" w:rsidRPr="006246A2">
              <w:rPr>
                <w:rFonts w:ascii="Times New Roman" w:hAnsi="Times New Roman" w:cs="Times New Roman"/>
                <w:i/>
                <w:color w:val="202124"/>
                <w:lang w:val="id-ID"/>
              </w:rPr>
              <w:t>​​</w:t>
            </w:r>
            <w:r w:rsidR="00EA607B">
              <w:rPr>
                <w:rFonts w:ascii="Century" w:hAnsi="Century" w:cs="Times New Roman"/>
                <w:i/>
                <w:color w:val="202124"/>
                <w:lang w:val="id-ID"/>
              </w:rPr>
              <w:t>Midwife Clinic in Pekanbaru</w:t>
            </w:r>
            <w:r w:rsidR="00EA607B">
              <w:rPr>
                <w:rFonts w:ascii="Century" w:hAnsi="Century" w:cs="Times New Roman"/>
                <w:i/>
                <w:color w:val="202124"/>
              </w:rPr>
              <w:t xml:space="preserve">. </w:t>
            </w:r>
            <w:r w:rsidR="00E4583A" w:rsidRPr="006246A2">
              <w:rPr>
                <w:rFonts w:ascii="Century" w:hAnsi="Century" w:cs="Times New Roman"/>
                <w:i/>
                <w:color w:val="202124"/>
                <w:lang w:val="id-ID"/>
              </w:rPr>
              <w:t xml:space="preserve">The method used in the implementation of this research is theoretical and demonstration with a participatory action program approach. The results of the study before the education was carried out were 50% (3 people) pregnant women. After being given material education, discussions, questions and answers and demonstrations, there was an increase in the percentage of full-blooded knowledge by 99.9% (6 people). </w:t>
            </w:r>
            <w:r w:rsidR="00DC1FD2" w:rsidRPr="0084662C">
              <w:rPr>
                <w:rFonts w:ascii="Century" w:hAnsi="Century" w:cs="Times New Roman"/>
                <w:i/>
                <w:color w:val="202124"/>
                <w:lang w:val="id-ID"/>
              </w:rPr>
              <w:t>Pregnant women are enthusiastic about implementing education about face acupressure  by being able to explain and practice properly and correctly. Education has been successfully provided as an effort to provide knowledge, increase understanding as well as apply face acupressure  directly to make it more relaxed, take care of yourself and the fetus in the womb</w:t>
            </w:r>
            <w:r w:rsidR="00DC1FD2">
              <w:rPr>
                <w:rFonts w:ascii="Century" w:hAnsi="Century" w:cs="Times New Roman"/>
                <w:i/>
                <w:color w:val="202124"/>
              </w:rPr>
              <w:t>.</w:t>
            </w:r>
          </w:p>
          <w:p w:rsidR="00F1641C" w:rsidRPr="00DC1FD2" w:rsidRDefault="00BF5282" w:rsidP="00C93BB2">
            <w:pPr>
              <w:spacing w:before="120" w:after="240"/>
              <w:jc w:val="both"/>
              <w:rPr>
                <w:rFonts w:ascii="Century" w:hAnsi="Century"/>
                <w:b/>
                <w:sz w:val="20"/>
                <w:szCs w:val="20"/>
                <w:lang w:val="en-US"/>
              </w:rPr>
            </w:pPr>
            <w:r w:rsidRPr="006246A2">
              <w:rPr>
                <w:rFonts w:ascii="Century" w:hAnsi="Century"/>
                <w:b/>
                <w:i/>
                <w:sz w:val="20"/>
                <w:szCs w:val="20"/>
                <w:lang w:val="id-ID"/>
              </w:rPr>
              <w:t>Keywords:</w:t>
            </w:r>
            <w:r w:rsidR="00DC1FD2">
              <w:rPr>
                <w:rFonts w:ascii="Century" w:hAnsi="Century"/>
                <w:b/>
                <w:i/>
                <w:sz w:val="20"/>
                <w:szCs w:val="20"/>
                <w:lang w:val="en-US"/>
              </w:rPr>
              <w:t xml:space="preserve"> Face acupressure, complementary, pregnancy</w:t>
            </w:r>
          </w:p>
        </w:tc>
      </w:tr>
      <w:tr w:rsidR="00BF5282" w:rsidRPr="006246A2" w:rsidTr="00866151">
        <w:trPr>
          <w:trHeight w:val="2329"/>
          <w:jc w:val="center"/>
        </w:trPr>
        <w:tc>
          <w:tcPr>
            <w:tcW w:w="8465" w:type="dxa"/>
            <w:gridSpan w:val="5"/>
            <w:vMerge/>
            <w:tcBorders>
              <w:left w:val="nil"/>
              <w:bottom w:val="single" w:sz="4" w:space="0" w:color="auto"/>
              <w:right w:val="nil"/>
            </w:tcBorders>
          </w:tcPr>
          <w:p w:rsidR="00BF5282" w:rsidRPr="006246A2" w:rsidRDefault="00BF5282" w:rsidP="00E03F00">
            <w:pPr>
              <w:spacing w:before="120"/>
              <w:jc w:val="both"/>
              <w:rPr>
                <w:rFonts w:ascii="Century Gothic" w:hAnsi="Century Gothic"/>
                <w:iCs/>
                <w:color w:val="000000"/>
                <w:sz w:val="20"/>
                <w:szCs w:val="20"/>
                <w:lang w:val="id-ID"/>
              </w:rPr>
            </w:pPr>
          </w:p>
        </w:tc>
      </w:tr>
      <w:tr w:rsidR="00F1641C" w:rsidRPr="006246A2" w:rsidTr="00866151">
        <w:trPr>
          <w:trHeight w:val="196"/>
          <w:jc w:val="center"/>
        </w:trPr>
        <w:tc>
          <w:tcPr>
            <w:tcW w:w="1079" w:type="dxa"/>
            <w:vMerge w:val="restart"/>
            <w:tcBorders>
              <w:left w:val="nil"/>
              <w:right w:val="single" w:sz="4" w:space="0" w:color="auto"/>
            </w:tcBorders>
          </w:tcPr>
          <w:p w:rsidR="00F1641C" w:rsidRPr="006246A2" w:rsidRDefault="0060758A" w:rsidP="00C93BB2">
            <w:pPr>
              <w:spacing w:before="120" w:after="240"/>
              <w:jc w:val="both"/>
              <w:rPr>
                <w:rFonts w:ascii="Century" w:hAnsi="Century"/>
                <w:b/>
                <w:i/>
                <w:sz w:val="20"/>
                <w:szCs w:val="20"/>
                <w:lang w:val="id-ID"/>
              </w:rPr>
            </w:pPr>
            <w:r w:rsidRPr="006246A2">
              <w:rPr>
                <w:rFonts w:ascii="Century" w:hAnsi="Century"/>
                <w:noProof/>
                <w:lang w:val="en-US" w:eastAsia="en-US"/>
              </w:rPr>
              <w:drawing>
                <wp:anchor distT="0" distB="0" distL="114300" distR="114300" simplePos="0" relativeHeight="251648000" behindDoc="1" locked="0" layoutInCell="1" allowOverlap="1" wp14:anchorId="62A071F5" wp14:editId="4040A9FB">
                  <wp:simplePos x="0" y="0"/>
                  <wp:positionH relativeFrom="column">
                    <wp:posOffset>-74295</wp:posOffset>
                  </wp:positionH>
                  <wp:positionV relativeFrom="paragraph">
                    <wp:posOffset>33351</wp:posOffset>
                  </wp:positionV>
                  <wp:extent cx="691764" cy="691764"/>
                  <wp:effectExtent l="0" t="0" r="0" b="0"/>
                  <wp:wrapNone/>
                  <wp:docPr id="5" name="Picture 5" descr="D:\UMMAT\JURNAL\JCES PENGABDIAN FKIP\A JCES-UMMAT\BARCOD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AT\JURNAL\JCES PENGABDIAN FKIP\A JCES-UMMAT\BARCODE.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91764" cy="69176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1641C" w:rsidRPr="006246A2" w:rsidRDefault="00F1641C" w:rsidP="00C93BB2">
            <w:pPr>
              <w:spacing w:before="120" w:after="240"/>
              <w:jc w:val="both"/>
              <w:rPr>
                <w:rFonts w:ascii="Century Gothic" w:hAnsi="Century Gothic"/>
                <w:iCs/>
                <w:color w:val="000000"/>
                <w:sz w:val="20"/>
                <w:szCs w:val="20"/>
                <w:lang w:val="id-ID"/>
              </w:rPr>
            </w:pPr>
          </w:p>
        </w:tc>
        <w:tc>
          <w:tcPr>
            <w:tcW w:w="7386" w:type="dxa"/>
            <w:gridSpan w:val="4"/>
            <w:tcBorders>
              <w:left w:val="single" w:sz="4" w:space="0" w:color="auto"/>
              <w:bottom w:val="single" w:sz="4" w:space="0" w:color="auto"/>
              <w:right w:val="nil"/>
            </w:tcBorders>
          </w:tcPr>
          <w:p w:rsidR="00F1641C" w:rsidRPr="006246A2" w:rsidRDefault="0060758A" w:rsidP="00BC08A3">
            <w:pPr>
              <w:jc w:val="both"/>
              <w:rPr>
                <w:rFonts w:ascii="Century Gothic" w:hAnsi="Century Gothic"/>
                <w:iCs/>
                <w:color w:val="000000"/>
                <w:sz w:val="20"/>
                <w:szCs w:val="20"/>
                <w:lang w:val="id-ID"/>
              </w:rPr>
            </w:pPr>
            <w:r w:rsidRPr="006246A2">
              <w:rPr>
                <w:rFonts w:ascii="Trebuchet MS" w:hAnsi="Trebuchet MS"/>
                <w:b/>
                <w:sz w:val="20"/>
                <w:szCs w:val="20"/>
                <w:lang w:val="id-ID"/>
              </w:rPr>
              <w:t>Article History</w:t>
            </w:r>
            <w:r w:rsidR="0029298E" w:rsidRPr="006246A2">
              <w:rPr>
                <w:rFonts w:ascii="Trebuchet MS" w:hAnsi="Trebuchet MS"/>
                <w:b/>
                <w:sz w:val="20"/>
                <w:szCs w:val="20"/>
                <w:lang w:val="id-ID"/>
              </w:rPr>
              <w:t>:</w:t>
            </w:r>
          </w:p>
        </w:tc>
      </w:tr>
      <w:tr w:rsidR="00802160" w:rsidRPr="006246A2" w:rsidTr="00253E61">
        <w:trPr>
          <w:trHeight w:val="877"/>
          <w:jc w:val="center"/>
        </w:trPr>
        <w:tc>
          <w:tcPr>
            <w:tcW w:w="1079" w:type="dxa"/>
            <w:vMerge/>
            <w:tcBorders>
              <w:left w:val="nil"/>
              <w:bottom w:val="single" w:sz="4" w:space="0" w:color="auto"/>
              <w:right w:val="nil"/>
            </w:tcBorders>
          </w:tcPr>
          <w:p w:rsidR="00802160" w:rsidRPr="006246A2" w:rsidRDefault="00802160" w:rsidP="00C93BB2">
            <w:pPr>
              <w:spacing w:before="120" w:after="240"/>
              <w:jc w:val="both"/>
              <w:rPr>
                <w:rFonts w:ascii="Century" w:hAnsi="Century"/>
                <w:b/>
                <w:i/>
                <w:sz w:val="20"/>
                <w:szCs w:val="20"/>
                <w:lang w:val="id-ID"/>
              </w:rPr>
            </w:pPr>
          </w:p>
        </w:tc>
        <w:tc>
          <w:tcPr>
            <w:tcW w:w="1066" w:type="dxa"/>
            <w:tcBorders>
              <w:left w:val="nil"/>
              <w:bottom w:val="single" w:sz="4" w:space="0" w:color="auto"/>
              <w:right w:val="nil"/>
            </w:tcBorders>
          </w:tcPr>
          <w:p w:rsidR="00BC08A3" w:rsidRPr="006246A2" w:rsidRDefault="00BC08A3" w:rsidP="00BC08A3">
            <w:pPr>
              <w:ind w:left="-10" w:right="-13"/>
              <w:rPr>
                <w:rFonts w:ascii="Trebuchet MS" w:hAnsi="Trebuchet MS"/>
                <w:sz w:val="20"/>
                <w:szCs w:val="20"/>
                <w:lang w:val="id-ID"/>
              </w:rPr>
            </w:pPr>
            <w:r w:rsidRPr="006246A2">
              <w:rPr>
                <w:rFonts w:ascii="Trebuchet MS" w:hAnsi="Trebuchet MS"/>
                <w:sz w:val="20"/>
                <w:szCs w:val="20"/>
                <w:lang w:val="id-ID"/>
              </w:rPr>
              <w:t>Received</w:t>
            </w:r>
          </w:p>
          <w:p w:rsidR="00BC08A3" w:rsidRPr="006246A2" w:rsidRDefault="00BC08A3" w:rsidP="00BC08A3">
            <w:pPr>
              <w:ind w:left="-10" w:right="-13"/>
              <w:rPr>
                <w:rFonts w:ascii="Trebuchet MS" w:hAnsi="Trebuchet MS"/>
                <w:sz w:val="20"/>
                <w:szCs w:val="20"/>
                <w:lang w:val="id-ID"/>
              </w:rPr>
            </w:pPr>
            <w:r w:rsidRPr="006246A2">
              <w:rPr>
                <w:rFonts w:ascii="Trebuchet MS" w:hAnsi="Trebuchet MS"/>
                <w:sz w:val="20"/>
                <w:szCs w:val="20"/>
                <w:lang w:val="id-ID"/>
              </w:rPr>
              <w:t xml:space="preserve">Revised    Accepted </w:t>
            </w:r>
          </w:p>
          <w:p w:rsidR="00802160" w:rsidRPr="006246A2" w:rsidRDefault="00BC08A3" w:rsidP="00BC08A3">
            <w:pPr>
              <w:jc w:val="both"/>
              <w:rPr>
                <w:rFonts w:ascii="Century Gothic" w:hAnsi="Century Gothic"/>
                <w:iCs/>
                <w:color w:val="000000"/>
                <w:sz w:val="20"/>
                <w:szCs w:val="20"/>
                <w:lang w:val="id-ID"/>
              </w:rPr>
            </w:pPr>
            <w:r w:rsidRPr="006246A2">
              <w:rPr>
                <w:rFonts w:ascii="Trebuchet MS" w:hAnsi="Trebuchet MS"/>
                <w:sz w:val="20"/>
                <w:szCs w:val="20"/>
                <w:lang w:val="id-ID"/>
              </w:rPr>
              <w:t>Online</w:t>
            </w:r>
          </w:p>
        </w:tc>
        <w:tc>
          <w:tcPr>
            <w:tcW w:w="288" w:type="dxa"/>
            <w:tcBorders>
              <w:left w:val="nil"/>
              <w:bottom w:val="single" w:sz="4" w:space="0" w:color="auto"/>
              <w:right w:val="nil"/>
            </w:tcBorders>
          </w:tcPr>
          <w:p w:rsidR="00802160" w:rsidRPr="006246A2" w:rsidRDefault="00BC08A3" w:rsidP="00BC08A3">
            <w:pPr>
              <w:jc w:val="both"/>
              <w:rPr>
                <w:rFonts w:ascii="Century Gothic" w:hAnsi="Century Gothic"/>
                <w:iCs/>
                <w:color w:val="000000"/>
                <w:sz w:val="20"/>
                <w:szCs w:val="20"/>
                <w:lang w:val="id-ID"/>
              </w:rPr>
            </w:pPr>
            <w:r w:rsidRPr="006246A2">
              <w:rPr>
                <w:rFonts w:ascii="Century Gothic" w:hAnsi="Century Gothic"/>
                <w:iCs/>
                <w:color w:val="000000"/>
                <w:sz w:val="20"/>
                <w:szCs w:val="20"/>
                <w:lang w:val="id-ID"/>
              </w:rPr>
              <w:t>:</w:t>
            </w:r>
          </w:p>
          <w:p w:rsidR="00BC08A3" w:rsidRPr="006246A2" w:rsidRDefault="00BC08A3" w:rsidP="00BC08A3">
            <w:pPr>
              <w:jc w:val="both"/>
              <w:rPr>
                <w:rFonts w:ascii="Century Gothic" w:hAnsi="Century Gothic"/>
                <w:iCs/>
                <w:color w:val="000000"/>
                <w:sz w:val="20"/>
                <w:szCs w:val="20"/>
                <w:lang w:val="id-ID"/>
              </w:rPr>
            </w:pPr>
            <w:r w:rsidRPr="006246A2">
              <w:rPr>
                <w:rFonts w:ascii="Century Gothic" w:hAnsi="Century Gothic"/>
                <w:iCs/>
                <w:color w:val="000000"/>
                <w:sz w:val="20"/>
                <w:szCs w:val="20"/>
                <w:lang w:val="id-ID"/>
              </w:rPr>
              <w:t>:</w:t>
            </w:r>
          </w:p>
          <w:p w:rsidR="00BC08A3" w:rsidRPr="006246A2" w:rsidRDefault="00BC08A3" w:rsidP="00BC08A3">
            <w:pPr>
              <w:jc w:val="both"/>
              <w:rPr>
                <w:rFonts w:ascii="Century Gothic" w:hAnsi="Century Gothic"/>
                <w:iCs/>
                <w:color w:val="000000"/>
                <w:sz w:val="20"/>
                <w:szCs w:val="20"/>
                <w:lang w:val="id-ID"/>
              </w:rPr>
            </w:pPr>
            <w:r w:rsidRPr="006246A2">
              <w:rPr>
                <w:rFonts w:ascii="Century Gothic" w:hAnsi="Century Gothic"/>
                <w:iCs/>
                <w:color w:val="000000"/>
                <w:sz w:val="20"/>
                <w:szCs w:val="20"/>
                <w:lang w:val="id-ID"/>
              </w:rPr>
              <w:t>:</w:t>
            </w:r>
          </w:p>
          <w:p w:rsidR="00BC08A3" w:rsidRPr="006246A2" w:rsidRDefault="00BC08A3" w:rsidP="00BC08A3">
            <w:pPr>
              <w:jc w:val="both"/>
              <w:rPr>
                <w:rFonts w:ascii="Century Gothic" w:hAnsi="Century Gothic"/>
                <w:iCs/>
                <w:color w:val="000000"/>
                <w:sz w:val="20"/>
                <w:szCs w:val="20"/>
                <w:lang w:val="id-ID"/>
              </w:rPr>
            </w:pPr>
            <w:r w:rsidRPr="006246A2">
              <w:rPr>
                <w:rFonts w:ascii="Century Gothic" w:hAnsi="Century Gothic"/>
                <w:iCs/>
                <w:color w:val="000000"/>
                <w:sz w:val="20"/>
                <w:szCs w:val="20"/>
                <w:lang w:val="id-ID"/>
              </w:rPr>
              <w:t>:</w:t>
            </w:r>
          </w:p>
        </w:tc>
        <w:tc>
          <w:tcPr>
            <w:tcW w:w="1659" w:type="dxa"/>
            <w:tcBorders>
              <w:left w:val="nil"/>
              <w:bottom w:val="single" w:sz="4" w:space="0" w:color="auto"/>
              <w:right w:val="nil"/>
            </w:tcBorders>
          </w:tcPr>
          <w:p w:rsidR="00BC08A3" w:rsidRPr="006246A2" w:rsidRDefault="00866151" w:rsidP="00BC08A3">
            <w:pPr>
              <w:ind w:right="-13"/>
              <w:rPr>
                <w:rFonts w:ascii="Trebuchet MS" w:hAnsi="Trebuchet MS"/>
                <w:sz w:val="20"/>
                <w:szCs w:val="20"/>
                <w:lang w:val="id-ID"/>
              </w:rPr>
            </w:pPr>
            <w:r w:rsidRPr="006246A2">
              <w:rPr>
                <w:rFonts w:ascii="Trebuchet MS" w:hAnsi="Trebuchet MS"/>
                <w:sz w:val="20"/>
                <w:szCs w:val="20"/>
                <w:lang w:val="id-ID"/>
              </w:rPr>
              <w:t>Day</w:t>
            </w:r>
            <w:r w:rsidR="00BC08A3" w:rsidRPr="006246A2">
              <w:rPr>
                <w:rFonts w:ascii="Trebuchet MS" w:hAnsi="Trebuchet MS"/>
                <w:sz w:val="20"/>
                <w:szCs w:val="20"/>
                <w:lang w:val="id-ID"/>
              </w:rPr>
              <w:t>-</w:t>
            </w:r>
            <w:r w:rsidRPr="006246A2">
              <w:rPr>
                <w:rFonts w:ascii="Trebuchet MS" w:hAnsi="Trebuchet MS"/>
                <w:sz w:val="20"/>
                <w:szCs w:val="20"/>
                <w:lang w:val="id-ID"/>
              </w:rPr>
              <w:t>Mont</w:t>
            </w:r>
            <w:r w:rsidR="00576C1B" w:rsidRPr="006246A2">
              <w:rPr>
                <w:rFonts w:ascii="Trebuchet MS" w:hAnsi="Trebuchet MS"/>
                <w:sz w:val="20"/>
                <w:szCs w:val="20"/>
                <w:lang w:val="id-ID"/>
              </w:rPr>
              <w:t>h</w:t>
            </w:r>
            <w:r w:rsidRPr="006246A2">
              <w:rPr>
                <w:rFonts w:ascii="Trebuchet MS" w:hAnsi="Trebuchet MS"/>
                <w:sz w:val="20"/>
                <w:szCs w:val="20"/>
                <w:lang w:val="id-ID"/>
              </w:rPr>
              <w:t>-Year</w:t>
            </w:r>
          </w:p>
          <w:p w:rsidR="00BC08A3" w:rsidRPr="006246A2" w:rsidRDefault="00DF72CA" w:rsidP="00BC08A3">
            <w:pPr>
              <w:ind w:right="-13"/>
              <w:rPr>
                <w:rFonts w:ascii="Trebuchet MS" w:hAnsi="Trebuchet MS"/>
                <w:sz w:val="20"/>
                <w:szCs w:val="20"/>
                <w:lang w:val="id-ID"/>
              </w:rPr>
            </w:pPr>
            <w:r w:rsidRPr="006246A2">
              <w:rPr>
                <w:rFonts w:ascii="Trebuchet MS" w:hAnsi="Trebuchet MS"/>
                <w:sz w:val="20"/>
                <w:szCs w:val="20"/>
                <w:lang w:val="id-ID"/>
              </w:rPr>
              <w:t>xx</w:t>
            </w:r>
            <w:r w:rsidR="00BC08A3" w:rsidRPr="006246A2">
              <w:rPr>
                <w:rFonts w:ascii="Trebuchet MS" w:hAnsi="Trebuchet MS"/>
                <w:sz w:val="20"/>
                <w:szCs w:val="20"/>
                <w:lang w:val="id-ID"/>
              </w:rPr>
              <w:t>-</w:t>
            </w:r>
            <w:r w:rsidR="00D55C47" w:rsidRPr="006246A2">
              <w:rPr>
                <w:rFonts w:ascii="Trebuchet MS" w:hAnsi="Trebuchet MS"/>
                <w:sz w:val="20"/>
                <w:szCs w:val="20"/>
                <w:lang w:val="id-ID"/>
              </w:rPr>
              <w:t>xx-20</w:t>
            </w:r>
            <w:r w:rsidRPr="006246A2">
              <w:rPr>
                <w:rFonts w:ascii="Trebuchet MS" w:hAnsi="Trebuchet MS"/>
                <w:sz w:val="20"/>
                <w:szCs w:val="20"/>
                <w:lang w:val="id-ID"/>
              </w:rPr>
              <w:t>xx</w:t>
            </w:r>
          </w:p>
          <w:p w:rsidR="00BC08A3" w:rsidRPr="006246A2" w:rsidRDefault="00DF72CA" w:rsidP="00BC08A3">
            <w:pPr>
              <w:ind w:right="-13"/>
              <w:rPr>
                <w:rFonts w:ascii="Trebuchet MS" w:hAnsi="Trebuchet MS"/>
                <w:sz w:val="20"/>
                <w:szCs w:val="20"/>
                <w:lang w:val="id-ID"/>
              </w:rPr>
            </w:pPr>
            <w:r w:rsidRPr="006246A2">
              <w:rPr>
                <w:rFonts w:ascii="Trebuchet MS" w:hAnsi="Trebuchet MS"/>
                <w:sz w:val="20"/>
                <w:szCs w:val="20"/>
                <w:lang w:val="id-ID"/>
              </w:rPr>
              <w:t>xx</w:t>
            </w:r>
            <w:r w:rsidR="00BC08A3" w:rsidRPr="006246A2">
              <w:rPr>
                <w:rFonts w:ascii="Trebuchet MS" w:hAnsi="Trebuchet MS"/>
                <w:sz w:val="20"/>
                <w:szCs w:val="20"/>
                <w:lang w:val="id-ID"/>
              </w:rPr>
              <w:t>-</w:t>
            </w:r>
            <w:r w:rsidR="00D55C47" w:rsidRPr="006246A2">
              <w:rPr>
                <w:rFonts w:ascii="Trebuchet MS" w:hAnsi="Trebuchet MS"/>
                <w:sz w:val="20"/>
                <w:szCs w:val="20"/>
                <w:lang w:val="id-ID"/>
              </w:rPr>
              <w:t>xx-20</w:t>
            </w:r>
            <w:r w:rsidRPr="006246A2">
              <w:rPr>
                <w:rFonts w:ascii="Trebuchet MS" w:hAnsi="Trebuchet MS"/>
                <w:sz w:val="20"/>
                <w:szCs w:val="20"/>
                <w:lang w:val="id-ID"/>
              </w:rPr>
              <w:t>xx</w:t>
            </w:r>
          </w:p>
          <w:p w:rsidR="00802160" w:rsidRPr="006246A2" w:rsidRDefault="00DF72CA" w:rsidP="00BC08A3">
            <w:pPr>
              <w:jc w:val="both"/>
              <w:rPr>
                <w:rFonts w:ascii="Century Gothic" w:hAnsi="Century Gothic"/>
                <w:iCs/>
                <w:color w:val="000000"/>
                <w:sz w:val="20"/>
                <w:szCs w:val="20"/>
                <w:lang w:val="id-ID"/>
              </w:rPr>
            </w:pPr>
            <w:r w:rsidRPr="006246A2">
              <w:rPr>
                <w:rFonts w:ascii="Trebuchet MS" w:hAnsi="Trebuchet MS"/>
                <w:sz w:val="20"/>
                <w:szCs w:val="20"/>
                <w:lang w:val="id-ID"/>
              </w:rPr>
              <w:t>xx</w:t>
            </w:r>
            <w:r w:rsidR="00BC08A3" w:rsidRPr="006246A2">
              <w:rPr>
                <w:rFonts w:ascii="Trebuchet MS" w:hAnsi="Trebuchet MS"/>
                <w:sz w:val="20"/>
                <w:szCs w:val="20"/>
                <w:lang w:val="id-ID"/>
              </w:rPr>
              <w:t>-</w:t>
            </w:r>
            <w:r w:rsidRPr="006246A2">
              <w:rPr>
                <w:rFonts w:ascii="Trebuchet MS" w:hAnsi="Trebuchet MS"/>
                <w:sz w:val="20"/>
                <w:szCs w:val="20"/>
                <w:lang w:val="id-ID"/>
              </w:rPr>
              <w:t>xx</w:t>
            </w:r>
            <w:r w:rsidR="00BC08A3" w:rsidRPr="006246A2">
              <w:rPr>
                <w:rFonts w:ascii="Trebuchet MS" w:hAnsi="Trebuchet MS"/>
                <w:sz w:val="20"/>
                <w:szCs w:val="20"/>
                <w:lang w:val="id-ID"/>
              </w:rPr>
              <w:t>-</w:t>
            </w:r>
            <w:r w:rsidR="00D55C47" w:rsidRPr="006246A2">
              <w:rPr>
                <w:rFonts w:ascii="Trebuchet MS" w:hAnsi="Trebuchet MS"/>
                <w:sz w:val="20"/>
                <w:szCs w:val="20"/>
                <w:lang w:val="id-ID"/>
              </w:rPr>
              <w:t>20</w:t>
            </w:r>
            <w:r w:rsidRPr="006246A2">
              <w:rPr>
                <w:rFonts w:ascii="Trebuchet MS" w:hAnsi="Trebuchet MS"/>
                <w:sz w:val="20"/>
                <w:szCs w:val="20"/>
                <w:lang w:val="id-ID"/>
              </w:rPr>
              <w:t>xx</w:t>
            </w:r>
          </w:p>
        </w:tc>
        <w:tc>
          <w:tcPr>
            <w:tcW w:w="4373" w:type="dxa"/>
            <w:tcBorders>
              <w:left w:val="nil"/>
              <w:bottom w:val="single" w:sz="4" w:space="0" w:color="auto"/>
              <w:right w:val="nil"/>
            </w:tcBorders>
          </w:tcPr>
          <w:p w:rsidR="00802160" w:rsidRPr="006246A2" w:rsidRDefault="00BC08A3" w:rsidP="00074342">
            <w:pPr>
              <w:tabs>
                <w:tab w:val="left" w:pos="1390"/>
              </w:tabs>
              <w:jc w:val="right"/>
              <w:rPr>
                <w:rFonts w:ascii="Century Gothic" w:hAnsi="Century Gothic"/>
                <w:iCs/>
                <w:color w:val="000000"/>
                <w:sz w:val="20"/>
                <w:szCs w:val="20"/>
                <w:lang w:val="id-ID"/>
              </w:rPr>
            </w:pPr>
            <w:r w:rsidRPr="006246A2">
              <w:rPr>
                <w:rFonts w:ascii="Century Gothic" w:hAnsi="Century Gothic"/>
                <w:noProof/>
                <w:color w:val="000000"/>
                <w:sz w:val="18"/>
                <w:szCs w:val="18"/>
                <w:lang w:val="en-US" w:eastAsia="en-US"/>
              </w:rPr>
              <w:drawing>
                <wp:anchor distT="0" distB="0" distL="114300" distR="114300" simplePos="0" relativeHeight="251649024" behindDoc="1" locked="0" layoutInCell="1" allowOverlap="1" wp14:anchorId="0BC5E431" wp14:editId="41CFF5C1">
                  <wp:simplePos x="0" y="0"/>
                  <wp:positionH relativeFrom="column">
                    <wp:posOffset>2028521</wp:posOffset>
                  </wp:positionH>
                  <wp:positionV relativeFrom="paragraph">
                    <wp:posOffset>31115</wp:posOffset>
                  </wp:positionV>
                  <wp:extent cx="690643" cy="246490"/>
                  <wp:effectExtent l="0" t="0" r="0" b="0"/>
                  <wp:wrapNone/>
                  <wp:docPr id="4" name="Picture 1" descr="C:\Users\WINDOWS 7\Documents\Indeksi\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 7\Documents\Indeksi\88x3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90643" cy="246490"/>
                          </a:xfrm>
                          <a:prstGeom prst="rect">
                            <a:avLst/>
                          </a:prstGeom>
                          <a:noFill/>
                          <a:ln>
                            <a:noFill/>
                          </a:ln>
                        </pic:spPr>
                      </pic:pic>
                    </a:graphicData>
                  </a:graphic>
                  <wp14:sizeRelH relativeFrom="page">
                    <wp14:pctWidth>0</wp14:pctWidth>
                  </wp14:sizeRelH>
                  <wp14:sizeRelV relativeFrom="page">
                    <wp14:pctHeight>0</wp14:pctHeight>
                  </wp14:sizeRelV>
                </wp:anchor>
              </w:drawing>
            </w:r>
            <w:r w:rsidR="0060758A" w:rsidRPr="006246A2">
              <w:rPr>
                <w:rFonts w:ascii="Century Gothic" w:hAnsi="Century Gothic"/>
                <w:iCs/>
                <w:color w:val="000000"/>
                <w:sz w:val="20"/>
                <w:szCs w:val="20"/>
                <w:lang w:val="id-ID"/>
              </w:rPr>
              <w:tab/>
            </w:r>
          </w:p>
          <w:p w:rsidR="00C2417F" w:rsidRPr="006246A2" w:rsidRDefault="00C2417F" w:rsidP="00074342">
            <w:pPr>
              <w:ind w:right="-13"/>
              <w:jc w:val="right"/>
              <w:rPr>
                <w:rFonts w:ascii="Century Gothic" w:hAnsi="Century Gothic"/>
                <w:i/>
                <w:iCs/>
                <w:color w:val="000000"/>
                <w:sz w:val="18"/>
                <w:szCs w:val="18"/>
                <w:lang w:val="id-ID"/>
              </w:rPr>
            </w:pPr>
          </w:p>
          <w:p w:rsidR="0060758A" w:rsidRPr="006246A2" w:rsidRDefault="0060758A" w:rsidP="00074342">
            <w:pPr>
              <w:ind w:right="-13"/>
              <w:jc w:val="right"/>
              <w:rPr>
                <w:rFonts w:ascii="Century Gothic" w:hAnsi="Century Gothic"/>
                <w:i/>
                <w:iCs/>
                <w:color w:val="000000"/>
                <w:sz w:val="18"/>
                <w:szCs w:val="18"/>
                <w:lang w:val="id-ID"/>
              </w:rPr>
            </w:pPr>
            <w:r w:rsidRPr="006246A2">
              <w:rPr>
                <w:rFonts w:ascii="Century Gothic" w:hAnsi="Century Gothic"/>
                <w:i/>
                <w:iCs/>
                <w:color w:val="000000"/>
                <w:sz w:val="18"/>
                <w:szCs w:val="18"/>
                <w:lang w:val="id-ID"/>
              </w:rPr>
              <w:t xml:space="preserve">This is an open access article under the </w:t>
            </w:r>
          </w:p>
          <w:p w:rsidR="0060758A" w:rsidRPr="006246A2" w:rsidRDefault="0060758A" w:rsidP="00074342">
            <w:pPr>
              <w:tabs>
                <w:tab w:val="left" w:pos="1390"/>
              </w:tabs>
              <w:jc w:val="right"/>
              <w:rPr>
                <w:rFonts w:ascii="Century Gothic" w:hAnsi="Century Gothic"/>
                <w:iCs/>
                <w:color w:val="000000"/>
                <w:sz w:val="20"/>
                <w:szCs w:val="20"/>
                <w:lang w:val="id-ID"/>
              </w:rPr>
            </w:pPr>
            <w:r w:rsidRPr="006246A2">
              <w:rPr>
                <w:rFonts w:ascii="Century Gothic" w:hAnsi="Century Gothic"/>
                <w:b/>
                <w:i/>
                <w:iCs/>
                <w:color w:val="4F81BD" w:themeColor="accent1"/>
                <w:sz w:val="18"/>
                <w:szCs w:val="18"/>
                <w:lang w:val="id-ID"/>
              </w:rPr>
              <w:t>CC–BY-SA</w:t>
            </w:r>
            <w:r w:rsidRPr="006246A2">
              <w:rPr>
                <w:rFonts w:ascii="Century Gothic" w:hAnsi="Century Gothic"/>
                <w:i/>
                <w:iCs/>
                <w:color w:val="000000"/>
                <w:sz w:val="18"/>
                <w:szCs w:val="18"/>
                <w:lang w:val="id-ID"/>
              </w:rPr>
              <w:t xml:space="preserve"> license</w:t>
            </w:r>
          </w:p>
        </w:tc>
      </w:tr>
    </w:tbl>
    <w:p w:rsidR="00F66CC2" w:rsidRDefault="00F66CC2" w:rsidP="00534A90">
      <w:pPr>
        <w:pStyle w:val="PARAGRAPHnoindent"/>
        <w:spacing w:line="240" w:lineRule="auto"/>
        <w:rPr>
          <w:color w:val="000000"/>
          <w:sz w:val="14"/>
          <w:szCs w:val="14"/>
        </w:rPr>
      </w:pPr>
    </w:p>
    <w:p w:rsidR="00DC1FD2" w:rsidRDefault="00DC1FD2" w:rsidP="00DC1FD2">
      <w:pPr>
        <w:rPr>
          <w:lang w:val="en-US" w:eastAsia="en-US"/>
        </w:rPr>
      </w:pPr>
    </w:p>
    <w:p w:rsidR="00DC1FD2" w:rsidRPr="00DC1FD2" w:rsidRDefault="00DC1FD2" w:rsidP="00DC1FD2">
      <w:pPr>
        <w:rPr>
          <w:lang w:val="en-US" w:eastAsia="en-US"/>
        </w:rPr>
      </w:pPr>
    </w:p>
    <w:p w:rsidR="00B3521D" w:rsidRPr="006246A2" w:rsidRDefault="00B3521D" w:rsidP="00DB7C46">
      <w:pPr>
        <w:pStyle w:val="IEEEHeading1"/>
        <w:numPr>
          <w:ilvl w:val="0"/>
          <w:numId w:val="0"/>
        </w:numPr>
        <w:jc w:val="left"/>
        <w:rPr>
          <w:b/>
          <w:iCs/>
          <w:sz w:val="26"/>
          <w:szCs w:val="20"/>
          <w:lang w:val="id-ID"/>
        </w:rPr>
        <w:sectPr w:rsidR="00B3521D" w:rsidRPr="006246A2" w:rsidSect="00B47460">
          <w:type w:val="continuous"/>
          <w:pgSz w:w="11906" w:h="16838" w:code="9"/>
          <w:pgMar w:top="1134" w:right="1701" w:bottom="1134" w:left="1701" w:header="709" w:footer="709" w:gutter="0"/>
          <w:cols w:space="238"/>
          <w:docGrid w:linePitch="360"/>
        </w:sectPr>
      </w:pPr>
    </w:p>
    <w:p w:rsidR="00AD335D" w:rsidRPr="006246A2" w:rsidRDefault="00E1365C" w:rsidP="0056306F">
      <w:pPr>
        <w:pStyle w:val="IEEEHeading1"/>
        <w:numPr>
          <w:ilvl w:val="0"/>
          <w:numId w:val="11"/>
        </w:numPr>
        <w:spacing w:before="0" w:after="0" w:line="276" w:lineRule="auto"/>
        <w:ind w:left="426" w:hanging="426"/>
        <w:jc w:val="left"/>
        <w:rPr>
          <w:rFonts w:ascii="Century" w:hAnsi="Century"/>
          <w:b/>
          <w:sz w:val="25"/>
          <w:szCs w:val="25"/>
          <w:lang w:val="id-ID"/>
        </w:rPr>
      </w:pPr>
      <w:r w:rsidRPr="006246A2">
        <w:rPr>
          <w:rFonts w:ascii="Century" w:hAnsi="Century"/>
          <w:b/>
          <w:iCs/>
          <w:sz w:val="25"/>
          <w:szCs w:val="25"/>
          <w:lang w:val="id-ID"/>
        </w:rPr>
        <w:lastRenderedPageBreak/>
        <w:t>PENDAHULUAN</w:t>
      </w:r>
    </w:p>
    <w:p w:rsidR="002210CF" w:rsidRPr="00594822" w:rsidRDefault="002210CF" w:rsidP="00594822">
      <w:pPr>
        <w:pStyle w:val="IEEEParagraph"/>
        <w:spacing w:line="276" w:lineRule="auto"/>
        <w:ind w:firstLine="426"/>
        <w:rPr>
          <w:rFonts w:ascii="Century" w:hAnsi="Century"/>
        </w:rPr>
      </w:pPr>
      <w:proofErr w:type="spellStart"/>
      <w:proofErr w:type="gramStart"/>
      <w:r w:rsidRPr="00594822">
        <w:rPr>
          <w:rFonts w:ascii="Century" w:hAnsi="Century"/>
        </w:rPr>
        <w:t>Kesehatan</w:t>
      </w:r>
      <w:proofErr w:type="spellEnd"/>
      <w:r w:rsidRPr="00594822">
        <w:rPr>
          <w:rFonts w:ascii="Century" w:hAnsi="Century"/>
        </w:rPr>
        <w:t xml:space="preserve"> </w:t>
      </w:r>
      <w:proofErr w:type="spellStart"/>
      <w:r w:rsidRPr="00594822">
        <w:rPr>
          <w:rFonts w:ascii="Century" w:hAnsi="Century"/>
        </w:rPr>
        <w:t>merupakan</w:t>
      </w:r>
      <w:proofErr w:type="spellEnd"/>
      <w:r w:rsidRPr="00594822">
        <w:rPr>
          <w:rFonts w:ascii="Century" w:hAnsi="Century"/>
        </w:rPr>
        <w:t xml:space="preserve"> </w:t>
      </w:r>
      <w:proofErr w:type="spellStart"/>
      <w:r w:rsidRPr="00594822">
        <w:rPr>
          <w:rFonts w:ascii="Century" w:hAnsi="Century"/>
        </w:rPr>
        <w:t>hal</w:t>
      </w:r>
      <w:proofErr w:type="spellEnd"/>
      <w:r w:rsidRPr="00594822">
        <w:rPr>
          <w:rFonts w:ascii="Century" w:hAnsi="Century"/>
        </w:rPr>
        <w:t xml:space="preserve"> yang </w:t>
      </w:r>
      <w:proofErr w:type="spellStart"/>
      <w:r w:rsidRPr="00594822">
        <w:rPr>
          <w:rFonts w:ascii="Century" w:hAnsi="Century"/>
        </w:rPr>
        <w:t>sangat</w:t>
      </w:r>
      <w:proofErr w:type="spellEnd"/>
      <w:r w:rsidRPr="00594822">
        <w:rPr>
          <w:rFonts w:ascii="Century" w:hAnsi="Century"/>
        </w:rPr>
        <w:t xml:space="preserve"> </w:t>
      </w:r>
      <w:proofErr w:type="spellStart"/>
      <w:r w:rsidRPr="00594822">
        <w:rPr>
          <w:rFonts w:ascii="Century" w:hAnsi="Century"/>
        </w:rPr>
        <w:t>penting</w:t>
      </w:r>
      <w:proofErr w:type="spellEnd"/>
      <w:r w:rsidRPr="00594822">
        <w:rPr>
          <w:rFonts w:ascii="Century" w:hAnsi="Century"/>
        </w:rPr>
        <w:t xml:space="preserve"> agar </w:t>
      </w:r>
      <w:proofErr w:type="spellStart"/>
      <w:r w:rsidRPr="00594822">
        <w:rPr>
          <w:rFonts w:ascii="Century" w:hAnsi="Century"/>
        </w:rPr>
        <w:t>manusia</w:t>
      </w:r>
      <w:proofErr w:type="spellEnd"/>
      <w:r w:rsidRPr="00594822">
        <w:rPr>
          <w:rFonts w:ascii="Century" w:hAnsi="Century"/>
        </w:rPr>
        <w:t xml:space="preserve"> </w:t>
      </w:r>
      <w:proofErr w:type="spellStart"/>
      <w:r w:rsidRPr="00594822">
        <w:rPr>
          <w:rFonts w:ascii="Century" w:hAnsi="Century"/>
        </w:rPr>
        <w:t>dapat</w:t>
      </w:r>
      <w:proofErr w:type="spellEnd"/>
      <w:r w:rsidRPr="00594822">
        <w:rPr>
          <w:rFonts w:ascii="Century" w:hAnsi="Century"/>
        </w:rPr>
        <w:t xml:space="preserve"> </w:t>
      </w:r>
      <w:proofErr w:type="spellStart"/>
      <w:r w:rsidRPr="00594822">
        <w:rPr>
          <w:rFonts w:ascii="Century" w:hAnsi="Century"/>
        </w:rPr>
        <w:t>bertahan</w:t>
      </w:r>
      <w:proofErr w:type="spellEnd"/>
      <w:r w:rsidRPr="00594822">
        <w:rPr>
          <w:rFonts w:ascii="Century" w:hAnsi="Century"/>
        </w:rPr>
        <w:t xml:space="preserve"> </w:t>
      </w:r>
      <w:proofErr w:type="spellStart"/>
      <w:r w:rsidRPr="00594822">
        <w:rPr>
          <w:rFonts w:ascii="Century" w:hAnsi="Century"/>
        </w:rPr>
        <w:t>hidup</w:t>
      </w:r>
      <w:proofErr w:type="spellEnd"/>
      <w:r w:rsidRPr="00594822">
        <w:rPr>
          <w:rFonts w:ascii="Century" w:hAnsi="Century"/>
        </w:rPr>
        <w:t xml:space="preserve"> </w:t>
      </w:r>
      <w:proofErr w:type="spellStart"/>
      <w:r w:rsidRPr="00594822">
        <w:rPr>
          <w:rFonts w:ascii="Century" w:hAnsi="Century"/>
        </w:rPr>
        <w:t>dan</w:t>
      </w:r>
      <w:proofErr w:type="spellEnd"/>
      <w:r w:rsidRPr="00594822">
        <w:rPr>
          <w:rFonts w:ascii="Century" w:hAnsi="Century"/>
        </w:rPr>
        <w:t xml:space="preserve"> </w:t>
      </w:r>
      <w:proofErr w:type="spellStart"/>
      <w:r w:rsidRPr="00594822">
        <w:rPr>
          <w:rFonts w:ascii="Century" w:hAnsi="Century"/>
        </w:rPr>
        <w:t>melakukan</w:t>
      </w:r>
      <w:proofErr w:type="spellEnd"/>
      <w:r w:rsidRPr="00594822">
        <w:rPr>
          <w:rFonts w:ascii="Century" w:hAnsi="Century"/>
        </w:rPr>
        <w:t xml:space="preserve"> </w:t>
      </w:r>
      <w:proofErr w:type="spellStart"/>
      <w:r w:rsidRPr="00594822">
        <w:rPr>
          <w:rFonts w:ascii="Century" w:hAnsi="Century"/>
        </w:rPr>
        <w:t>aktivitas</w:t>
      </w:r>
      <w:proofErr w:type="spellEnd"/>
      <w:r w:rsidRPr="00594822">
        <w:rPr>
          <w:rFonts w:ascii="Century" w:hAnsi="Century"/>
        </w:rPr>
        <w:t>.</w:t>
      </w:r>
      <w:proofErr w:type="gramEnd"/>
      <w:r w:rsidRPr="00594822">
        <w:rPr>
          <w:rFonts w:ascii="Century" w:hAnsi="Century"/>
        </w:rPr>
        <w:t xml:space="preserve"> </w:t>
      </w:r>
      <w:proofErr w:type="spellStart"/>
      <w:proofErr w:type="gramStart"/>
      <w:r w:rsidRPr="00594822">
        <w:rPr>
          <w:rFonts w:ascii="Century" w:hAnsi="Century"/>
        </w:rPr>
        <w:t>Pentingnya</w:t>
      </w:r>
      <w:proofErr w:type="spellEnd"/>
      <w:r w:rsidRPr="00594822">
        <w:rPr>
          <w:rFonts w:ascii="Century" w:hAnsi="Century"/>
        </w:rPr>
        <w:t xml:space="preserve"> </w:t>
      </w:r>
      <w:proofErr w:type="spellStart"/>
      <w:r w:rsidRPr="00594822">
        <w:rPr>
          <w:rFonts w:ascii="Century" w:hAnsi="Century"/>
        </w:rPr>
        <w:t>kesehatan</w:t>
      </w:r>
      <w:proofErr w:type="spellEnd"/>
      <w:r w:rsidRPr="00594822">
        <w:rPr>
          <w:rFonts w:ascii="Century" w:hAnsi="Century"/>
        </w:rPr>
        <w:t xml:space="preserve"> </w:t>
      </w:r>
      <w:proofErr w:type="spellStart"/>
      <w:r w:rsidRPr="00594822">
        <w:rPr>
          <w:rFonts w:ascii="Century" w:hAnsi="Century"/>
        </w:rPr>
        <w:t>ini</w:t>
      </w:r>
      <w:proofErr w:type="spellEnd"/>
      <w:r w:rsidRPr="00594822">
        <w:rPr>
          <w:rFonts w:ascii="Century" w:hAnsi="Century"/>
        </w:rPr>
        <w:t xml:space="preserve"> </w:t>
      </w:r>
      <w:proofErr w:type="spellStart"/>
      <w:r w:rsidRPr="00594822">
        <w:rPr>
          <w:rFonts w:ascii="Century" w:hAnsi="Century"/>
        </w:rPr>
        <w:t>mendorong</w:t>
      </w:r>
      <w:proofErr w:type="spellEnd"/>
      <w:r w:rsidRPr="00594822">
        <w:rPr>
          <w:rFonts w:ascii="Century" w:hAnsi="Century"/>
        </w:rPr>
        <w:t xml:space="preserve"> </w:t>
      </w:r>
      <w:proofErr w:type="spellStart"/>
      <w:r w:rsidRPr="00594822">
        <w:rPr>
          <w:rFonts w:ascii="Century" w:hAnsi="Century"/>
        </w:rPr>
        <w:t>pemerintah</w:t>
      </w:r>
      <w:proofErr w:type="spellEnd"/>
      <w:r w:rsidRPr="00594822">
        <w:rPr>
          <w:rFonts w:ascii="Century" w:hAnsi="Century"/>
        </w:rPr>
        <w:t xml:space="preserve"> </w:t>
      </w:r>
      <w:proofErr w:type="spellStart"/>
      <w:r w:rsidRPr="00594822">
        <w:rPr>
          <w:rFonts w:ascii="Century" w:hAnsi="Century"/>
        </w:rPr>
        <w:t>untuk</w:t>
      </w:r>
      <w:proofErr w:type="spellEnd"/>
      <w:r w:rsidRPr="00594822">
        <w:rPr>
          <w:rFonts w:ascii="Century" w:hAnsi="Century"/>
        </w:rPr>
        <w:t xml:space="preserve"> </w:t>
      </w:r>
      <w:proofErr w:type="spellStart"/>
      <w:r w:rsidRPr="00594822">
        <w:rPr>
          <w:rFonts w:ascii="Century" w:hAnsi="Century"/>
        </w:rPr>
        <w:t>mendirikan</w:t>
      </w:r>
      <w:proofErr w:type="spellEnd"/>
      <w:r w:rsidRPr="00594822">
        <w:rPr>
          <w:rFonts w:ascii="Century" w:hAnsi="Century"/>
        </w:rPr>
        <w:t xml:space="preserve"> </w:t>
      </w:r>
      <w:proofErr w:type="spellStart"/>
      <w:r w:rsidRPr="00594822">
        <w:rPr>
          <w:rFonts w:ascii="Century" w:hAnsi="Century"/>
        </w:rPr>
        <w:t>layanan</w:t>
      </w:r>
      <w:proofErr w:type="spellEnd"/>
      <w:r w:rsidRPr="00594822">
        <w:rPr>
          <w:rFonts w:ascii="Century" w:hAnsi="Century"/>
        </w:rPr>
        <w:t xml:space="preserve"> </w:t>
      </w:r>
      <w:proofErr w:type="spellStart"/>
      <w:r w:rsidRPr="00594822">
        <w:rPr>
          <w:rFonts w:ascii="Century" w:hAnsi="Century"/>
        </w:rPr>
        <w:t>kesehatan</w:t>
      </w:r>
      <w:proofErr w:type="spellEnd"/>
      <w:r w:rsidRPr="00594822">
        <w:rPr>
          <w:rFonts w:ascii="Century" w:hAnsi="Century"/>
        </w:rPr>
        <w:t xml:space="preserve">, agar </w:t>
      </w:r>
      <w:proofErr w:type="spellStart"/>
      <w:r w:rsidRPr="00594822">
        <w:rPr>
          <w:rFonts w:ascii="Century" w:hAnsi="Century"/>
        </w:rPr>
        <w:t>masyarakat</w:t>
      </w:r>
      <w:proofErr w:type="spellEnd"/>
      <w:r w:rsidRPr="00594822">
        <w:rPr>
          <w:rFonts w:ascii="Century" w:hAnsi="Century"/>
        </w:rPr>
        <w:t xml:space="preserve"> </w:t>
      </w:r>
      <w:proofErr w:type="spellStart"/>
      <w:r w:rsidRPr="00594822">
        <w:rPr>
          <w:rFonts w:ascii="Century" w:hAnsi="Century"/>
        </w:rPr>
        <w:t>dapat</w:t>
      </w:r>
      <w:proofErr w:type="spellEnd"/>
      <w:r w:rsidRPr="00594822">
        <w:rPr>
          <w:rFonts w:ascii="Century" w:hAnsi="Century"/>
        </w:rPr>
        <w:t xml:space="preserve"> </w:t>
      </w:r>
      <w:proofErr w:type="spellStart"/>
      <w:r w:rsidRPr="00594822">
        <w:rPr>
          <w:rFonts w:ascii="Century" w:hAnsi="Century"/>
        </w:rPr>
        <w:t>mengakses</w:t>
      </w:r>
      <w:proofErr w:type="spellEnd"/>
      <w:r w:rsidRPr="00594822">
        <w:rPr>
          <w:rFonts w:ascii="Century" w:hAnsi="Century"/>
        </w:rPr>
        <w:t xml:space="preserve"> </w:t>
      </w:r>
      <w:proofErr w:type="spellStart"/>
      <w:r w:rsidRPr="00594822">
        <w:rPr>
          <w:rFonts w:ascii="Century" w:hAnsi="Century"/>
        </w:rPr>
        <w:t>kebutuhan</w:t>
      </w:r>
      <w:proofErr w:type="spellEnd"/>
      <w:r w:rsidRPr="00594822">
        <w:rPr>
          <w:rFonts w:ascii="Century" w:hAnsi="Century"/>
        </w:rPr>
        <w:t xml:space="preserve"> </w:t>
      </w:r>
      <w:proofErr w:type="spellStart"/>
      <w:r w:rsidRPr="00594822">
        <w:rPr>
          <w:rFonts w:ascii="Century" w:hAnsi="Century"/>
        </w:rPr>
        <w:t>kesehatan</w:t>
      </w:r>
      <w:proofErr w:type="spellEnd"/>
      <w:r w:rsidRPr="00594822">
        <w:rPr>
          <w:rFonts w:ascii="Century" w:hAnsi="Century"/>
        </w:rPr>
        <w:t>.</w:t>
      </w:r>
      <w:proofErr w:type="gramEnd"/>
      <w:r w:rsidRPr="00594822">
        <w:rPr>
          <w:rFonts w:ascii="Century" w:hAnsi="Century"/>
        </w:rPr>
        <w:t xml:space="preserve"> </w:t>
      </w:r>
      <w:proofErr w:type="spellStart"/>
      <w:r w:rsidRPr="00594822">
        <w:rPr>
          <w:rFonts w:ascii="Century" w:hAnsi="Century"/>
        </w:rPr>
        <w:t>Layanan</w:t>
      </w:r>
      <w:proofErr w:type="spellEnd"/>
      <w:r w:rsidRPr="00594822">
        <w:rPr>
          <w:rFonts w:ascii="Century" w:hAnsi="Century"/>
        </w:rPr>
        <w:t xml:space="preserve"> </w:t>
      </w:r>
      <w:proofErr w:type="spellStart"/>
      <w:r w:rsidRPr="00594822">
        <w:rPr>
          <w:rFonts w:ascii="Century" w:hAnsi="Century"/>
        </w:rPr>
        <w:t>kesehatan</w:t>
      </w:r>
      <w:proofErr w:type="spellEnd"/>
      <w:r w:rsidRPr="00594822">
        <w:rPr>
          <w:rFonts w:ascii="Century" w:hAnsi="Century"/>
        </w:rPr>
        <w:t xml:space="preserve"> </w:t>
      </w:r>
      <w:proofErr w:type="spellStart"/>
      <w:r w:rsidRPr="00594822">
        <w:rPr>
          <w:rFonts w:ascii="Century" w:hAnsi="Century"/>
        </w:rPr>
        <w:t>salah</w:t>
      </w:r>
      <w:proofErr w:type="spellEnd"/>
      <w:r w:rsidRPr="00594822">
        <w:rPr>
          <w:rFonts w:ascii="Century" w:hAnsi="Century"/>
        </w:rPr>
        <w:t xml:space="preserve"> </w:t>
      </w:r>
      <w:proofErr w:type="spellStart"/>
      <w:r w:rsidRPr="00594822">
        <w:rPr>
          <w:rFonts w:ascii="Century" w:hAnsi="Century"/>
        </w:rPr>
        <w:t>satu</w:t>
      </w:r>
      <w:proofErr w:type="spellEnd"/>
      <w:r w:rsidRPr="00594822">
        <w:rPr>
          <w:rFonts w:ascii="Century" w:hAnsi="Century"/>
        </w:rPr>
        <w:t xml:space="preserve"> </w:t>
      </w:r>
      <w:proofErr w:type="spellStart"/>
      <w:r w:rsidRPr="00594822">
        <w:rPr>
          <w:rFonts w:ascii="Century" w:hAnsi="Century"/>
        </w:rPr>
        <w:t>jens</w:t>
      </w:r>
      <w:proofErr w:type="spellEnd"/>
      <w:r w:rsidRPr="00594822">
        <w:rPr>
          <w:rFonts w:ascii="Century" w:hAnsi="Century"/>
        </w:rPr>
        <w:t xml:space="preserve"> </w:t>
      </w:r>
      <w:proofErr w:type="spellStart"/>
      <w:r w:rsidRPr="00594822">
        <w:rPr>
          <w:rFonts w:ascii="Century" w:hAnsi="Century"/>
        </w:rPr>
        <w:t>layanan</w:t>
      </w:r>
      <w:proofErr w:type="spellEnd"/>
      <w:r w:rsidRPr="00594822">
        <w:rPr>
          <w:rFonts w:ascii="Century" w:hAnsi="Century"/>
        </w:rPr>
        <w:t xml:space="preserve"> public </w:t>
      </w:r>
      <w:proofErr w:type="spellStart"/>
      <w:r w:rsidRPr="00594822">
        <w:rPr>
          <w:rFonts w:ascii="Century" w:hAnsi="Century"/>
        </w:rPr>
        <w:t>merupakan</w:t>
      </w:r>
      <w:proofErr w:type="spellEnd"/>
      <w:r w:rsidRPr="00594822">
        <w:rPr>
          <w:rFonts w:ascii="Century" w:hAnsi="Century"/>
        </w:rPr>
        <w:t xml:space="preserve"> </w:t>
      </w:r>
      <w:proofErr w:type="spellStart"/>
      <w:r w:rsidRPr="00594822">
        <w:rPr>
          <w:rFonts w:ascii="Century" w:hAnsi="Century"/>
        </w:rPr>
        <w:t>ujung</w:t>
      </w:r>
      <w:proofErr w:type="spellEnd"/>
      <w:r w:rsidRPr="00594822">
        <w:rPr>
          <w:rFonts w:ascii="Century" w:hAnsi="Century"/>
        </w:rPr>
        <w:t xml:space="preserve"> </w:t>
      </w:r>
      <w:proofErr w:type="spellStart"/>
      <w:r w:rsidRPr="00594822">
        <w:rPr>
          <w:rFonts w:ascii="Century" w:hAnsi="Century"/>
        </w:rPr>
        <w:t>tombak</w:t>
      </w:r>
      <w:proofErr w:type="spellEnd"/>
      <w:r w:rsidRPr="00594822">
        <w:rPr>
          <w:rFonts w:ascii="Century" w:hAnsi="Century"/>
        </w:rPr>
        <w:t xml:space="preserve"> </w:t>
      </w:r>
      <w:proofErr w:type="spellStart"/>
      <w:r w:rsidRPr="00594822">
        <w:rPr>
          <w:rFonts w:ascii="Century" w:hAnsi="Century"/>
        </w:rPr>
        <w:t>dalam</w:t>
      </w:r>
      <w:proofErr w:type="spellEnd"/>
      <w:r w:rsidRPr="00594822">
        <w:rPr>
          <w:rFonts w:ascii="Century" w:hAnsi="Century"/>
        </w:rPr>
        <w:t xml:space="preserve"> </w:t>
      </w:r>
      <w:proofErr w:type="spellStart"/>
      <w:r w:rsidRPr="00594822">
        <w:rPr>
          <w:rFonts w:ascii="Century" w:hAnsi="Century"/>
        </w:rPr>
        <w:t>pembangunan</w:t>
      </w:r>
      <w:proofErr w:type="spellEnd"/>
      <w:r w:rsidRPr="00594822">
        <w:rPr>
          <w:rFonts w:ascii="Century" w:hAnsi="Century"/>
        </w:rPr>
        <w:t xml:space="preserve"> </w:t>
      </w:r>
      <w:proofErr w:type="spellStart"/>
      <w:r w:rsidRPr="00594822">
        <w:rPr>
          <w:rFonts w:ascii="Century" w:hAnsi="Century"/>
        </w:rPr>
        <w:t>kesehatan</w:t>
      </w:r>
      <w:proofErr w:type="spellEnd"/>
      <w:r w:rsidRPr="00594822">
        <w:rPr>
          <w:rFonts w:ascii="Century" w:hAnsi="Century"/>
        </w:rPr>
        <w:t xml:space="preserve"> </w:t>
      </w:r>
      <w:proofErr w:type="spellStart"/>
      <w:r w:rsidRPr="00594822">
        <w:rPr>
          <w:rFonts w:ascii="Century" w:hAnsi="Century"/>
        </w:rPr>
        <w:t>masyarakat</w:t>
      </w:r>
      <w:proofErr w:type="spellEnd"/>
      <w:r w:rsidR="00032256" w:rsidRPr="00594822">
        <w:rPr>
          <w:rFonts w:ascii="Century" w:hAnsi="Century"/>
        </w:rPr>
        <w:t xml:space="preserve"> </w:t>
      </w:r>
      <w:r w:rsidR="00ED5498" w:rsidRPr="00594822">
        <w:rPr>
          <w:rFonts w:ascii="Century" w:hAnsi="Century"/>
        </w:rPr>
        <w:fldChar w:fldCharType="begin" w:fldLock="1"/>
      </w:r>
      <w:r w:rsidR="009B27E9" w:rsidRPr="00594822">
        <w:rPr>
          <w:rFonts w:ascii="Century" w:hAnsi="Century"/>
        </w:rPr>
        <w:instrText>ADDIN CSL_CITATION {"citationItems":[{"id":"ITEM-1","itemData":{"author":[{"dropping-particle":"","family":"Safitri","given":"Ella Mardiana","non-dropping-particle":"","parse-names":false,"suffix":""},{"dropping-particle":"","family":"Luthviatin","given":"Novia","non-dropping-particle":"","parse-names":false,"suffix":""},{"dropping-particle":"","family":"Ririanty","given":"Mury","non-dropping-particle":"","parse-names":false,"suffix":""}],"container-title":"Determinan Perilaku Pasien dalam Pengobatan Tradisional dengan Media Lintah ( Studi pada Pasien Terapi Lintah di Desa Rengel Kecamatan Rengel Kabupaten Tuban ) The Determinant of Patient Behavior of Traditional Remedy with Leeches Media ( The Study of Lee","id":"ITEM-1","issue":"1","issued":{"date-parts":[["2016"]]},"page":"181-187","title":"Determinan Perilaku Pasien dalam Pengobatan Tradisional dengan Media Lintah ( Studi pada Pasien Terapi Lintah di Desa Rengel Kecamatan Rengel Kabupaten Tuban ) The Determinant of Patient Behavior of Traditional Remedy with Leeches Media ( The Study of Lee","type":"article-journal","volume":"4"},"uris":["http://www.mendeley.com/documents/?uuid=1368a9f5-2358-45bc-a95f-ec0ad5c7a2b5"]}],"mendeley":{"formattedCitation":"(Safitri et al., 2016)","plainTextFormattedCitation":"(Safitri et al., 2016)","previouslyFormattedCitation":"(Safitri et al., 2016)"},"properties":{"noteIndex":0},"schema":"https://github.com/citation-style-language/schema/raw/master/csl-citation.json"}</w:instrText>
      </w:r>
      <w:r w:rsidR="00ED5498" w:rsidRPr="00594822">
        <w:rPr>
          <w:rFonts w:ascii="Century" w:hAnsi="Century"/>
        </w:rPr>
        <w:fldChar w:fldCharType="separate"/>
      </w:r>
      <w:r w:rsidR="00ED5498" w:rsidRPr="00594822">
        <w:rPr>
          <w:rFonts w:ascii="Century" w:hAnsi="Century"/>
          <w:noProof/>
        </w:rPr>
        <w:t>(Safitri et al., 2016)</w:t>
      </w:r>
      <w:r w:rsidR="00ED5498" w:rsidRPr="00594822">
        <w:rPr>
          <w:rFonts w:ascii="Century" w:hAnsi="Century"/>
        </w:rPr>
        <w:fldChar w:fldCharType="end"/>
      </w:r>
      <w:r w:rsidR="00ED5498" w:rsidRPr="00594822">
        <w:rPr>
          <w:rFonts w:ascii="Century" w:hAnsi="Century"/>
        </w:rPr>
        <w:t>.</w:t>
      </w:r>
    </w:p>
    <w:p w:rsidR="00495600" w:rsidRPr="00594822" w:rsidRDefault="00495600" w:rsidP="00594822">
      <w:pPr>
        <w:pStyle w:val="IEEEParagraph"/>
        <w:spacing w:line="276" w:lineRule="auto"/>
        <w:ind w:firstLine="426"/>
        <w:rPr>
          <w:rFonts w:ascii="Century" w:hAnsi="Century"/>
        </w:rPr>
      </w:pPr>
      <w:proofErr w:type="spellStart"/>
      <w:proofErr w:type="gramStart"/>
      <w:r w:rsidRPr="00594822">
        <w:rPr>
          <w:rFonts w:ascii="Century" w:hAnsi="Century"/>
        </w:rPr>
        <w:t>Cantik</w:t>
      </w:r>
      <w:proofErr w:type="spellEnd"/>
      <w:r w:rsidRPr="00594822">
        <w:rPr>
          <w:rFonts w:ascii="Century" w:hAnsi="Century"/>
        </w:rPr>
        <w:t xml:space="preserve"> </w:t>
      </w:r>
      <w:proofErr w:type="spellStart"/>
      <w:r w:rsidRPr="00594822">
        <w:rPr>
          <w:rFonts w:ascii="Century" w:hAnsi="Century"/>
        </w:rPr>
        <w:t>diartikan</w:t>
      </w:r>
      <w:proofErr w:type="spellEnd"/>
      <w:r w:rsidRPr="00594822">
        <w:rPr>
          <w:rFonts w:ascii="Century" w:hAnsi="Century"/>
        </w:rPr>
        <w:t xml:space="preserve"> </w:t>
      </w:r>
      <w:proofErr w:type="spellStart"/>
      <w:r w:rsidRPr="00594822">
        <w:rPr>
          <w:rFonts w:ascii="Century" w:hAnsi="Century"/>
        </w:rPr>
        <w:t>sebagai</w:t>
      </w:r>
      <w:proofErr w:type="spellEnd"/>
      <w:r w:rsidRPr="00594822">
        <w:rPr>
          <w:rFonts w:ascii="Century" w:hAnsi="Century"/>
        </w:rPr>
        <w:t xml:space="preserve"> </w:t>
      </w:r>
      <w:proofErr w:type="spellStart"/>
      <w:r w:rsidRPr="00594822">
        <w:rPr>
          <w:rFonts w:ascii="Century" w:hAnsi="Century"/>
        </w:rPr>
        <w:t>suatu</w:t>
      </w:r>
      <w:proofErr w:type="spellEnd"/>
      <w:r w:rsidRPr="00594822">
        <w:rPr>
          <w:rFonts w:ascii="Century" w:hAnsi="Century"/>
        </w:rPr>
        <w:t xml:space="preserve"> yang </w:t>
      </w:r>
      <w:proofErr w:type="spellStart"/>
      <w:r w:rsidRPr="00594822">
        <w:rPr>
          <w:rFonts w:ascii="Century" w:hAnsi="Century"/>
        </w:rPr>
        <w:t>indah</w:t>
      </w:r>
      <w:proofErr w:type="spellEnd"/>
      <w:r w:rsidRPr="00594822">
        <w:rPr>
          <w:rFonts w:ascii="Century" w:hAnsi="Century"/>
        </w:rPr>
        <w:t xml:space="preserve">, </w:t>
      </w:r>
      <w:proofErr w:type="spellStart"/>
      <w:r w:rsidRPr="00594822">
        <w:rPr>
          <w:rFonts w:ascii="Century" w:hAnsi="Century"/>
        </w:rPr>
        <w:t>elok</w:t>
      </w:r>
      <w:proofErr w:type="spellEnd"/>
      <w:r w:rsidRPr="00594822">
        <w:rPr>
          <w:rFonts w:ascii="Century" w:hAnsi="Century"/>
        </w:rPr>
        <w:t xml:space="preserve">, </w:t>
      </w:r>
      <w:proofErr w:type="spellStart"/>
      <w:r w:rsidRPr="00594822">
        <w:rPr>
          <w:rFonts w:ascii="Century" w:hAnsi="Century"/>
        </w:rPr>
        <w:t>rupawan</w:t>
      </w:r>
      <w:proofErr w:type="spellEnd"/>
      <w:r w:rsidRPr="00594822">
        <w:rPr>
          <w:rFonts w:ascii="Century" w:hAnsi="Century"/>
        </w:rPr>
        <w:t xml:space="preserve">, </w:t>
      </w:r>
      <w:proofErr w:type="spellStart"/>
      <w:r w:rsidRPr="00594822">
        <w:rPr>
          <w:rFonts w:ascii="Century" w:hAnsi="Century"/>
        </w:rPr>
        <w:t>atau</w:t>
      </w:r>
      <w:proofErr w:type="spellEnd"/>
      <w:r w:rsidRPr="00594822">
        <w:rPr>
          <w:rFonts w:ascii="Century" w:hAnsi="Century"/>
        </w:rPr>
        <w:t xml:space="preserve"> </w:t>
      </w:r>
      <w:proofErr w:type="spellStart"/>
      <w:r w:rsidRPr="00594822">
        <w:rPr>
          <w:rFonts w:ascii="Century" w:hAnsi="Century"/>
        </w:rPr>
        <w:t>bentuk</w:t>
      </w:r>
      <w:proofErr w:type="spellEnd"/>
      <w:r w:rsidRPr="00594822">
        <w:rPr>
          <w:rFonts w:ascii="Century" w:hAnsi="Century"/>
        </w:rPr>
        <w:t xml:space="preserve"> </w:t>
      </w:r>
      <w:proofErr w:type="spellStart"/>
      <w:r w:rsidRPr="00594822">
        <w:rPr>
          <w:rFonts w:ascii="Century" w:hAnsi="Century"/>
        </w:rPr>
        <w:t>rupa</w:t>
      </w:r>
      <w:proofErr w:type="spellEnd"/>
      <w:r w:rsidRPr="00594822">
        <w:rPr>
          <w:rFonts w:ascii="Century" w:hAnsi="Century"/>
        </w:rPr>
        <w:t xml:space="preserve"> </w:t>
      </w:r>
      <w:proofErr w:type="spellStart"/>
      <w:r w:rsidRPr="00594822">
        <w:rPr>
          <w:rFonts w:ascii="Century" w:hAnsi="Century"/>
        </w:rPr>
        <w:t>dan</w:t>
      </w:r>
      <w:proofErr w:type="spellEnd"/>
      <w:r w:rsidRPr="00594822">
        <w:rPr>
          <w:rFonts w:ascii="Century" w:hAnsi="Century"/>
        </w:rPr>
        <w:t xml:space="preserve"> </w:t>
      </w:r>
      <w:proofErr w:type="spellStart"/>
      <w:r w:rsidRPr="00594822">
        <w:rPr>
          <w:rFonts w:ascii="Century" w:hAnsi="Century"/>
        </w:rPr>
        <w:t>lainnya</w:t>
      </w:r>
      <w:proofErr w:type="spellEnd"/>
      <w:r w:rsidRPr="00594822">
        <w:rPr>
          <w:rFonts w:ascii="Century" w:hAnsi="Century"/>
        </w:rPr>
        <w:t xml:space="preserve"> </w:t>
      </w:r>
      <w:proofErr w:type="spellStart"/>
      <w:r w:rsidRPr="00594822">
        <w:rPr>
          <w:rFonts w:ascii="Century" w:hAnsi="Century"/>
        </w:rPr>
        <w:t>tampak</w:t>
      </w:r>
      <w:proofErr w:type="spellEnd"/>
      <w:r w:rsidRPr="00594822">
        <w:rPr>
          <w:rFonts w:ascii="Century" w:hAnsi="Century"/>
        </w:rPr>
        <w:t xml:space="preserve"> </w:t>
      </w:r>
      <w:proofErr w:type="spellStart"/>
      <w:r w:rsidRPr="00594822">
        <w:rPr>
          <w:rFonts w:ascii="Century" w:hAnsi="Century"/>
        </w:rPr>
        <w:t>serasi</w:t>
      </w:r>
      <w:proofErr w:type="spellEnd"/>
      <w:r w:rsidRPr="00594822">
        <w:rPr>
          <w:rFonts w:ascii="Century" w:hAnsi="Century"/>
        </w:rPr>
        <w:t xml:space="preserve"> (</w:t>
      </w:r>
      <w:proofErr w:type="spellStart"/>
      <w:r w:rsidRPr="00594822">
        <w:rPr>
          <w:rFonts w:ascii="Century" w:hAnsi="Century"/>
        </w:rPr>
        <w:t>Kamus</w:t>
      </w:r>
      <w:proofErr w:type="spellEnd"/>
      <w:r w:rsidRPr="00594822">
        <w:rPr>
          <w:rFonts w:ascii="Century" w:hAnsi="Century"/>
        </w:rPr>
        <w:t xml:space="preserve"> </w:t>
      </w:r>
      <w:proofErr w:type="spellStart"/>
      <w:r w:rsidRPr="00594822">
        <w:rPr>
          <w:rFonts w:ascii="Century" w:hAnsi="Century"/>
        </w:rPr>
        <w:t>besar</w:t>
      </w:r>
      <w:proofErr w:type="spellEnd"/>
      <w:r w:rsidRPr="00594822">
        <w:rPr>
          <w:rFonts w:ascii="Century" w:hAnsi="Century"/>
        </w:rPr>
        <w:t xml:space="preserve"> </w:t>
      </w:r>
      <w:proofErr w:type="spellStart"/>
      <w:r w:rsidRPr="00594822">
        <w:rPr>
          <w:rFonts w:ascii="Century" w:hAnsi="Century"/>
        </w:rPr>
        <w:t>bahasa</w:t>
      </w:r>
      <w:proofErr w:type="spellEnd"/>
      <w:r w:rsidRPr="00594822">
        <w:rPr>
          <w:rFonts w:ascii="Century" w:hAnsi="Century"/>
        </w:rPr>
        <w:t xml:space="preserve"> Indonesia).</w:t>
      </w:r>
      <w:proofErr w:type="gramEnd"/>
      <w:r w:rsidRPr="00594822">
        <w:rPr>
          <w:rFonts w:ascii="Century" w:hAnsi="Century"/>
        </w:rPr>
        <w:t xml:space="preserve"> </w:t>
      </w:r>
      <w:proofErr w:type="spellStart"/>
      <w:r w:rsidRPr="00594822">
        <w:rPr>
          <w:rFonts w:ascii="Century" w:hAnsi="Century"/>
        </w:rPr>
        <w:t>Kecantikan</w:t>
      </w:r>
      <w:proofErr w:type="spellEnd"/>
      <w:r w:rsidRPr="00594822">
        <w:rPr>
          <w:rFonts w:ascii="Century" w:hAnsi="Century"/>
        </w:rPr>
        <w:t xml:space="preserve"> </w:t>
      </w:r>
      <w:proofErr w:type="spellStart"/>
      <w:r w:rsidRPr="00594822">
        <w:rPr>
          <w:rFonts w:ascii="Century" w:hAnsi="Century"/>
        </w:rPr>
        <w:t>seorang</w:t>
      </w:r>
      <w:proofErr w:type="spellEnd"/>
      <w:r w:rsidRPr="00594822">
        <w:rPr>
          <w:rFonts w:ascii="Century" w:hAnsi="Century"/>
        </w:rPr>
        <w:t xml:space="preserve"> </w:t>
      </w:r>
      <w:proofErr w:type="spellStart"/>
      <w:r w:rsidRPr="00594822">
        <w:rPr>
          <w:rFonts w:ascii="Century" w:hAnsi="Century"/>
        </w:rPr>
        <w:t>wanita</w:t>
      </w:r>
      <w:proofErr w:type="spellEnd"/>
      <w:r w:rsidRPr="00594822">
        <w:rPr>
          <w:rFonts w:ascii="Century" w:hAnsi="Century"/>
        </w:rPr>
        <w:t xml:space="preserve"> </w:t>
      </w:r>
      <w:proofErr w:type="spellStart"/>
      <w:r w:rsidRPr="00594822">
        <w:rPr>
          <w:rFonts w:ascii="Century" w:hAnsi="Century"/>
        </w:rPr>
        <w:t>juga</w:t>
      </w:r>
      <w:proofErr w:type="spellEnd"/>
      <w:r w:rsidRPr="00594822">
        <w:rPr>
          <w:rFonts w:ascii="Century" w:hAnsi="Century"/>
        </w:rPr>
        <w:t xml:space="preserve"> </w:t>
      </w:r>
      <w:proofErr w:type="spellStart"/>
      <w:r w:rsidRPr="00594822">
        <w:rPr>
          <w:rFonts w:ascii="Century" w:hAnsi="Century"/>
        </w:rPr>
        <w:t>diartikan</w:t>
      </w:r>
      <w:proofErr w:type="spellEnd"/>
      <w:r w:rsidRPr="00594822">
        <w:rPr>
          <w:rFonts w:ascii="Century" w:hAnsi="Century"/>
        </w:rPr>
        <w:t xml:space="preserve"> </w:t>
      </w:r>
      <w:proofErr w:type="spellStart"/>
      <w:r w:rsidRPr="00594822">
        <w:rPr>
          <w:rFonts w:ascii="Century" w:hAnsi="Century"/>
        </w:rPr>
        <w:t>sebagai</w:t>
      </w:r>
      <w:proofErr w:type="spellEnd"/>
      <w:r w:rsidRPr="00594822">
        <w:rPr>
          <w:rFonts w:ascii="Century" w:hAnsi="Century"/>
        </w:rPr>
        <w:t xml:space="preserve"> </w:t>
      </w:r>
      <w:proofErr w:type="spellStart"/>
      <w:r w:rsidRPr="00594822">
        <w:rPr>
          <w:rFonts w:ascii="Century" w:hAnsi="Century"/>
        </w:rPr>
        <w:t>sosok</w:t>
      </w:r>
      <w:proofErr w:type="spellEnd"/>
      <w:r w:rsidRPr="00594822">
        <w:rPr>
          <w:rFonts w:ascii="Century" w:hAnsi="Century"/>
        </w:rPr>
        <w:t xml:space="preserve"> ideal yang </w:t>
      </w:r>
      <w:proofErr w:type="spellStart"/>
      <w:r w:rsidRPr="00594822">
        <w:rPr>
          <w:rFonts w:ascii="Century" w:hAnsi="Century"/>
        </w:rPr>
        <w:t>meliputi</w:t>
      </w:r>
      <w:proofErr w:type="spellEnd"/>
      <w:r w:rsidRPr="00594822">
        <w:rPr>
          <w:rFonts w:ascii="Century" w:hAnsi="Century"/>
        </w:rPr>
        <w:t xml:space="preserve"> </w:t>
      </w:r>
      <w:proofErr w:type="spellStart"/>
      <w:r w:rsidRPr="00594822">
        <w:rPr>
          <w:rFonts w:ascii="Century" w:hAnsi="Century"/>
        </w:rPr>
        <w:t>kesempurnaan</w:t>
      </w:r>
      <w:proofErr w:type="spellEnd"/>
      <w:r w:rsidRPr="00594822">
        <w:rPr>
          <w:rFonts w:ascii="Century" w:hAnsi="Century"/>
        </w:rPr>
        <w:t xml:space="preserve"> </w:t>
      </w:r>
      <w:proofErr w:type="spellStart"/>
      <w:r w:rsidRPr="00594822">
        <w:rPr>
          <w:rFonts w:ascii="Century" w:hAnsi="Century"/>
        </w:rPr>
        <w:t>fisik</w:t>
      </w:r>
      <w:proofErr w:type="spellEnd"/>
      <w:r w:rsidRPr="00594822">
        <w:rPr>
          <w:rFonts w:ascii="Century" w:hAnsi="Century"/>
        </w:rPr>
        <w:t xml:space="preserve"> </w:t>
      </w:r>
      <w:proofErr w:type="spellStart"/>
      <w:r w:rsidRPr="00594822">
        <w:rPr>
          <w:rFonts w:ascii="Century" w:hAnsi="Century"/>
        </w:rPr>
        <w:t>seperti</w:t>
      </w:r>
      <w:proofErr w:type="spellEnd"/>
      <w:r w:rsidRPr="00594822">
        <w:rPr>
          <w:rFonts w:ascii="Century" w:hAnsi="Century"/>
        </w:rPr>
        <w:t xml:space="preserve"> </w:t>
      </w:r>
      <w:proofErr w:type="spellStart"/>
      <w:r w:rsidRPr="00594822">
        <w:rPr>
          <w:rFonts w:ascii="Century" w:hAnsi="Century"/>
        </w:rPr>
        <w:t>kurus</w:t>
      </w:r>
      <w:proofErr w:type="spellEnd"/>
      <w:r w:rsidRPr="00594822">
        <w:rPr>
          <w:rFonts w:ascii="Century" w:hAnsi="Century"/>
        </w:rPr>
        <w:t xml:space="preserve">, </w:t>
      </w:r>
      <w:proofErr w:type="spellStart"/>
      <w:r w:rsidRPr="00594822">
        <w:rPr>
          <w:rFonts w:ascii="Century" w:hAnsi="Century"/>
        </w:rPr>
        <w:t>tinggi</w:t>
      </w:r>
      <w:proofErr w:type="spellEnd"/>
      <w:r w:rsidRPr="00594822">
        <w:rPr>
          <w:rFonts w:ascii="Century" w:hAnsi="Century"/>
        </w:rPr>
        <w:t xml:space="preserve">, </w:t>
      </w:r>
      <w:proofErr w:type="spellStart"/>
      <w:r w:rsidRPr="00594822">
        <w:rPr>
          <w:rFonts w:ascii="Century" w:hAnsi="Century"/>
        </w:rPr>
        <w:t>putih</w:t>
      </w:r>
      <w:proofErr w:type="spellEnd"/>
      <w:r w:rsidRPr="00594822">
        <w:rPr>
          <w:rFonts w:ascii="Century" w:hAnsi="Century"/>
        </w:rPr>
        <w:t xml:space="preserve">, </w:t>
      </w:r>
      <w:proofErr w:type="spellStart"/>
      <w:r w:rsidRPr="00594822">
        <w:rPr>
          <w:rFonts w:ascii="Century" w:hAnsi="Century"/>
        </w:rPr>
        <w:t>berambut</w:t>
      </w:r>
      <w:proofErr w:type="spellEnd"/>
      <w:r w:rsidRPr="00594822">
        <w:rPr>
          <w:rFonts w:ascii="Century" w:hAnsi="Century"/>
        </w:rPr>
        <w:t xml:space="preserve"> </w:t>
      </w:r>
      <w:proofErr w:type="spellStart"/>
      <w:r w:rsidRPr="00594822">
        <w:rPr>
          <w:rFonts w:ascii="Century" w:hAnsi="Century"/>
        </w:rPr>
        <w:t>pirang</w:t>
      </w:r>
      <w:proofErr w:type="spellEnd"/>
      <w:r w:rsidRPr="00594822">
        <w:rPr>
          <w:rFonts w:ascii="Century" w:hAnsi="Century"/>
        </w:rPr>
        <w:t xml:space="preserve">, </w:t>
      </w:r>
      <w:proofErr w:type="spellStart"/>
      <w:r w:rsidRPr="00594822">
        <w:rPr>
          <w:rFonts w:ascii="Century" w:hAnsi="Century"/>
        </w:rPr>
        <w:t>dengan</w:t>
      </w:r>
      <w:proofErr w:type="spellEnd"/>
      <w:r w:rsidRPr="00594822">
        <w:rPr>
          <w:rFonts w:ascii="Century" w:hAnsi="Century"/>
        </w:rPr>
        <w:t xml:space="preserve"> </w:t>
      </w:r>
      <w:proofErr w:type="spellStart"/>
      <w:r w:rsidRPr="00594822">
        <w:rPr>
          <w:rFonts w:ascii="Century" w:hAnsi="Century"/>
        </w:rPr>
        <w:t>wajah</w:t>
      </w:r>
      <w:proofErr w:type="spellEnd"/>
      <w:r w:rsidRPr="00594822">
        <w:rPr>
          <w:rFonts w:ascii="Century" w:hAnsi="Century"/>
        </w:rPr>
        <w:t xml:space="preserve"> yang </w:t>
      </w:r>
      <w:proofErr w:type="spellStart"/>
      <w:r w:rsidRPr="00594822">
        <w:rPr>
          <w:rFonts w:ascii="Century" w:hAnsi="Century"/>
        </w:rPr>
        <w:t>mulus</w:t>
      </w:r>
      <w:proofErr w:type="spellEnd"/>
      <w:r w:rsidRPr="00594822">
        <w:rPr>
          <w:rFonts w:ascii="Century" w:hAnsi="Century"/>
        </w:rPr>
        <w:t xml:space="preserve"> </w:t>
      </w:r>
      <w:proofErr w:type="spellStart"/>
      <w:r w:rsidRPr="00594822">
        <w:rPr>
          <w:rFonts w:ascii="Century" w:hAnsi="Century"/>
        </w:rPr>
        <w:t>tanpa</w:t>
      </w:r>
      <w:proofErr w:type="spellEnd"/>
      <w:r w:rsidRPr="00594822">
        <w:rPr>
          <w:rFonts w:ascii="Century" w:hAnsi="Century"/>
        </w:rPr>
        <w:t xml:space="preserve"> </w:t>
      </w:r>
      <w:proofErr w:type="spellStart"/>
      <w:r w:rsidRPr="00594822">
        <w:rPr>
          <w:rFonts w:ascii="Century" w:hAnsi="Century"/>
        </w:rPr>
        <w:t>noda</w:t>
      </w:r>
      <w:proofErr w:type="spellEnd"/>
      <w:r w:rsidRPr="00594822">
        <w:rPr>
          <w:rFonts w:ascii="Century" w:hAnsi="Century"/>
        </w:rPr>
        <w:t xml:space="preserve">, </w:t>
      </w:r>
      <w:proofErr w:type="spellStart"/>
      <w:r w:rsidRPr="00594822">
        <w:rPr>
          <w:rFonts w:ascii="Century" w:hAnsi="Century"/>
        </w:rPr>
        <w:t>simetri</w:t>
      </w:r>
      <w:proofErr w:type="spellEnd"/>
      <w:r w:rsidRPr="00594822">
        <w:rPr>
          <w:rFonts w:ascii="Century" w:hAnsi="Century"/>
        </w:rPr>
        <w:t xml:space="preserve"> </w:t>
      </w:r>
      <w:proofErr w:type="spellStart"/>
      <w:r w:rsidRPr="00594822">
        <w:rPr>
          <w:rFonts w:ascii="Century" w:hAnsi="Century"/>
        </w:rPr>
        <w:t>dan</w:t>
      </w:r>
      <w:proofErr w:type="spellEnd"/>
      <w:r w:rsidRPr="00594822">
        <w:rPr>
          <w:rFonts w:ascii="Century" w:hAnsi="Century"/>
        </w:rPr>
        <w:t xml:space="preserve"> </w:t>
      </w:r>
      <w:proofErr w:type="spellStart"/>
      <w:r w:rsidRPr="00594822">
        <w:rPr>
          <w:rFonts w:ascii="Century" w:hAnsi="Century"/>
        </w:rPr>
        <w:t>tanpa</w:t>
      </w:r>
      <w:proofErr w:type="spellEnd"/>
      <w:r w:rsidRPr="00594822">
        <w:rPr>
          <w:rFonts w:ascii="Century" w:hAnsi="Century"/>
        </w:rPr>
        <w:t xml:space="preserve"> </w:t>
      </w:r>
      <w:proofErr w:type="spellStart"/>
      <w:r w:rsidRPr="00594822">
        <w:rPr>
          <w:rFonts w:ascii="Century" w:hAnsi="Century"/>
        </w:rPr>
        <w:t>cacat</w:t>
      </w:r>
      <w:proofErr w:type="spellEnd"/>
      <w:r w:rsidRPr="00594822">
        <w:rPr>
          <w:rFonts w:ascii="Century" w:hAnsi="Century"/>
        </w:rPr>
        <w:t xml:space="preserve"> </w:t>
      </w:r>
      <w:proofErr w:type="spellStart"/>
      <w:r w:rsidRPr="00594822">
        <w:rPr>
          <w:rFonts w:ascii="Century" w:hAnsi="Century"/>
        </w:rPr>
        <w:t>sedikit</w:t>
      </w:r>
      <w:proofErr w:type="spellEnd"/>
      <w:r w:rsidRPr="00594822">
        <w:rPr>
          <w:rFonts w:ascii="Century" w:hAnsi="Century"/>
        </w:rPr>
        <w:t xml:space="preserve"> pun  </w:t>
      </w:r>
      <w:proofErr w:type="spellStart"/>
      <w:r w:rsidRPr="00594822">
        <w:rPr>
          <w:rFonts w:ascii="Century" w:hAnsi="Century"/>
        </w:rPr>
        <w:t>kecantikan</w:t>
      </w:r>
      <w:proofErr w:type="spellEnd"/>
      <w:r w:rsidRPr="00594822">
        <w:rPr>
          <w:rFonts w:ascii="Century" w:hAnsi="Century"/>
        </w:rPr>
        <w:t xml:space="preserve"> </w:t>
      </w:r>
      <w:proofErr w:type="spellStart"/>
      <w:r w:rsidRPr="00594822">
        <w:rPr>
          <w:rFonts w:ascii="Century" w:hAnsi="Century"/>
        </w:rPr>
        <w:t>adalah</w:t>
      </w:r>
      <w:proofErr w:type="spellEnd"/>
      <w:r w:rsidRPr="00594822">
        <w:rPr>
          <w:rFonts w:ascii="Century" w:hAnsi="Century"/>
        </w:rPr>
        <w:t xml:space="preserve"> total, </w:t>
      </w:r>
      <w:proofErr w:type="spellStart"/>
      <w:r w:rsidRPr="00594822">
        <w:rPr>
          <w:rFonts w:ascii="Century" w:hAnsi="Century"/>
        </w:rPr>
        <w:t>mencakup</w:t>
      </w:r>
      <w:proofErr w:type="spellEnd"/>
      <w:r w:rsidRPr="00594822">
        <w:rPr>
          <w:rFonts w:ascii="Century" w:hAnsi="Century"/>
        </w:rPr>
        <w:t xml:space="preserve"> </w:t>
      </w:r>
      <w:proofErr w:type="spellStart"/>
      <w:r w:rsidRPr="00594822">
        <w:rPr>
          <w:rFonts w:ascii="Century" w:hAnsi="Century"/>
        </w:rPr>
        <w:t>ukuran-ukuran</w:t>
      </w:r>
      <w:proofErr w:type="spellEnd"/>
      <w:r w:rsidRPr="00594822">
        <w:rPr>
          <w:rFonts w:ascii="Century" w:hAnsi="Century"/>
        </w:rPr>
        <w:t xml:space="preserve"> </w:t>
      </w:r>
      <w:proofErr w:type="spellStart"/>
      <w:r w:rsidRPr="00594822">
        <w:rPr>
          <w:rFonts w:ascii="Century" w:hAnsi="Century"/>
        </w:rPr>
        <w:t>tubuh</w:t>
      </w:r>
      <w:proofErr w:type="spellEnd"/>
      <w:r w:rsidRPr="00594822">
        <w:rPr>
          <w:rFonts w:ascii="Century" w:hAnsi="Century"/>
        </w:rPr>
        <w:t xml:space="preserve"> (</w:t>
      </w:r>
      <w:proofErr w:type="spellStart"/>
      <w:r w:rsidRPr="00594822">
        <w:rPr>
          <w:rFonts w:ascii="Century" w:hAnsi="Century"/>
        </w:rPr>
        <w:t>fisik</w:t>
      </w:r>
      <w:proofErr w:type="spellEnd"/>
      <w:r w:rsidRPr="00594822">
        <w:rPr>
          <w:rFonts w:ascii="Century" w:hAnsi="Century"/>
        </w:rPr>
        <w:t xml:space="preserve">), </w:t>
      </w:r>
      <w:proofErr w:type="spellStart"/>
      <w:r w:rsidRPr="00594822">
        <w:rPr>
          <w:rFonts w:ascii="Century" w:hAnsi="Century"/>
        </w:rPr>
        <w:t>dan</w:t>
      </w:r>
      <w:proofErr w:type="spellEnd"/>
      <w:r w:rsidRPr="00594822">
        <w:rPr>
          <w:rFonts w:ascii="Century" w:hAnsi="Century"/>
        </w:rPr>
        <w:t xml:space="preserve"> mental </w:t>
      </w:r>
      <w:proofErr w:type="spellStart"/>
      <w:r w:rsidRPr="00594822">
        <w:rPr>
          <w:rFonts w:ascii="Century" w:hAnsi="Century"/>
        </w:rPr>
        <w:t>atau</w:t>
      </w:r>
      <w:proofErr w:type="spellEnd"/>
      <w:r w:rsidRPr="00594822">
        <w:rPr>
          <w:rFonts w:ascii="Century" w:hAnsi="Century"/>
        </w:rPr>
        <w:t xml:space="preserve"> </w:t>
      </w:r>
      <w:proofErr w:type="spellStart"/>
      <w:r w:rsidRPr="00594822">
        <w:rPr>
          <w:rFonts w:ascii="Century" w:hAnsi="Century"/>
        </w:rPr>
        <w:t>kepribadian</w:t>
      </w:r>
      <w:proofErr w:type="spellEnd"/>
      <w:r w:rsidRPr="00594822">
        <w:rPr>
          <w:rFonts w:ascii="Century" w:hAnsi="Century"/>
        </w:rPr>
        <w:t xml:space="preserve"> (inner beauty) </w:t>
      </w:r>
      <w:proofErr w:type="spellStart"/>
      <w:r w:rsidRPr="00594822">
        <w:rPr>
          <w:rFonts w:ascii="Century" w:hAnsi="Century"/>
        </w:rPr>
        <w:t>dengan</w:t>
      </w:r>
      <w:proofErr w:type="spellEnd"/>
      <w:r w:rsidRPr="00594822">
        <w:rPr>
          <w:rFonts w:ascii="Century" w:hAnsi="Century"/>
        </w:rPr>
        <w:t xml:space="preserve"> </w:t>
      </w:r>
      <w:proofErr w:type="spellStart"/>
      <w:r w:rsidRPr="00594822">
        <w:rPr>
          <w:rFonts w:ascii="Century" w:hAnsi="Century"/>
        </w:rPr>
        <w:t>ukuran</w:t>
      </w:r>
      <w:proofErr w:type="spellEnd"/>
      <w:r w:rsidRPr="00594822">
        <w:rPr>
          <w:rFonts w:ascii="Century" w:hAnsi="Century"/>
        </w:rPr>
        <w:t xml:space="preserve"> </w:t>
      </w:r>
      <w:proofErr w:type="spellStart"/>
      <w:r w:rsidRPr="00594822">
        <w:rPr>
          <w:rFonts w:ascii="Century" w:hAnsi="Century"/>
        </w:rPr>
        <w:t>standar</w:t>
      </w:r>
      <w:proofErr w:type="spellEnd"/>
      <w:r w:rsidRPr="00594822">
        <w:rPr>
          <w:rFonts w:ascii="Century" w:hAnsi="Century"/>
        </w:rPr>
        <w:t xml:space="preserve"> pula, </w:t>
      </w:r>
      <w:proofErr w:type="spellStart"/>
      <w:r w:rsidRPr="00594822">
        <w:rPr>
          <w:rFonts w:ascii="Century" w:hAnsi="Century"/>
        </w:rPr>
        <w:t>sehingga</w:t>
      </w:r>
      <w:proofErr w:type="spellEnd"/>
      <w:r w:rsidRPr="00594822">
        <w:rPr>
          <w:rFonts w:ascii="Century" w:hAnsi="Century"/>
        </w:rPr>
        <w:t xml:space="preserve"> </w:t>
      </w:r>
      <w:proofErr w:type="spellStart"/>
      <w:r w:rsidRPr="00594822">
        <w:rPr>
          <w:rFonts w:ascii="Century" w:hAnsi="Century"/>
        </w:rPr>
        <w:t>secara</w:t>
      </w:r>
      <w:proofErr w:type="spellEnd"/>
      <w:r w:rsidRPr="00594822">
        <w:rPr>
          <w:rFonts w:ascii="Century" w:hAnsi="Century"/>
        </w:rPr>
        <w:t xml:space="preserve"> </w:t>
      </w:r>
      <w:proofErr w:type="spellStart"/>
      <w:r w:rsidRPr="00594822">
        <w:rPr>
          <w:rFonts w:ascii="Century" w:hAnsi="Century"/>
        </w:rPr>
        <w:t>keseluruh</w:t>
      </w:r>
      <w:r w:rsidR="004B6C7C" w:rsidRPr="00594822">
        <w:rPr>
          <w:rFonts w:ascii="Century" w:hAnsi="Century"/>
        </w:rPr>
        <w:t>an</w:t>
      </w:r>
      <w:proofErr w:type="spellEnd"/>
      <w:r w:rsidR="004B6C7C" w:rsidRPr="00594822">
        <w:rPr>
          <w:rFonts w:ascii="Century" w:hAnsi="Century"/>
        </w:rPr>
        <w:t xml:space="preserve"> </w:t>
      </w:r>
      <w:proofErr w:type="spellStart"/>
      <w:r w:rsidR="004B6C7C" w:rsidRPr="00594822">
        <w:rPr>
          <w:rFonts w:ascii="Century" w:hAnsi="Century"/>
        </w:rPr>
        <w:t>melahirkan</w:t>
      </w:r>
      <w:proofErr w:type="spellEnd"/>
      <w:r w:rsidR="004B6C7C" w:rsidRPr="00594822">
        <w:rPr>
          <w:rFonts w:ascii="Century" w:hAnsi="Century"/>
        </w:rPr>
        <w:t xml:space="preserve"> </w:t>
      </w:r>
      <w:proofErr w:type="spellStart"/>
      <w:r w:rsidR="004B6C7C" w:rsidRPr="00594822">
        <w:rPr>
          <w:rFonts w:ascii="Century" w:hAnsi="Century"/>
        </w:rPr>
        <w:t>kecantikan</w:t>
      </w:r>
      <w:proofErr w:type="spellEnd"/>
      <w:r w:rsidR="004B6C7C" w:rsidRPr="00594822">
        <w:rPr>
          <w:rFonts w:ascii="Century" w:hAnsi="Century"/>
        </w:rPr>
        <w:t xml:space="preserve"> </w:t>
      </w:r>
      <w:proofErr w:type="spellStart"/>
      <w:r w:rsidR="004B6C7C" w:rsidRPr="00594822">
        <w:rPr>
          <w:rFonts w:ascii="Century" w:hAnsi="Century"/>
        </w:rPr>
        <w:t>sejati</w:t>
      </w:r>
      <w:proofErr w:type="spellEnd"/>
      <w:r w:rsidR="00032256" w:rsidRPr="00594822">
        <w:rPr>
          <w:rFonts w:ascii="Century" w:hAnsi="Century"/>
        </w:rPr>
        <w:t xml:space="preserve"> </w:t>
      </w:r>
      <w:r w:rsidR="004B6C7C" w:rsidRPr="00594822">
        <w:rPr>
          <w:rFonts w:ascii="Century" w:hAnsi="Century"/>
        </w:rPr>
        <w:fldChar w:fldCharType="begin" w:fldLock="1"/>
      </w:r>
      <w:r w:rsidR="004B6C7C" w:rsidRPr="00594822">
        <w:rPr>
          <w:rFonts w:ascii="Century" w:hAnsi="Century"/>
        </w:rPr>
        <w:instrText>ADDIN CSL_CITATION {"citationItems":[{"id":"ITEM-1","itemData":{"abstract":"… Badan Kesehatan Dunia WHO mendefinisikan obat tradisional sebagai obat asli disuatu … Kesimpulan penelitian ini adalah wanita karir di poltekes surakarta telah memiliki pengetahuan yang baik serta telah melakukan berbagai cara pera- watan kecantikan dengan …","author":[{"dropping-particle":"","family":"Indarto","given":"A S","non-dropping-particle":"","parse-names":false,"suffix":""}],"container-title":"Jurnal Ilmu Kesehatan","id":"ITEM-1","issued":{"date-parts":[["2015"]]},"page":"52-58","title":"Studi Fenomenologi Pengetahuan Dan Merawat Kecantikan Secara Tradisional Pada Wanita Karir","type":"article-journal","volume":"4"},"uris":["http://www.mendeley.com/documents/?uuid=174d6418-bb68-4dc1-9562-be9b82ac7b9d"]}],"mendeley":{"formattedCitation":"(Indarto, 2015)","plainTextFormattedCitation":"(Indarto, 2015)","previouslyFormattedCitation":"(Indarto, 2015)"},"properties":{"noteIndex":0},"schema":"https://github.com/citation-style-language/schema/raw/master/csl-citation.json"}</w:instrText>
      </w:r>
      <w:r w:rsidR="004B6C7C" w:rsidRPr="00594822">
        <w:rPr>
          <w:rFonts w:ascii="Century" w:hAnsi="Century"/>
        </w:rPr>
        <w:fldChar w:fldCharType="separate"/>
      </w:r>
      <w:r w:rsidR="004B6C7C" w:rsidRPr="00594822">
        <w:rPr>
          <w:rFonts w:ascii="Century" w:hAnsi="Century"/>
          <w:noProof/>
        </w:rPr>
        <w:t>(Indarto, 2015)</w:t>
      </w:r>
      <w:r w:rsidR="004B6C7C" w:rsidRPr="00594822">
        <w:rPr>
          <w:rFonts w:ascii="Century" w:hAnsi="Century"/>
        </w:rPr>
        <w:fldChar w:fldCharType="end"/>
      </w:r>
      <w:r w:rsidR="004B6C7C" w:rsidRPr="00594822">
        <w:rPr>
          <w:rFonts w:ascii="Century" w:hAnsi="Century"/>
        </w:rPr>
        <w:t>.</w:t>
      </w:r>
    </w:p>
    <w:p w:rsidR="004B6C7C" w:rsidRPr="00594822" w:rsidRDefault="004B6C7C" w:rsidP="00594822">
      <w:pPr>
        <w:pStyle w:val="IEEEParagraph"/>
        <w:spacing w:line="276" w:lineRule="auto"/>
        <w:ind w:firstLine="426"/>
        <w:rPr>
          <w:rFonts w:ascii="Century" w:hAnsi="Century"/>
        </w:rPr>
      </w:pPr>
      <w:proofErr w:type="spellStart"/>
      <w:proofErr w:type="gramStart"/>
      <w:r w:rsidRPr="00594822">
        <w:rPr>
          <w:rFonts w:ascii="Century" w:hAnsi="Century"/>
        </w:rPr>
        <w:t>Totok</w:t>
      </w:r>
      <w:proofErr w:type="spellEnd"/>
      <w:r w:rsidRPr="00594822">
        <w:rPr>
          <w:rFonts w:ascii="Century" w:hAnsi="Century"/>
        </w:rPr>
        <w:t xml:space="preserve"> </w:t>
      </w:r>
      <w:proofErr w:type="spellStart"/>
      <w:r w:rsidRPr="00594822">
        <w:rPr>
          <w:rFonts w:ascii="Century" w:hAnsi="Century"/>
        </w:rPr>
        <w:t>merupakan</w:t>
      </w:r>
      <w:proofErr w:type="spellEnd"/>
      <w:r w:rsidRPr="00594822">
        <w:rPr>
          <w:rFonts w:ascii="Century" w:hAnsi="Century"/>
        </w:rPr>
        <w:t xml:space="preserve"> </w:t>
      </w:r>
      <w:proofErr w:type="spellStart"/>
      <w:r w:rsidRPr="00594822">
        <w:rPr>
          <w:rFonts w:ascii="Century" w:hAnsi="Century"/>
        </w:rPr>
        <w:t>suatu</w:t>
      </w:r>
      <w:proofErr w:type="spellEnd"/>
      <w:r w:rsidRPr="00594822">
        <w:rPr>
          <w:rFonts w:ascii="Century" w:hAnsi="Century"/>
        </w:rPr>
        <w:t xml:space="preserve"> </w:t>
      </w:r>
      <w:proofErr w:type="spellStart"/>
      <w:r w:rsidRPr="00594822">
        <w:rPr>
          <w:rFonts w:ascii="Century" w:hAnsi="Century"/>
        </w:rPr>
        <w:t>teknik</w:t>
      </w:r>
      <w:proofErr w:type="spellEnd"/>
      <w:r w:rsidRPr="00594822">
        <w:rPr>
          <w:rFonts w:ascii="Century" w:hAnsi="Century"/>
        </w:rPr>
        <w:t xml:space="preserve"> </w:t>
      </w:r>
      <w:proofErr w:type="spellStart"/>
      <w:r w:rsidRPr="00594822">
        <w:rPr>
          <w:rFonts w:ascii="Century" w:hAnsi="Century"/>
        </w:rPr>
        <w:t>penekanan</w:t>
      </w:r>
      <w:proofErr w:type="spellEnd"/>
      <w:r w:rsidRPr="00594822">
        <w:rPr>
          <w:rFonts w:ascii="Century" w:hAnsi="Century"/>
        </w:rPr>
        <w:t xml:space="preserve"> </w:t>
      </w:r>
      <w:proofErr w:type="spellStart"/>
      <w:r w:rsidRPr="00594822">
        <w:rPr>
          <w:rFonts w:ascii="Century" w:hAnsi="Century"/>
        </w:rPr>
        <w:t>pada</w:t>
      </w:r>
      <w:proofErr w:type="spellEnd"/>
      <w:r w:rsidRPr="00594822">
        <w:rPr>
          <w:rFonts w:ascii="Century" w:hAnsi="Century"/>
        </w:rPr>
        <w:t xml:space="preserve"> </w:t>
      </w:r>
      <w:proofErr w:type="spellStart"/>
      <w:r w:rsidRPr="00594822">
        <w:rPr>
          <w:rFonts w:ascii="Century" w:hAnsi="Century"/>
        </w:rPr>
        <w:t>titik-titik</w:t>
      </w:r>
      <w:proofErr w:type="spellEnd"/>
      <w:r w:rsidRPr="00594822">
        <w:rPr>
          <w:rFonts w:ascii="Century" w:hAnsi="Century"/>
        </w:rPr>
        <w:t xml:space="preserve"> </w:t>
      </w:r>
      <w:proofErr w:type="spellStart"/>
      <w:r w:rsidRPr="00594822">
        <w:rPr>
          <w:rFonts w:ascii="Century" w:hAnsi="Century"/>
        </w:rPr>
        <w:t>tertentu</w:t>
      </w:r>
      <w:proofErr w:type="spellEnd"/>
      <w:r w:rsidRPr="00594822">
        <w:rPr>
          <w:rFonts w:ascii="Century" w:hAnsi="Century"/>
        </w:rPr>
        <w:t xml:space="preserve"> </w:t>
      </w:r>
      <w:proofErr w:type="spellStart"/>
      <w:r w:rsidRPr="00594822">
        <w:rPr>
          <w:rFonts w:ascii="Century" w:hAnsi="Century"/>
        </w:rPr>
        <w:t>menggunakan</w:t>
      </w:r>
      <w:proofErr w:type="spellEnd"/>
      <w:r w:rsidRPr="00594822">
        <w:rPr>
          <w:rFonts w:ascii="Century" w:hAnsi="Century"/>
        </w:rPr>
        <w:t xml:space="preserve"> </w:t>
      </w:r>
      <w:proofErr w:type="spellStart"/>
      <w:r w:rsidRPr="00594822">
        <w:rPr>
          <w:rFonts w:ascii="Century" w:hAnsi="Century"/>
        </w:rPr>
        <w:t>ujung</w:t>
      </w:r>
      <w:proofErr w:type="spellEnd"/>
      <w:r w:rsidRPr="00594822">
        <w:rPr>
          <w:rFonts w:ascii="Century" w:hAnsi="Century"/>
        </w:rPr>
        <w:t xml:space="preserve"> </w:t>
      </w:r>
      <w:proofErr w:type="spellStart"/>
      <w:r w:rsidRPr="00594822">
        <w:rPr>
          <w:rFonts w:ascii="Century" w:hAnsi="Century"/>
        </w:rPr>
        <w:t>jari</w:t>
      </w:r>
      <w:proofErr w:type="spellEnd"/>
      <w:r w:rsidRPr="00594822">
        <w:rPr>
          <w:rFonts w:ascii="Century" w:hAnsi="Century"/>
        </w:rPr>
        <w:t xml:space="preserve"> </w:t>
      </w:r>
      <w:proofErr w:type="spellStart"/>
      <w:r w:rsidRPr="00594822">
        <w:rPr>
          <w:rFonts w:ascii="Century" w:hAnsi="Century"/>
        </w:rPr>
        <w:t>atau</w:t>
      </w:r>
      <w:proofErr w:type="spellEnd"/>
      <w:r w:rsidRPr="00594822">
        <w:rPr>
          <w:rFonts w:ascii="Century" w:hAnsi="Century"/>
        </w:rPr>
        <w:t xml:space="preserve"> </w:t>
      </w:r>
      <w:proofErr w:type="spellStart"/>
      <w:r w:rsidRPr="00594822">
        <w:rPr>
          <w:rFonts w:ascii="Century" w:hAnsi="Century"/>
        </w:rPr>
        <w:t>alat</w:t>
      </w:r>
      <w:proofErr w:type="spellEnd"/>
      <w:r w:rsidRPr="00594822">
        <w:rPr>
          <w:rFonts w:ascii="Century" w:hAnsi="Century"/>
        </w:rPr>
        <w:t xml:space="preserve"> </w:t>
      </w:r>
      <w:proofErr w:type="spellStart"/>
      <w:r w:rsidRPr="00594822">
        <w:rPr>
          <w:rFonts w:ascii="Century" w:hAnsi="Century"/>
        </w:rPr>
        <w:t>khusus</w:t>
      </w:r>
      <w:proofErr w:type="spellEnd"/>
      <w:r w:rsidRPr="00594822">
        <w:rPr>
          <w:rFonts w:ascii="Century" w:hAnsi="Century"/>
        </w:rPr>
        <w:t>.</w:t>
      </w:r>
      <w:proofErr w:type="gramEnd"/>
      <w:r w:rsidRPr="00594822">
        <w:rPr>
          <w:rFonts w:ascii="Century" w:hAnsi="Century"/>
        </w:rPr>
        <w:t xml:space="preserve"> </w:t>
      </w:r>
      <w:proofErr w:type="spellStart"/>
      <w:proofErr w:type="gramStart"/>
      <w:r w:rsidRPr="00594822">
        <w:rPr>
          <w:rFonts w:ascii="Century" w:hAnsi="Century"/>
        </w:rPr>
        <w:t>Totok</w:t>
      </w:r>
      <w:proofErr w:type="spellEnd"/>
      <w:r w:rsidRPr="00594822">
        <w:rPr>
          <w:rFonts w:ascii="Century" w:hAnsi="Century"/>
        </w:rPr>
        <w:t xml:space="preserve"> </w:t>
      </w:r>
      <w:proofErr w:type="spellStart"/>
      <w:r w:rsidRPr="00594822">
        <w:rPr>
          <w:rFonts w:ascii="Century" w:hAnsi="Century"/>
        </w:rPr>
        <w:t>wajah</w:t>
      </w:r>
      <w:proofErr w:type="spellEnd"/>
      <w:r w:rsidRPr="00594822">
        <w:rPr>
          <w:rFonts w:ascii="Century" w:hAnsi="Century"/>
        </w:rPr>
        <w:t xml:space="preserve"> </w:t>
      </w:r>
      <w:proofErr w:type="spellStart"/>
      <w:r w:rsidRPr="00594822">
        <w:rPr>
          <w:rFonts w:ascii="Century" w:hAnsi="Century"/>
        </w:rPr>
        <w:t>merupakan</w:t>
      </w:r>
      <w:proofErr w:type="spellEnd"/>
      <w:r w:rsidRPr="00594822">
        <w:rPr>
          <w:rFonts w:ascii="Century" w:hAnsi="Century"/>
        </w:rPr>
        <w:t xml:space="preserve"> </w:t>
      </w:r>
      <w:proofErr w:type="spellStart"/>
      <w:r w:rsidRPr="00594822">
        <w:rPr>
          <w:rFonts w:ascii="Century" w:hAnsi="Century"/>
        </w:rPr>
        <w:t>suatu</w:t>
      </w:r>
      <w:proofErr w:type="spellEnd"/>
      <w:r w:rsidRPr="00594822">
        <w:rPr>
          <w:rFonts w:ascii="Century" w:hAnsi="Century"/>
        </w:rPr>
        <w:t xml:space="preserve"> </w:t>
      </w:r>
      <w:proofErr w:type="spellStart"/>
      <w:r w:rsidRPr="00594822">
        <w:rPr>
          <w:rFonts w:ascii="Century" w:hAnsi="Century"/>
        </w:rPr>
        <w:t>metode</w:t>
      </w:r>
      <w:proofErr w:type="spellEnd"/>
      <w:r w:rsidRPr="00594822">
        <w:rPr>
          <w:rFonts w:ascii="Century" w:hAnsi="Century"/>
        </w:rPr>
        <w:t xml:space="preserve"> </w:t>
      </w:r>
      <w:proofErr w:type="spellStart"/>
      <w:r w:rsidRPr="00594822">
        <w:rPr>
          <w:rFonts w:ascii="Century" w:hAnsi="Century"/>
        </w:rPr>
        <w:t>perawatan</w:t>
      </w:r>
      <w:proofErr w:type="spellEnd"/>
      <w:r w:rsidRPr="00594822">
        <w:rPr>
          <w:rFonts w:ascii="Century" w:hAnsi="Century"/>
        </w:rPr>
        <w:t xml:space="preserve"> </w:t>
      </w:r>
      <w:proofErr w:type="spellStart"/>
      <w:r w:rsidRPr="00594822">
        <w:rPr>
          <w:rFonts w:ascii="Century" w:hAnsi="Century"/>
        </w:rPr>
        <w:t>wajah</w:t>
      </w:r>
      <w:proofErr w:type="spellEnd"/>
      <w:r w:rsidRPr="00594822">
        <w:rPr>
          <w:rFonts w:ascii="Century" w:hAnsi="Century"/>
        </w:rPr>
        <w:t xml:space="preserve"> yang </w:t>
      </w:r>
      <w:proofErr w:type="spellStart"/>
      <w:r w:rsidRPr="00594822">
        <w:rPr>
          <w:rFonts w:ascii="Century" w:hAnsi="Century"/>
        </w:rPr>
        <w:t>dilakukan</w:t>
      </w:r>
      <w:proofErr w:type="spellEnd"/>
      <w:r w:rsidRPr="00594822">
        <w:rPr>
          <w:rFonts w:ascii="Century" w:hAnsi="Century"/>
        </w:rPr>
        <w:t xml:space="preserve"> </w:t>
      </w:r>
      <w:proofErr w:type="spellStart"/>
      <w:r w:rsidRPr="00594822">
        <w:rPr>
          <w:rFonts w:ascii="Century" w:hAnsi="Century"/>
        </w:rPr>
        <w:t>dengan</w:t>
      </w:r>
      <w:proofErr w:type="spellEnd"/>
      <w:r w:rsidRPr="00594822">
        <w:rPr>
          <w:rFonts w:ascii="Century" w:hAnsi="Century"/>
        </w:rPr>
        <w:t xml:space="preserve"> </w:t>
      </w:r>
      <w:proofErr w:type="spellStart"/>
      <w:r w:rsidRPr="00594822">
        <w:rPr>
          <w:rFonts w:ascii="Century" w:hAnsi="Century"/>
        </w:rPr>
        <w:t>pemijatan</w:t>
      </w:r>
      <w:proofErr w:type="spellEnd"/>
      <w:r w:rsidRPr="00594822">
        <w:rPr>
          <w:rFonts w:ascii="Century" w:hAnsi="Century"/>
        </w:rPr>
        <w:t xml:space="preserve"> </w:t>
      </w:r>
      <w:proofErr w:type="spellStart"/>
      <w:r w:rsidRPr="00594822">
        <w:rPr>
          <w:rFonts w:ascii="Century" w:hAnsi="Century"/>
        </w:rPr>
        <w:t>pada</w:t>
      </w:r>
      <w:proofErr w:type="spellEnd"/>
      <w:r w:rsidRPr="00594822">
        <w:rPr>
          <w:rFonts w:ascii="Century" w:hAnsi="Century"/>
        </w:rPr>
        <w:t xml:space="preserve"> </w:t>
      </w:r>
      <w:proofErr w:type="spellStart"/>
      <w:r w:rsidRPr="00594822">
        <w:rPr>
          <w:rFonts w:ascii="Century" w:hAnsi="Century"/>
        </w:rPr>
        <w:t>daerah</w:t>
      </w:r>
      <w:proofErr w:type="spellEnd"/>
      <w:r w:rsidRPr="00594822">
        <w:rPr>
          <w:rFonts w:ascii="Century" w:hAnsi="Century"/>
        </w:rPr>
        <w:t xml:space="preserve"> </w:t>
      </w:r>
      <w:proofErr w:type="spellStart"/>
      <w:r w:rsidRPr="00594822">
        <w:rPr>
          <w:rFonts w:ascii="Century" w:hAnsi="Century"/>
        </w:rPr>
        <w:t>wajah</w:t>
      </w:r>
      <w:proofErr w:type="spellEnd"/>
      <w:r w:rsidRPr="00594822">
        <w:rPr>
          <w:rFonts w:ascii="Century" w:hAnsi="Century"/>
        </w:rPr>
        <w:t>.</w:t>
      </w:r>
      <w:proofErr w:type="gramEnd"/>
      <w:r w:rsidRPr="00594822">
        <w:rPr>
          <w:rFonts w:ascii="Century" w:hAnsi="Century"/>
        </w:rPr>
        <w:t xml:space="preserve"> </w:t>
      </w:r>
      <w:proofErr w:type="spellStart"/>
      <w:proofErr w:type="gramStart"/>
      <w:r w:rsidRPr="00594822">
        <w:rPr>
          <w:rFonts w:ascii="Century" w:hAnsi="Century"/>
        </w:rPr>
        <w:t>Totok</w:t>
      </w:r>
      <w:proofErr w:type="spellEnd"/>
      <w:r w:rsidRPr="00594822">
        <w:rPr>
          <w:rFonts w:ascii="Century" w:hAnsi="Century"/>
        </w:rPr>
        <w:t xml:space="preserve"> </w:t>
      </w:r>
      <w:proofErr w:type="spellStart"/>
      <w:r w:rsidRPr="00594822">
        <w:rPr>
          <w:rFonts w:ascii="Century" w:hAnsi="Century"/>
        </w:rPr>
        <w:t>wajah</w:t>
      </w:r>
      <w:proofErr w:type="spellEnd"/>
      <w:r w:rsidRPr="00594822">
        <w:rPr>
          <w:rFonts w:ascii="Century" w:hAnsi="Century"/>
        </w:rPr>
        <w:t xml:space="preserve"> </w:t>
      </w:r>
      <w:proofErr w:type="spellStart"/>
      <w:r w:rsidRPr="00594822">
        <w:rPr>
          <w:rFonts w:ascii="Century" w:hAnsi="Century"/>
        </w:rPr>
        <w:t>ini</w:t>
      </w:r>
      <w:proofErr w:type="spellEnd"/>
      <w:r w:rsidRPr="00594822">
        <w:rPr>
          <w:rFonts w:ascii="Century" w:hAnsi="Century"/>
        </w:rPr>
        <w:t xml:space="preserve"> </w:t>
      </w:r>
      <w:proofErr w:type="spellStart"/>
      <w:r w:rsidRPr="00594822">
        <w:rPr>
          <w:rFonts w:ascii="Century" w:hAnsi="Century"/>
        </w:rPr>
        <w:t>disinyalir</w:t>
      </w:r>
      <w:proofErr w:type="spellEnd"/>
      <w:r w:rsidRPr="00594822">
        <w:rPr>
          <w:rFonts w:ascii="Century" w:hAnsi="Century"/>
        </w:rPr>
        <w:t xml:space="preserve"> </w:t>
      </w:r>
      <w:proofErr w:type="spellStart"/>
      <w:r w:rsidRPr="00594822">
        <w:rPr>
          <w:rFonts w:ascii="Century" w:hAnsi="Century"/>
        </w:rPr>
        <w:t>dapat</w:t>
      </w:r>
      <w:proofErr w:type="spellEnd"/>
      <w:r w:rsidRPr="00594822">
        <w:rPr>
          <w:rFonts w:ascii="Century" w:hAnsi="Century"/>
        </w:rPr>
        <w:t xml:space="preserve"> </w:t>
      </w:r>
      <w:proofErr w:type="spellStart"/>
      <w:r w:rsidRPr="00594822">
        <w:rPr>
          <w:rFonts w:ascii="Century" w:hAnsi="Century"/>
        </w:rPr>
        <w:t>menurunkan</w:t>
      </w:r>
      <w:proofErr w:type="spellEnd"/>
      <w:r w:rsidRPr="00594822">
        <w:rPr>
          <w:rFonts w:ascii="Century" w:hAnsi="Century"/>
        </w:rPr>
        <w:t xml:space="preserve"> </w:t>
      </w:r>
      <w:proofErr w:type="spellStart"/>
      <w:r w:rsidRPr="00594822">
        <w:rPr>
          <w:rFonts w:ascii="Century" w:hAnsi="Century"/>
        </w:rPr>
        <w:t>kecemasan</w:t>
      </w:r>
      <w:proofErr w:type="spellEnd"/>
      <w:r w:rsidRPr="00594822">
        <w:rPr>
          <w:rFonts w:ascii="Century" w:hAnsi="Century"/>
        </w:rPr>
        <w:t>.</w:t>
      </w:r>
      <w:proofErr w:type="gramEnd"/>
      <w:r w:rsidRPr="00594822">
        <w:rPr>
          <w:rFonts w:ascii="Century" w:hAnsi="Century"/>
        </w:rPr>
        <w:t xml:space="preserve"> </w:t>
      </w:r>
      <w:proofErr w:type="spellStart"/>
      <w:proofErr w:type="gramStart"/>
      <w:r w:rsidRPr="00594822">
        <w:rPr>
          <w:rFonts w:ascii="Century" w:hAnsi="Century"/>
        </w:rPr>
        <w:t>Penurunan</w:t>
      </w:r>
      <w:proofErr w:type="spellEnd"/>
      <w:r w:rsidRPr="00594822">
        <w:rPr>
          <w:rFonts w:ascii="Century" w:hAnsi="Century"/>
        </w:rPr>
        <w:t xml:space="preserve"> </w:t>
      </w:r>
      <w:proofErr w:type="spellStart"/>
      <w:r w:rsidRPr="00594822">
        <w:rPr>
          <w:rFonts w:ascii="Century" w:hAnsi="Century"/>
        </w:rPr>
        <w:t>kecemasan</w:t>
      </w:r>
      <w:proofErr w:type="spellEnd"/>
      <w:r w:rsidRPr="00594822">
        <w:rPr>
          <w:rFonts w:ascii="Century" w:hAnsi="Century"/>
        </w:rPr>
        <w:t xml:space="preserve"> </w:t>
      </w:r>
      <w:proofErr w:type="spellStart"/>
      <w:r w:rsidRPr="00594822">
        <w:rPr>
          <w:rFonts w:ascii="Century" w:hAnsi="Century"/>
        </w:rPr>
        <w:t>ibu</w:t>
      </w:r>
      <w:proofErr w:type="spellEnd"/>
      <w:r w:rsidRPr="00594822">
        <w:rPr>
          <w:rFonts w:ascii="Century" w:hAnsi="Century"/>
        </w:rPr>
        <w:t xml:space="preserve"> </w:t>
      </w:r>
      <w:proofErr w:type="spellStart"/>
      <w:r w:rsidRPr="00594822">
        <w:rPr>
          <w:rFonts w:ascii="Century" w:hAnsi="Century"/>
        </w:rPr>
        <w:t>nifas</w:t>
      </w:r>
      <w:proofErr w:type="spellEnd"/>
      <w:r w:rsidRPr="00594822">
        <w:rPr>
          <w:rFonts w:ascii="Century" w:hAnsi="Century"/>
        </w:rPr>
        <w:t xml:space="preserve"> </w:t>
      </w:r>
      <w:proofErr w:type="spellStart"/>
      <w:r w:rsidRPr="00594822">
        <w:rPr>
          <w:rFonts w:ascii="Century" w:hAnsi="Century"/>
        </w:rPr>
        <w:t>ketika</w:t>
      </w:r>
      <w:proofErr w:type="spellEnd"/>
      <w:r w:rsidRPr="00594822">
        <w:rPr>
          <w:rFonts w:ascii="Century" w:hAnsi="Century"/>
        </w:rPr>
        <w:t xml:space="preserve"> </w:t>
      </w:r>
      <w:proofErr w:type="spellStart"/>
      <w:r w:rsidRPr="00594822">
        <w:rPr>
          <w:rFonts w:ascii="Century" w:hAnsi="Century"/>
        </w:rPr>
        <w:t>melakukan</w:t>
      </w:r>
      <w:proofErr w:type="spellEnd"/>
      <w:r w:rsidRPr="00594822">
        <w:rPr>
          <w:rFonts w:ascii="Century" w:hAnsi="Century"/>
        </w:rPr>
        <w:t xml:space="preserve"> </w:t>
      </w:r>
      <w:proofErr w:type="spellStart"/>
      <w:r w:rsidRPr="00594822">
        <w:rPr>
          <w:rFonts w:ascii="Century" w:hAnsi="Century"/>
        </w:rPr>
        <w:t>totok</w:t>
      </w:r>
      <w:proofErr w:type="spellEnd"/>
      <w:r w:rsidRPr="00594822">
        <w:rPr>
          <w:rFonts w:ascii="Century" w:hAnsi="Century"/>
        </w:rPr>
        <w:t xml:space="preserve"> </w:t>
      </w:r>
      <w:proofErr w:type="spellStart"/>
      <w:r w:rsidRPr="00594822">
        <w:rPr>
          <w:rFonts w:ascii="Century" w:hAnsi="Century"/>
        </w:rPr>
        <w:t>wajah</w:t>
      </w:r>
      <w:proofErr w:type="spellEnd"/>
      <w:r w:rsidRPr="00594822">
        <w:rPr>
          <w:rFonts w:ascii="Century" w:hAnsi="Century"/>
        </w:rPr>
        <w:t xml:space="preserve"> </w:t>
      </w:r>
      <w:proofErr w:type="spellStart"/>
      <w:r w:rsidRPr="00594822">
        <w:rPr>
          <w:rFonts w:ascii="Century" w:hAnsi="Century"/>
        </w:rPr>
        <w:t>dihubungkan</w:t>
      </w:r>
      <w:proofErr w:type="spellEnd"/>
      <w:r w:rsidRPr="00594822">
        <w:rPr>
          <w:rFonts w:ascii="Century" w:hAnsi="Century"/>
        </w:rPr>
        <w:t xml:space="preserve"> </w:t>
      </w:r>
      <w:proofErr w:type="spellStart"/>
      <w:r w:rsidRPr="00594822">
        <w:rPr>
          <w:rFonts w:ascii="Century" w:hAnsi="Century"/>
        </w:rPr>
        <w:t>dengan</w:t>
      </w:r>
      <w:proofErr w:type="spellEnd"/>
      <w:r w:rsidRPr="00594822">
        <w:rPr>
          <w:rFonts w:ascii="Century" w:hAnsi="Century"/>
        </w:rPr>
        <w:t xml:space="preserve"> </w:t>
      </w:r>
      <w:proofErr w:type="spellStart"/>
      <w:r w:rsidRPr="00594822">
        <w:rPr>
          <w:rFonts w:ascii="Century" w:hAnsi="Century"/>
        </w:rPr>
        <w:t>efek</w:t>
      </w:r>
      <w:proofErr w:type="spellEnd"/>
      <w:r w:rsidRPr="00594822">
        <w:rPr>
          <w:rFonts w:ascii="Century" w:hAnsi="Century"/>
        </w:rPr>
        <w:t xml:space="preserve"> </w:t>
      </w:r>
      <w:proofErr w:type="spellStart"/>
      <w:r w:rsidRPr="00594822">
        <w:rPr>
          <w:rFonts w:ascii="Century" w:hAnsi="Century"/>
        </w:rPr>
        <w:t>relaksasi</w:t>
      </w:r>
      <w:proofErr w:type="spellEnd"/>
      <w:r w:rsidRPr="00594822">
        <w:rPr>
          <w:rFonts w:ascii="Century" w:hAnsi="Century"/>
        </w:rPr>
        <w:t xml:space="preserve"> yang </w:t>
      </w:r>
      <w:proofErr w:type="spellStart"/>
      <w:r w:rsidRPr="00594822">
        <w:rPr>
          <w:rFonts w:ascii="Century" w:hAnsi="Century"/>
        </w:rPr>
        <w:t>ditimbulkan</w:t>
      </w:r>
      <w:proofErr w:type="spellEnd"/>
      <w:r w:rsidRPr="00594822">
        <w:rPr>
          <w:rFonts w:ascii="Century" w:hAnsi="Century"/>
        </w:rPr>
        <w:t xml:space="preserve"> </w:t>
      </w:r>
      <w:proofErr w:type="spellStart"/>
      <w:r w:rsidRPr="00594822">
        <w:rPr>
          <w:rFonts w:ascii="Century" w:hAnsi="Century"/>
        </w:rPr>
        <w:t>dari</w:t>
      </w:r>
      <w:proofErr w:type="spellEnd"/>
      <w:r w:rsidRPr="00594822">
        <w:rPr>
          <w:rFonts w:ascii="Century" w:hAnsi="Century"/>
        </w:rPr>
        <w:t xml:space="preserve"> </w:t>
      </w:r>
      <w:proofErr w:type="spellStart"/>
      <w:r w:rsidRPr="00594822">
        <w:rPr>
          <w:rFonts w:ascii="Century" w:hAnsi="Century"/>
        </w:rPr>
        <w:t>totok</w:t>
      </w:r>
      <w:proofErr w:type="spellEnd"/>
      <w:r w:rsidRPr="00594822">
        <w:rPr>
          <w:rFonts w:ascii="Century" w:hAnsi="Century"/>
        </w:rPr>
        <w:t xml:space="preserve"> </w:t>
      </w:r>
      <w:proofErr w:type="spellStart"/>
      <w:r w:rsidRPr="00594822">
        <w:rPr>
          <w:rFonts w:ascii="Century" w:hAnsi="Century"/>
        </w:rPr>
        <w:t>wajah</w:t>
      </w:r>
      <w:proofErr w:type="spellEnd"/>
      <w:r w:rsidRPr="00594822">
        <w:rPr>
          <w:rFonts w:ascii="Century" w:hAnsi="Century"/>
        </w:rPr>
        <w:t>.</w:t>
      </w:r>
      <w:proofErr w:type="gramEnd"/>
      <w:r w:rsidRPr="00594822">
        <w:rPr>
          <w:rFonts w:ascii="Century" w:hAnsi="Century"/>
        </w:rPr>
        <w:t xml:space="preserve"> </w:t>
      </w:r>
      <w:proofErr w:type="spellStart"/>
      <w:r w:rsidRPr="00594822">
        <w:rPr>
          <w:rFonts w:ascii="Century" w:hAnsi="Century"/>
        </w:rPr>
        <w:t>Tekanan</w:t>
      </w:r>
      <w:proofErr w:type="spellEnd"/>
      <w:r w:rsidRPr="00594822">
        <w:rPr>
          <w:rFonts w:ascii="Century" w:hAnsi="Century"/>
        </w:rPr>
        <w:t xml:space="preserve"> yang </w:t>
      </w:r>
      <w:proofErr w:type="spellStart"/>
      <w:r w:rsidRPr="00594822">
        <w:rPr>
          <w:rFonts w:ascii="Century" w:hAnsi="Century"/>
        </w:rPr>
        <w:t>dilakukan</w:t>
      </w:r>
      <w:proofErr w:type="spellEnd"/>
      <w:r w:rsidRPr="00594822">
        <w:rPr>
          <w:rFonts w:ascii="Century" w:hAnsi="Century"/>
        </w:rPr>
        <w:t xml:space="preserve"> </w:t>
      </w:r>
      <w:proofErr w:type="spellStart"/>
      <w:r w:rsidRPr="00594822">
        <w:rPr>
          <w:rFonts w:ascii="Century" w:hAnsi="Century"/>
        </w:rPr>
        <w:t>pada</w:t>
      </w:r>
      <w:proofErr w:type="spellEnd"/>
      <w:r w:rsidRPr="00594822">
        <w:rPr>
          <w:rFonts w:ascii="Century" w:hAnsi="Century"/>
        </w:rPr>
        <w:t xml:space="preserve"> </w:t>
      </w:r>
      <w:proofErr w:type="spellStart"/>
      <w:r w:rsidRPr="00594822">
        <w:rPr>
          <w:rFonts w:ascii="Century" w:hAnsi="Century"/>
        </w:rPr>
        <w:t>saat</w:t>
      </w:r>
      <w:proofErr w:type="spellEnd"/>
      <w:r w:rsidRPr="00594822">
        <w:rPr>
          <w:rFonts w:ascii="Century" w:hAnsi="Century"/>
        </w:rPr>
        <w:t xml:space="preserve"> </w:t>
      </w:r>
      <w:proofErr w:type="spellStart"/>
      <w:r w:rsidRPr="00594822">
        <w:rPr>
          <w:rFonts w:ascii="Century" w:hAnsi="Century"/>
        </w:rPr>
        <w:t>totok</w:t>
      </w:r>
      <w:proofErr w:type="spellEnd"/>
      <w:r w:rsidRPr="00594822">
        <w:rPr>
          <w:rFonts w:ascii="Century" w:hAnsi="Century"/>
        </w:rPr>
        <w:t xml:space="preserve"> </w:t>
      </w:r>
      <w:proofErr w:type="spellStart"/>
      <w:r w:rsidRPr="00594822">
        <w:rPr>
          <w:rFonts w:ascii="Century" w:hAnsi="Century"/>
        </w:rPr>
        <w:t>wajah</w:t>
      </w:r>
      <w:proofErr w:type="spellEnd"/>
      <w:r w:rsidRPr="00594822">
        <w:rPr>
          <w:rFonts w:ascii="Century" w:hAnsi="Century"/>
        </w:rPr>
        <w:t xml:space="preserve"> </w:t>
      </w:r>
      <w:proofErr w:type="spellStart"/>
      <w:r w:rsidRPr="00594822">
        <w:rPr>
          <w:rFonts w:ascii="Century" w:hAnsi="Century"/>
        </w:rPr>
        <w:t>bermanfaat</w:t>
      </w:r>
      <w:proofErr w:type="spellEnd"/>
      <w:r w:rsidRPr="00594822">
        <w:rPr>
          <w:rFonts w:ascii="Century" w:hAnsi="Century"/>
        </w:rPr>
        <w:t xml:space="preserve"> </w:t>
      </w:r>
      <w:proofErr w:type="spellStart"/>
      <w:r w:rsidRPr="00594822">
        <w:rPr>
          <w:rFonts w:ascii="Century" w:hAnsi="Century"/>
        </w:rPr>
        <w:t>mengirimkan</w:t>
      </w:r>
      <w:proofErr w:type="spellEnd"/>
      <w:r w:rsidRPr="00594822">
        <w:rPr>
          <w:rFonts w:ascii="Century" w:hAnsi="Century"/>
        </w:rPr>
        <w:t xml:space="preserve"> </w:t>
      </w:r>
      <w:proofErr w:type="spellStart"/>
      <w:r w:rsidRPr="00594822">
        <w:rPr>
          <w:rFonts w:ascii="Century" w:hAnsi="Century"/>
        </w:rPr>
        <w:t>sinyal</w:t>
      </w:r>
      <w:proofErr w:type="spellEnd"/>
      <w:r w:rsidRPr="00594822">
        <w:rPr>
          <w:rFonts w:ascii="Century" w:hAnsi="Century"/>
        </w:rPr>
        <w:t xml:space="preserve"> yang </w:t>
      </w:r>
      <w:proofErr w:type="spellStart"/>
      <w:r w:rsidRPr="00594822">
        <w:rPr>
          <w:rFonts w:ascii="Century" w:hAnsi="Century"/>
        </w:rPr>
        <w:t>menyeimbangkan</w:t>
      </w:r>
      <w:proofErr w:type="spellEnd"/>
      <w:r w:rsidRPr="00594822">
        <w:rPr>
          <w:rFonts w:ascii="Century" w:hAnsi="Century"/>
        </w:rPr>
        <w:t xml:space="preserve"> </w:t>
      </w:r>
      <w:proofErr w:type="spellStart"/>
      <w:r w:rsidRPr="00594822">
        <w:rPr>
          <w:rFonts w:ascii="Century" w:hAnsi="Century"/>
        </w:rPr>
        <w:t>sistem</w:t>
      </w:r>
      <w:proofErr w:type="spellEnd"/>
      <w:r w:rsidRPr="00594822">
        <w:rPr>
          <w:rFonts w:ascii="Century" w:hAnsi="Century"/>
        </w:rPr>
        <w:t xml:space="preserve"> </w:t>
      </w:r>
      <w:proofErr w:type="spellStart"/>
      <w:r w:rsidRPr="00594822">
        <w:rPr>
          <w:rFonts w:ascii="Century" w:hAnsi="Century"/>
        </w:rPr>
        <w:t>saraf</w:t>
      </w:r>
      <w:proofErr w:type="spellEnd"/>
      <w:r w:rsidRPr="00594822">
        <w:rPr>
          <w:rFonts w:ascii="Century" w:hAnsi="Century"/>
        </w:rPr>
        <w:t xml:space="preserve"> </w:t>
      </w:r>
      <w:proofErr w:type="spellStart"/>
      <w:r w:rsidRPr="00594822">
        <w:rPr>
          <w:rFonts w:ascii="Century" w:hAnsi="Century"/>
        </w:rPr>
        <w:t>atau</w:t>
      </w:r>
      <w:proofErr w:type="spellEnd"/>
      <w:r w:rsidRPr="00594822">
        <w:rPr>
          <w:rFonts w:ascii="Century" w:hAnsi="Century"/>
        </w:rPr>
        <w:t xml:space="preserve"> </w:t>
      </w:r>
      <w:proofErr w:type="spellStart"/>
      <w:r w:rsidRPr="00594822">
        <w:rPr>
          <w:rFonts w:ascii="Century" w:hAnsi="Century"/>
        </w:rPr>
        <w:t>melepaskan</w:t>
      </w:r>
      <w:proofErr w:type="spellEnd"/>
      <w:r w:rsidRPr="00594822">
        <w:rPr>
          <w:rFonts w:ascii="Century" w:hAnsi="Century"/>
        </w:rPr>
        <w:t xml:space="preserve"> </w:t>
      </w:r>
      <w:proofErr w:type="spellStart"/>
      <w:r w:rsidRPr="00594822">
        <w:rPr>
          <w:rFonts w:ascii="Century" w:hAnsi="Century"/>
        </w:rPr>
        <w:t>bahan</w:t>
      </w:r>
      <w:proofErr w:type="spellEnd"/>
      <w:r w:rsidRPr="00594822">
        <w:rPr>
          <w:rFonts w:ascii="Century" w:hAnsi="Century"/>
        </w:rPr>
        <w:t xml:space="preserve"> </w:t>
      </w:r>
      <w:proofErr w:type="spellStart"/>
      <w:r w:rsidRPr="00594822">
        <w:rPr>
          <w:rFonts w:ascii="Century" w:hAnsi="Century"/>
        </w:rPr>
        <w:t>kimia</w:t>
      </w:r>
      <w:proofErr w:type="spellEnd"/>
      <w:r w:rsidRPr="00594822">
        <w:rPr>
          <w:rFonts w:ascii="Century" w:hAnsi="Century"/>
        </w:rPr>
        <w:t xml:space="preserve"> </w:t>
      </w:r>
      <w:proofErr w:type="spellStart"/>
      <w:r w:rsidRPr="00594822">
        <w:rPr>
          <w:rFonts w:ascii="Century" w:hAnsi="Century"/>
        </w:rPr>
        <w:t>seperti</w:t>
      </w:r>
      <w:proofErr w:type="spellEnd"/>
      <w:r w:rsidRPr="00594822">
        <w:rPr>
          <w:rFonts w:ascii="Century" w:hAnsi="Century"/>
        </w:rPr>
        <w:t xml:space="preserve"> </w:t>
      </w:r>
      <w:proofErr w:type="spellStart"/>
      <w:r w:rsidRPr="00594822">
        <w:rPr>
          <w:rFonts w:ascii="Century" w:hAnsi="Century"/>
        </w:rPr>
        <w:t>endorfin</w:t>
      </w:r>
      <w:proofErr w:type="spellEnd"/>
      <w:r w:rsidRPr="00594822">
        <w:rPr>
          <w:rFonts w:ascii="Century" w:hAnsi="Century"/>
        </w:rPr>
        <w:t xml:space="preserve"> yang </w:t>
      </w:r>
      <w:proofErr w:type="spellStart"/>
      <w:r w:rsidRPr="00594822">
        <w:rPr>
          <w:rFonts w:ascii="Century" w:hAnsi="Century"/>
        </w:rPr>
        <w:t>bermanfaat</w:t>
      </w:r>
      <w:proofErr w:type="spellEnd"/>
      <w:r w:rsidRPr="00594822">
        <w:rPr>
          <w:rFonts w:ascii="Century" w:hAnsi="Century"/>
        </w:rPr>
        <w:t xml:space="preserve"> </w:t>
      </w:r>
      <w:proofErr w:type="spellStart"/>
      <w:r w:rsidRPr="00594822">
        <w:rPr>
          <w:rFonts w:ascii="Century" w:hAnsi="Century"/>
        </w:rPr>
        <w:t>mengurangi</w:t>
      </w:r>
      <w:proofErr w:type="spellEnd"/>
      <w:r w:rsidRPr="00594822">
        <w:rPr>
          <w:rFonts w:ascii="Century" w:hAnsi="Century"/>
        </w:rPr>
        <w:t xml:space="preserve"> rasa </w:t>
      </w:r>
      <w:proofErr w:type="spellStart"/>
      <w:r w:rsidRPr="00594822">
        <w:rPr>
          <w:rFonts w:ascii="Century" w:hAnsi="Century"/>
        </w:rPr>
        <w:t>sakit</w:t>
      </w:r>
      <w:proofErr w:type="spellEnd"/>
      <w:r w:rsidRPr="00594822">
        <w:rPr>
          <w:rFonts w:ascii="Century" w:hAnsi="Century"/>
        </w:rPr>
        <w:t xml:space="preserve"> </w:t>
      </w:r>
      <w:proofErr w:type="spellStart"/>
      <w:r w:rsidRPr="00594822">
        <w:rPr>
          <w:rFonts w:ascii="Century" w:hAnsi="Century"/>
        </w:rPr>
        <w:t>dan</w:t>
      </w:r>
      <w:proofErr w:type="spellEnd"/>
      <w:r w:rsidRPr="00594822">
        <w:rPr>
          <w:rFonts w:ascii="Century" w:hAnsi="Century"/>
        </w:rPr>
        <w:t xml:space="preserve"> </w:t>
      </w:r>
      <w:proofErr w:type="spellStart"/>
      <w:r w:rsidRPr="00594822">
        <w:rPr>
          <w:rFonts w:ascii="Century" w:hAnsi="Century"/>
        </w:rPr>
        <w:t>stres</w:t>
      </w:r>
      <w:proofErr w:type="spellEnd"/>
      <w:r w:rsidRPr="00594822">
        <w:rPr>
          <w:rFonts w:ascii="Century" w:hAnsi="Century"/>
        </w:rPr>
        <w:t xml:space="preserve">, </w:t>
      </w:r>
      <w:proofErr w:type="spellStart"/>
      <w:r w:rsidRPr="00594822">
        <w:rPr>
          <w:rFonts w:ascii="Century" w:hAnsi="Century"/>
        </w:rPr>
        <w:t>menyebabkan</w:t>
      </w:r>
      <w:proofErr w:type="spellEnd"/>
      <w:r w:rsidRPr="00594822">
        <w:rPr>
          <w:rFonts w:ascii="Century" w:hAnsi="Century"/>
        </w:rPr>
        <w:t xml:space="preserve"> </w:t>
      </w:r>
      <w:proofErr w:type="spellStart"/>
      <w:r w:rsidRPr="00594822">
        <w:rPr>
          <w:rFonts w:ascii="Century" w:hAnsi="Century"/>
        </w:rPr>
        <w:t>relaksasi</w:t>
      </w:r>
      <w:proofErr w:type="spellEnd"/>
      <w:r w:rsidR="00032256" w:rsidRPr="00594822">
        <w:rPr>
          <w:rFonts w:ascii="Century" w:hAnsi="Century"/>
        </w:rPr>
        <w:t xml:space="preserve"> </w:t>
      </w:r>
      <w:r w:rsidRPr="00594822">
        <w:rPr>
          <w:rFonts w:ascii="Century" w:hAnsi="Century"/>
        </w:rPr>
        <w:fldChar w:fldCharType="begin" w:fldLock="1"/>
      </w:r>
      <w:r w:rsidRPr="00594822">
        <w:rPr>
          <w:rFonts w:ascii="Century" w:hAnsi="Century"/>
        </w:rPr>
        <w:instrText>ADDIN CSL_CITATION {"citationItems":[{"id":"ITEM-1","itemData":{"ISBN":"9786236535493","author":[{"dropping-particle":"","family":"Widiyanti","given":"Septi","non-dropping-particle":"","parse-names":false,"suffix":""},{"dropping-particle":"","family":"Fairus","given":"Martini","non-dropping-particle":"","parse-names":false,"suffix":""},{"dropping-particle":"","family":"Poltekkes","given":"Dosen","non-dropping-particle":"","parse-names":false,"suffix":""},{"dropping-particle":"","family":"Prodi","given":"Tanjungkarang","non-dropping-particle":"","parse-names":false,"suffix":""},{"dropping-particle":"","family":"Terapan","given":"Sarjana","non-dropping-particle":"","parse-names":false,"suffix":""},{"dropping-particle":"","family":"Metro","given":"Kebidanan","non-dropping-particle":"","parse-names":false,"suffix":""},{"dropping-particle":"","family":"Poltekkes","given":"Mahasiswa","non-dropping-particle":"","parse-names":false,"suffix":""},{"dropping-particle":"","family":"Prodi","given":"Tanjungkarang","non-dropping-particle":"","parse-names":false,"suffix":""},{"dropping-particle":"","family":"Terapan","given":"Sarjana","non-dropping-particle":"","parse-names":false,"suffix":""},{"dropping-particle":"","family":"Metro","given":"Kebidanan","non-dropping-particle":"","parse-names":false,"suffix":""},{"dropping-particle":"","family":"Kunci","given":"Kata","non-dropping-particle":"","parse-names":false,"suffix":""},{"dropping-particle":"","family":"Wajah","given":"Totok","non-dropping-particle":"","parse-names":false,"suffix":""}],"id":"ITEM-1","issued":{"date-parts":[["2021"]]},"page":"923-927","title":"Penyuluhan dan pelatihan totok wajah untuk mengurangi kecemasan ibu nifas di puskesmas metro pusat","type":"article-journal"},"uris":["http://www.mendeley.com/documents/?uuid=8b146ea0-74d1-4b32-bba3-ce4516b9a6a2"]}],"mendeley":{"formattedCitation":"(Widiyanti et al., 2021)","plainTextFormattedCitation":"(Widiyanti et al., 2021)","previouslyFormattedCitation":"(Widiyanti et al., 2021)"},"properties":{"noteIndex":0},"schema":"https://github.com/citation-style-language/schema/raw/master/csl-citation.json"}</w:instrText>
      </w:r>
      <w:r w:rsidRPr="00594822">
        <w:rPr>
          <w:rFonts w:ascii="Century" w:hAnsi="Century"/>
        </w:rPr>
        <w:fldChar w:fldCharType="separate"/>
      </w:r>
      <w:r w:rsidRPr="00594822">
        <w:rPr>
          <w:rFonts w:ascii="Century" w:hAnsi="Century"/>
          <w:noProof/>
        </w:rPr>
        <w:t>(Widiyanti et al., 2021)</w:t>
      </w:r>
      <w:r w:rsidRPr="00594822">
        <w:rPr>
          <w:rFonts w:ascii="Century" w:hAnsi="Century"/>
        </w:rPr>
        <w:fldChar w:fldCharType="end"/>
      </w:r>
      <w:r w:rsidRPr="00594822">
        <w:rPr>
          <w:rFonts w:ascii="Century" w:hAnsi="Century"/>
        </w:rPr>
        <w:t>.</w:t>
      </w:r>
    </w:p>
    <w:p w:rsidR="004B6C7C" w:rsidRPr="00594822" w:rsidRDefault="004B6C7C" w:rsidP="00594822">
      <w:pPr>
        <w:pStyle w:val="IEEEParagraph"/>
        <w:spacing w:line="276" w:lineRule="auto"/>
        <w:ind w:firstLine="426"/>
        <w:rPr>
          <w:rFonts w:ascii="Century" w:hAnsi="Century"/>
          <w:lang w:val="id-ID"/>
        </w:rPr>
      </w:pPr>
      <w:proofErr w:type="spellStart"/>
      <w:proofErr w:type="gramStart"/>
      <w:r w:rsidRPr="00594822">
        <w:rPr>
          <w:rFonts w:ascii="Century" w:hAnsi="Century"/>
        </w:rPr>
        <w:t>Pada</w:t>
      </w:r>
      <w:proofErr w:type="spellEnd"/>
      <w:r w:rsidRPr="00594822">
        <w:rPr>
          <w:rFonts w:ascii="Century" w:hAnsi="Century"/>
        </w:rPr>
        <w:t xml:space="preserve"> </w:t>
      </w:r>
      <w:proofErr w:type="spellStart"/>
      <w:r w:rsidRPr="00594822">
        <w:rPr>
          <w:rFonts w:ascii="Century" w:hAnsi="Century"/>
        </w:rPr>
        <w:t>waktu</w:t>
      </w:r>
      <w:proofErr w:type="spellEnd"/>
      <w:r w:rsidRPr="00594822">
        <w:rPr>
          <w:rFonts w:ascii="Century" w:hAnsi="Century"/>
        </w:rPr>
        <w:t xml:space="preserve"> orang </w:t>
      </w:r>
      <w:proofErr w:type="spellStart"/>
      <w:r w:rsidRPr="00594822">
        <w:rPr>
          <w:rFonts w:ascii="Century" w:hAnsi="Century"/>
        </w:rPr>
        <w:t>mengalami</w:t>
      </w:r>
      <w:proofErr w:type="spellEnd"/>
      <w:r w:rsidRPr="00594822">
        <w:rPr>
          <w:rFonts w:ascii="Century" w:hAnsi="Century"/>
        </w:rPr>
        <w:t xml:space="preserve"> </w:t>
      </w:r>
      <w:proofErr w:type="spellStart"/>
      <w:r w:rsidRPr="00594822">
        <w:rPr>
          <w:rFonts w:ascii="Century" w:hAnsi="Century"/>
        </w:rPr>
        <w:t>ketegangan</w:t>
      </w:r>
      <w:proofErr w:type="spellEnd"/>
      <w:r w:rsidRPr="00594822">
        <w:rPr>
          <w:rFonts w:ascii="Century" w:hAnsi="Century"/>
        </w:rPr>
        <w:t xml:space="preserve"> </w:t>
      </w:r>
      <w:proofErr w:type="spellStart"/>
      <w:r w:rsidRPr="00594822">
        <w:rPr>
          <w:rFonts w:ascii="Century" w:hAnsi="Century"/>
        </w:rPr>
        <w:t>dan</w:t>
      </w:r>
      <w:proofErr w:type="spellEnd"/>
      <w:r w:rsidRPr="00594822">
        <w:rPr>
          <w:rFonts w:ascii="Century" w:hAnsi="Century"/>
        </w:rPr>
        <w:t xml:space="preserve"> </w:t>
      </w:r>
      <w:proofErr w:type="spellStart"/>
      <w:r w:rsidRPr="00594822">
        <w:rPr>
          <w:rFonts w:ascii="Century" w:hAnsi="Century"/>
        </w:rPr>
        <w:t>kecemasan</w:t>
      </w:r>
      <w:proofErr w:type="spellEnd"/>
      <w:r w:rsidRPr="00594822">
        <w:rPr>
          <w:rFonts w:ascii="Century" w:hAnsi="Century"/>
        </w:rPr>
        <w:t xml:space="preserve"> yang </w:t>
      </w:r>
      <w:proofErr w:type="spellStart"/>
      <w:r w:rsidRPr="00594822">
        <w:rPr>
          <w:rFonts w:ascii="Century" w:hAnsi="Century"/>
        </w:rPr>
        <w:t>bekerja</w:t>
      </w:r>
      <w:proofErr w:type="spellEnd"/>
      <w:r w:rsidRPr="00594822">
        <w:rPr>
          <w:rFonts w:ascii="Century" w:hAnsi="Century"/>
        </w:rPr>
        <w:t xml:space="preserve"> </w:t>
      </w:r>
      <w:proofErr w:type="spellStart"/>
      <w:r w:rsidRPr="00594822">
        <w:rPr>
          <w:rFonts w:ascii="Century" w:hAnsi="Century"/>
        </w:rPr>
        <w:t>adalah</w:t>
      </w:r>
      <w:proofErr w:type="spellEnd"/>
      <w:r w:rsidRPr="00594822">
        <w:rPr>
          <w:rFonts w:ascii="Century" w:hAnsi="Century"/>
        </w:rPr>
        <w:t xml:space="preserve"> </w:t>
      </w:r>
      <w:proofErr w:type="spellStart"/>
      <w:r w:rsidRPr="00594822">
        <w:rPr>
          <w:rFonts w:ascii="Century" w:hAnsi="Century"/>
        </w:rPr>
        <w:t>sistem</w:t>
      </w:r>
      <w:proofErr w:type="spellEnd"/>
      <w:r w:rsidRPr="00594822">
        <w:rPr>
          <w:rFonts w:ascii="Century" w:hAnsi="Century"/>
        </w:rPr>
        <w:t xml:space="preserve"> </w:t>
      </w:r>
      <w:proofErr w:type="spellStart"/>
      <w:r w:rsidRPr="00594822">
        <w:rPr>
          <w:rFonts w:ascii="Century" w:hAnsi="Century"/>
        </w:rPr>
        <w:t>saraf</w:t>
      </w:r>
      <w:proofErr w:type="spellEnd"/>
      <w:r w:rsidRPr="00594822">
        <w:rPr>
          <w:rFonts w:ascii="Century" w:hAnsi="Century"/>
        </w:rPr>
        <w:t xml:space="preserve"> </w:t>
      </w:r>
      <w:proofErr w:type="spellStart"/>
      <w:r w:rsidRPr="00594822">
        <w:rPr>
          <w:rFonts w:ascii="Century" w:hAnsi="Century"/>
        </w:rPr>
        <w:t>simpatis</w:t>
      </w:r>
      <w:proofErr w:type="spellEnd"/>
      <w:r w:rsidRPr="00594822">
        <w:rPr>
          <w:rFonts w:ascii="Century" w:hAnsi="Century"/>
        </w:rPr>
        <w:t xml:space="preserve">, </w:t>
      </w:r>
      <w:proofErr w:type="spellStart"/>
      <w:r w:rsidRPr="00594822">
        <w:rPr>
          <w:rFonts w:ascii="Century" w:hAnsi="Century"/>
        </w:rPr>
        <w:t>sedangkan</w:t>
      </w:r>
      <w:proofErr w:type="spellEnd"/>
      <w:r w:rsidRPr="00594822">
        <w:rPr>
          <w:rFonts w:ascii="Century" w:hAnsi="Century"/>
        </w:rPr>
        <w:t xml:space="preserve"> </w:t>
      </w:r>
      <w:proofErr w:type="spellStart"/>
      <w:r w:rsidRPr="00594822">
        <w:rPr>
          <w:rFonts w:ascii="Century" w:hAnsi="Century"/>
        </w:rPr>
        <w:t>pada</w:t>
      </w:r>
      <w:proofErr w:type="spellEnd"/>
      <w:r w:rsidRPr="00594822">
        <w:rPr>
          <w:rFonts w:ascii="Century" w:hAnsi="Century"/>
        </w:rPr>
        <w:t xml:space="preserve"> </w:t>
      </w:r>
      <w:proofErr w:type="spellStart"/>
      <w:r w:rsidRPr="00594822">
        <w:rPr>
          <w:rFonts w:ascii="Century" w:hAnsi="Century"/>
        </w:rPr>
        <w:t>waktu</w:t>
      </w:r>
      <w:proofErr w:type="spellEnd"/>
      <w:r w:rsidRPr="00594822">
        <w:rPr>
          <w:rFonts w:ascii="Century" w:hAnsi="Century"/>
        </w:rPr>
        <w:t xml:space="preserve"> </w:t>
      </w:r>
      <w:proofErr w:type="spellStart"/>
      <w:r w:rsidRPr="00594822">
        <w:rPr>
          <w:rFonts w:ascii="Century" w:hAnsi="Century"/>
        </w:rPr>
        <w:t>rileks</w:t>
      </w:r>
      <w:proofErr w:type="spellEnd"/>
      <w:r w:rsidRPr="00594822">
        <w:rPr>
          <w:rFonts w:ascii="Century" w:hAnsi="Century"/>
        </w:rPr>
        <w:t xml:space="preserve"> yang </w:t>
      </w:r>
      <w:proofErr w:type="spellStart"/>
      <w:r w:rsidRPr="00594822">
        <w:rPr>
          <w:rFonts w:ascii="Century" w:hAnsi="Century"/>
        </w:rPr>
        <w:t>bekerja</w:t>
      </w:r>
      <w:proofErr w:type="spellEnd"/>
      <w:r w:rsidRPr="00594822">
        <w:rPr>
          <w:rFonts w:ascii="Century" w:hAnsi="Century"/>
        </w:rPr>
        <w:t xml:space="preserve"> </w:t>
      </w:r>
      <w:proofErr w:type="spellStart"/>
      <w:r w:rsidRPr="00594822">
        <w:rPr>
          <w:rFonts w:ascii="Century" w:hAnsi="Century"/>
        </w:rPr>
        <w:t>adalah</w:t>
      </w:r>
      <w:proofErr w:type="spellEnd"/>
      <w:r w:rsidRPr="00594822">
        <w:rPr>
          <w:rFonts w:ascii="Century" w:hAnsi="Century"/>
        </w:rPr>
        <w:t xml:space="preserve"> </w:t>
      </w:r>
      <w:proofErr w:type="spellStart"/>
      <w:r w:rsidRPr="00594822">
        <w:rPr>
          <w:rFonts w:ascii="Century" w:hAnsi="Century"/>
        </w:rPr>
        <w:t>sistem</w:t>
      </w:r>
      <w:proofErr w:type="spellEnd"/>
      <w:r w:rsidRPr="00594822">
        <w:rPr>
          <w:rFonts w:ascii="Century" w:hAnsi="Century"/>
        </w:rPr>
        <w:t xml:space="preserve"> </w:t>
      </w:r>
      <w:proofErr w:type="spellStart"/>
      <w:r w:rsidRPr="00594822">
        <w:rPr>
          <w:rFonts w:ascii="Century" w:hAnsi="Century"/>
        </w:rPr>
        <w:t>saraf</w:t>
      </w:r>
      <w:proofErr w:type="spellEnd"/>
      <w:r w:rsidRPr="00594822">
        <w:rPr>
          <w:rFonts w:ascii="Century" w:hAnsi="Century"/>
        </w:rPr>
        <w:t xml:space="preserve"> </w:t>
      </w:r>
      <w:proofErr w:type="spellStart"/>
      <w:r w:rsidRPr="00594822">
        <w:rPr>
          <w:rFonts w:ascii="Century" w:hAnsi="Century"/>
        </w:rPr>
        <w:t>parasimpatis</w:t>
      </w:r>
      <w:proofErr w:type="spellEnd"/>
      <w:r w:rsidRPr="00594822">
        <w:rPr>
          <w:rFonts w:ascii="Century" w:hAnsi="Century"/>
        </w:rPr>
        <w:t>.</w:t>
      </w:r>
      <w:proofErr w:type="gramEnd"/>
      <w:r w:rsidRPr="00594822">
        <w:rPr>
          <w:rFonts w:ascii="Century" w:hAnsi="Century"/>
        </w:rPr>
        <w:t xml:space="preserve"> </w:t>
      </w:r>
      <w:proofErr w:type="spellStart"/>
      <w:proofErr w:type="gramStart"/>
      <w:r w:rsidRPr="00594822">
        <w:rPr>
          <w:rFonts w:ascii="Century" w:hAnsi="Century"/>
        </w:rPr>
        <w:t>Relaksasi</w:t>
      </w:r>
      <w:proofErr w:type="spellEnd"/>
      <w:r w:rsidRPr="00594822">
        <w:rPr>
          <w:rFonts w:ascii="Century" w:hAnsi="Century"/>
        </w:rPr>
        <w:t xml:space="preserve"> </w:t>
      </w:r>
      <w:proofErr w:type="spellStart"/>
      <w:r w:rsidRPr="00594822">
        <w:rPr>
          <w:rFonts w:ascii="Century" w:hAnsi="Century"/>
        </w:rPr>
        <w:t>berusaha</w:t>
      </w:r>
      <w:proofErr w:type="spellEnd"/>
      <w:r w:rsidRPr="00594822">
        <w:rPr>
          <w:rFonts w:ascii="Century" w:hAnsi="Century"/>
        </w:rPr>
        <w:t xml:space="preserve"> </w:t>
      </w:r>
      <w:proofErr w:type="spellStart"/>
      <w:r w:rsidRPr="00594822">
        <w:rPr>
          <w:rFonts w:ascii="Century" w:hAnsi="Century"/>
        </w:rPr>
        <w:t>mengaktifkan</w:t>
      </w:r>
      <w:proofErr w:type="spellEnd"/>
      <w:r w:rsidRPr="00594822">
        <w:rPr>
          <w:rFonts w:ascii="Century" w:hAnsi="Century"/>
        </w:rPr>
        <w:t xml:space="preserve"> </w:t>
      </w:r>
      <w:proofErr w:type="spellStart"/>
      <w:r w:rsidRPr="00594822">
        <w:rPr>
          <w:rFonts w:ascii="Century" w:hAnsi="Century"/>
        </w:rPr>
        <w:t>kerja</w:t>
      </w:r>
      <w:proofErr w:type="spellEnd"/>
      <w:r w:rsidRPr="00594822">
        <w:rPr>
          <w:rFonts w:ascii="Century" w:hAnsi="Century"/>
        </w:rPr>
        <w:t xml:space="preserve"> </w:t>
      </w:r>
      <w:proofErr w:type="spellStart"/>
      <w:r w:rsidRPr="00594822">
        <w:rPr>
          <w:rFonts w:ascii="Century" w:hAnsi="Century"/>
        </w:rPr>
        <w:t>saraf</w:t>
      </w:r>
      <w:proofErr w:type="spellEnd"/>
      <w:r w:rsidRPr="00594822">
        <w:rPr>
          <w:rFonts w:ascii="Century" w:hAnsi="Century"/>
        </w:rPr>
        <w:t xml:space="preserve"> </w:t>
      </w:r>
      <w:proofErr w:type="spellStart"/>
      <w:r w:rsidRPr="00594822">
        <w:rPr>
          <w:rFonts w:ascii="Century" w:hAnsi="Century"/>
        </w:rPr>
        <w:t>parasimpatis</w:t>
      </w:r>
      <w:proofErr w:type="spellEnd"/>
      <w:r w:rsidRPr="00594822">
        <w:rPr>
          <w:rFonts w:ascii="Century" w:hAnsi="Century"/>
        </w:rPr>
        <w:t>.</w:t>
      </w:r>
      <w:proofErr w:type="gramEnd"/>
      <w:r w:rsidRPr="00594822">
        <w:rPr>
          <w:rFonts w:ascii="Century" w:hAnsi="Century"/>
        </w:rPr>
        <w:t xml:space="preserve"> </w:t>
      </w:r>
      <w:proofErr w:type="spellStart"/>
      <w:r w:rsidRPr="00594822">
        <w:rPr>
          <w:rFonts w:ascii="Century" w:hAnsi="Century"/>
        </w:rPr>
        <w:t>Keadaan</w:t>
      </w:r>
      <w:proofErr w:type="spellEnd"/>
      <w:r w:rsidRPr="00594822">
        <w:rPr>
          <w:rFonts w:ascii="Century" w:hAnsi="Century"/>
        </w:rPr>
        <w:t xml:space="preserve"> </w:t>
      </w:r>
      <w:proofErr w:type="spellStart"/>
      <w:r w:rsidRPr="00594822">
        <w:rPr>
          <w:rFonts w:ascii="Century" w:hAnsi="Century"/>
        </w:rPr>
        <w:t>rileks</w:t>
      </w:r>
      <w:proofErr w:type="spellEnd"/>
      <w:r w:rsidRPr="00594822">
        <w:rPr>
          <w:rFonts w:ascii="Century" w:hAnsi="Century"/>
        </w:rPr>
        <w:t xml:space="preserve"> </w:t>
      </w:r>
      <w:proofErr w:type="spellStart"/>
      <w:r w:rsidRPr="00594822">
        <w:rPr>
          <w:rFonts w:ascii="Century" w:hAnsi="Century"/>
        </w:rPr>
        <w:t>menurunkan</w:t>
      </w:r>
      <w:proofErr w:type="spellEnd"/>
      <w:r w:rsidRPr="00594822">
        <w:rPr>
          <w:rFonts w:ascii="Century" w:hAnsi="Century"/>
        </w:rPr>
        <w:t xml:space="preserve"> </w:t>
      </w:r>
      <w:proofErr w:type="spellStart"/>
      <w:r w:rsidRPr="00594822">
        <w:rPr>
          <w:rFonts w:ascii="Century" w:hAnsi="Century"/>
        </w:rPr>
        <w:t>aktivitas</w:t>
      </w:r>
      <w:proofErr w:type="spellEnd"/>
      <w:r w:rsidRPr="00594822">
        <w:rPr>
          <w:rFonts w:ascii="Century" w:hAnsi="Century"/>
        </w:rPr>
        <w:t xml:space="preserve"> </w:t>
      </w:r>
      <w:proofErr w:type="spellStart"/>
      <w:r w:rsidRPr="00594822">
        <w:rPr>
          <w:rFonts w:ascii="Century" w:hAnsi="Century"/>
        </w:rPr>
        <w:t>amigdala</w:t>
      </w:r>
      <w:proofErr w:type="spellEnd"/>
      <w:r w:rsidRPr="00594822">
        <w:rPr>
          <w:rFonts w:ascii="Century" w:hAnsi="Century"/>
        </w:rPr>
        <w:t xml:space="preserve">, </w:t>
      </w:r>
      <w:proofErr w:type="spellStart"/>
      <w:r w:rsidRPr="00594822">
        <w:rPr>
          <w:rFonts w:ascii="Century" w:hAnsi="Century"/>
        </w:rPr>
        <w:t>mengendurkan</w:t>
      </w:r>
      <w:proofErr w:type="spellEnd"/>
      <w:r w:rsidRPr="00594822">
        <w:rPr>
          <w:rFonts w:ascii="Century" w:hAnsi="Century"/>
        </w:rPr>
        <w:t xml:space="preserve"> </w:t>
      </w:r>
      <w:proofErr w:type="spellStart"/>
      <w:r w:rsidRPr="00594822">
        <w:rPr>
          <w:rFonts w:ascii="Century" w:hAnsi="Century"/>
        </w:rPr>
        <w:t>otot</w:t>
      </w:r>
      <w:proofErr w:type="spellEnd"/>
      <w:r w:rsidRPr="00594822">
        <w:rPr>
          <w:rFonts w:ascii="Century" w:hAnsi="Century"/>
        </w:rPr>
        <w:t xml:space="preserve">, </w:t>
      </w:r>
      <w:proofErr w:type="spellStart"/>
      <w:r w:rsidRPr="00594822">
        <w:rPr>
          <w:rFonts w:ascii="Century" w:hAnsi="Century"/>
        </w:rPr>
        <w:t>dan</w:t>
      </w:r>
      <w:proofErr w:type="spellEnd"/>
      <w:r w:rsidRPr="00594822">
        <w:rPr>
          <w:rFonts w:ascii="Century" w:hAnsi="Century"/>
        </w:rPr>
        <w:t xml:space="preserve"> </w:t>
      </w:r>
      <w:proofErr w:type="spellStart"/>
      <w:r w:rsidRPr="00594822">
        <w:rPr>
          <w:rFonts w:ascii="Century" w:hAnsi="Century"/>
        </w:rPr>
        <w:t>melatih</w:t>
      </w:r>
      <w:proofErr w:type="spellEnd"/>
      <w:r w:rsidRPr="00594822">
        <w:rPr>
          <w:rFonts w:ascii="Century" w:hAnsi="Century"/>
        </w:rPr>
        <w:t xml:space="preserve"> </w:t>
      </w:r>
      <w:proofErr w:type="spellStart"/>
      <w:r w:rsidRPr="00594822">
        <w:rPr>
          <w:rFonts w:ascii="Century" w:hAnsi="Century"/>
        </w:rPr>
        <w:t>individu</w:t>
      </w:r>
      <w:proofErr w:type="spellEnd"/>
      <w:r w:rsidRPr="00594822">
        <w:rPr>
          <w:rFonts w:ascii="Century" w:hAnsi="Century"/>
        </w:rPr>
        <w:t xml:space="preserve"> </w:t>
      </w:r>
      <w:proofErr w:type="spellStart"/>
      <w:r w:rsidRPr="00594822">
        <w:rPr>
          <w:rFonts w:ascii="Century" w:hAnsi="Century"/>
        </w:rPr>
        <w:t>mengaktifkan</w:t>
      </w:r>
      <w:proofErr w:type="spellEnd"/>
      <w:r w:rsidRPr="00594822">
        <w:rPr>
          <w:rFonts w:ascii="Century" w:hAnsi="Century"/>
        </w:rPr>
        <w:t xml:space="preserve"> </w:t>
      </w:r>
      <w:proofErr w:type="spellStart"/>
      <w:r w:rsidRPr="00594822">
        <w:rPr>
          <w:rFonts w:ascii="Century" w:hAnsi="Century"/>
        </w:rPr>
        <w:t>kerja</w:t>
      </w:r>
      <w:proofErr w:type="spellEnd"/>
      <w:r w:rsidRPr="00594822">
        <w:rPr>
          <w:rFonts w:ascii="Century" w:hAnsi="Century"/>
        </w:rPr>
        <w:t xml:space="preserve"> </w:t>
      </w:r>
      <w:proofErr w:type="spellStart"/>
      <w:r w:rsidRPr="00594822">
        <w:rPr>
          <w:rFonts w:ascii="Century" w:hAnsi="Century"/>
        </w:rPr>
        <w:t>sistem</w:t>
      </w:r>
      <w:proofErr w:type="spellEnd"/>
      <w:r w:rsidRPr="00594822">
        <w:rPr>
          <w:rFonts w:ascii="Century" w:hAnsi="Century"/>
        </w:rPr>
        <w:t xml:space="preserve"> </w:t>
      </w:r>
      <w:proofErr w:type="spellStart"/>
      <w:r w:rsidRPr="00594822">
        <w:rPr>
          <w:rFonts w:ascii="Century" w:hAnsi="Century"/>
        </w:rPr>
        <w:t>saraf</w:t>
      </w:r>
      <w:proofErr w:type="spellEnd"/>
      <w:r w:rsidRPr="00594822">
        <w:rPr>
          <w:rFonts w:ascii="Century" w:hAnsi="Century"/>
        </w:rPr>
        <w:t xml:space="preserve"> </w:t>
      </w:r>
      <w:proofErr w:type="spellStart"/>
      <w:r w:rsidRPr="00594822">
        <w:rPr>
          <w:rFonts w:ascii="Century" w:hAnsi="Century"/>
        </w:rPr>
        <w:t>parasimpatis</w:t>
      </w:r>
      <w:proofErr w:type="spellEnd"/>
      <w:r w:rsidRPr="00594822">
        <w:rPr>
          <w:rFonts w:ascii="Century" w:hAnsi="Century"/>
        </w:rPr>
        <w:t xml:space="preserve"> </w:t>
      </w:r>
      <w:proofErr w:type="spellStart"/>
      <w:r w:rsidRPr="00594822">
        <w:rPr>
          <w:rFonts w:ascii="Century" w:hAnsi="Century"/>
        </w:rPr>
        <w:t>sebagai</w:t>
      </w:r>
      <w:proofErr w:type="spellEnd"/>
      <w:r w:rsidRPr="00594822">
        <w:rPr>
          <w:rFonts w:ascii="Century" w:hAnsi="Century"/>
        </w:rPr>
        <w:t xml:space="preserve"> counter </w:t>
      </w:r>
      <w:proofErr w:type="spellStart"/>
      <w:r w:rsidRPr="00594822">
        <w:rPr>
          <w:rFonts w:ascii="Century" w:hAnsi="Century"/>
        </w:rPr>
        <w:t>aktivitas</w:t>
      </w:r>
      <w:proofErr w:type="spellEnd"/>
      <w:r w:rsidRPr="00594822">
        <w:rPr>
          <w:rFonts w:ascii="Century" w:hAnsi="Century"/>
        </w:rPr>
        <w:t xml:space="preserve"> </w:t>
      </w:r>
      <w:proofErr w:type="spellStart"/>
      <w:r w:rsidRPr="00594822">
        <w:rPr>
          <w:rFonts w:ascii="Century" w:hAnsi="Century"/>
        </w:rPr>
        <w:t>sistem</w:t>
      </w:r>
      <w:proofErr w:type="spellEnd"/>
      <w:r w:rsidRPr="00594822">
        <w:rPr>
          <w:rFonts w:ascii="Century" w:hAnsi="Century"/>
        </w:rPr>
        <w:t xml:space="preserve"> </w:t>
      </w:r>
      <w:proofErr w:type="spellStart"/>
      <w:r w:rsidRPr="00594822">
        <w:rPr>
          <w:rFonts w:ascii="Century" w:hAnsi="Century"/>
        </w:rPr>
        <w:t>saraf</w:t>
      </w:r>
      <w:proofErr w:type="spellEnd"/>
      <w:r w:rsidRPr="00594822">
        <w:rPr>
          <w:rFonts w:ascii="Century" w:hAnsi="Century"/>
        </w:rPr>
        <w:t xml:space="preserve"> </w:t>
      </w:r>
      <w:proofErr w:type="spellStart"/>
      <w:r w:rsidRPr="00594822">
        <w:rPr>
          <w:rFonts w:ascii="Century" w:hAnsi="Century"/>
        </w:rPr>
        <w:t>simpatis</w:t>
      </w:r>
      <w:proofErr w:type="spellEnd"/>
      <w:r w:rsidR="00032256" w:rsidRPr="00594822">
        <w:rPr>
          <w:rFonts w:ascii="Century" w:hAnsi="Century"/>
        </w:rPr>
        <w:t xml:space="preserve"> </w:t>
      </w:r>
      <w:r w:rsidRPr="00594822">
        <w:rPr>
          <w:rFonts w:ascii="Century" w:hAnsi="Century"/>
        </w:rPr>
        <w:fldChar w:fldCharType="begin" w:fldLock="1"/>
      </w:r>
      <w:r w:rsidRPr="00594822">
        <w:rPr>
          <w:rFonts w:ascii="Century" w:hAnsi="Century"/>
        </w:rPr>
        <w:instrText>ADDIN CSL_CITATION {"citationItems":[{"id":"ITEM-1","itemData":{"abstract":"Ibu post partum sering kali merasakan masalah baik secara fisik maupun psikologis. Masalah fisik adalah perdarahan, pengeluaran urin yang berlebihan, pengeluaran cairan lochea yang berbau busuk, dan infeksi nifas. Sedangkan masalah psikologis meliputi kecemasan, susah tidur, perubahan mood, sehingga dibutuhkan intervensi yang membuat pasien merasa nyaman dan rileks. Tujuan penelitian ini adalah untuk melihat efektivitas kombinasi terapi totok wajah dengan aromaterapi lavender terhadap skor kecemasan pada ibu post partum dalam melakukan perawatan bayi. Penelitian ini dilakukan pada tanggal 28 April – 28 Mei 2019. Dengan menggunakan quasi eksperimen dalam satu kelompok (pre and post test without control) menggunakan Uji paired t-test. Pengambilan sampel menggunakan consecutive sampling dengan sampel 20 responden. Hasil penelitian ini menunjukkan kombinasi terapi totok wajah dengan aromaterapi lavender efektif menurunkan skor kecemasan pada ibu post partum dalam perawatan bayi, dari hasil uji paired t-test diperoleh p&lt;0,05, dimana skor kecemasan sebelum intervensi 55,75 dan sesudah diberikan intervensi 50,45. Diharapkan penelitian ini dapat menjadi pertimbangan untuk penerapan tindakan dalam asuhan kebidanan dan keperawatan sebagai terapi komplementer untuk mengatasi kecemasan pada ibu post partum dalam perawatan bayi.","author":[{"dropping-particle":"","family":"Chandra Sulistyorini, Desy Ayu Wardani","given":"Argiriani","non-dropping-particle":"","parse-names":false,"suffix":""}],"container-title":"Jurnal Medika Karya Ilmiah Kesehatan","id":"ITEM-1","issue":"1","issued":{"date-parts":[["2020"]]},"page":"1-8","title":"Efektivitas kombinasi terapi totok wajah dengan aroma terapi lavender terhadap kecemasan ibu postpartum dalam perawatan bayi","type":"article-journal","volume":"5"},"uris":["http://www.mendeley.com/documents/?uuid=17738bcf-53ef-4035-8edf-35f417d6b5e1"]}],"mendeley":{"formattedCitation":"(Chandra Sulistyorini, Desy Ayu Wardani, 2020)","plainTextFormattedCitation":"(Chandra Sulistyorini, Desy Ayu Wardani, 2020)","previouslyFormattedCitation":"(Chandra Sulistyorini, Desy Ayu Wardani, 2020)"},"properties":{"noteIndex":0},"schema":"https://github.com/citation-style-language/schema/raw/master/csl-citation.json"}</w:instrText>
      </w:r>
      <w:r w:rsidRPr="00594822">
        <w:rPr>
          <w:rFonts w:ascii="Century" w:hAnsi="Century"/>
        </w:rPr>
        <w:fldChar w:fldCharType="separate"/>
      </w:r>
      <w:r w:rsidRPr="00594822">
        <w:rPr>
          <w:rFonts w:ascii="Century" w:hAnsi="Century"/>
          <w:noProof/>
        </w:rPr>
        <w:t>(Chandra Sulistyorini, Desy Ayu Wardani, 2020)</w:t>
      </w:r>
      <w:r w:rsidRPr="00594822">
        <w:rPr>
          <w:rFonts w:ascii="Century" w:hAnsi="Century"/>
        </w:rPr>
        <w:fldChar w:fldCharType="end"/>
      </w:r>
      <w:r w:rsidRPr="00594822">
        <w:rPr>
          <w:rFonts w:ascii="Century" w:hAnsi="Century"/>
        </w:rPr>
        <w:t>.</w:t>
      </w:r>
    </w:p>
    <w:p w:rsidR="004B6C7C" w:rsidRPr="00594822" w:rsidRDefault="004B6C7C" w:rsidP="00594822">
      <w:pPr>
        <w:pStyle w:val="IEEEParagraph"/>
        <w:spacing w:line="276" w:lineRule="auto"/>
        <w:ind w:firstLine="426"/>
        <w:rPr>
          <w:rFonts w:ascii="Century" w:hAnsi="Century"/>
          <w:lang w:val="id-ID"/>
        </w:rPr>
      </w:pPr>
      <w:proofErr w:type="spellStart"/>
      <w:proofErr w:type="gramStart"/>
      <w:r w:rsidRPr="00594822">
        <w:rPr>
          <w:rFonts w:ascii="Century" w:hAnsi="Century"/>
        </w:rPr>
        <w:t>Kehamilan</w:t>
      </w:r>
      <w:proofErr w:type="spellEnd"/>
      <w:r w:rsidRPr="00594822">
        <w:rPr>
          <w:rFonts w:ascii="Century" w:hAnsi="Century"/>
        </w:rPr>
        <w:t xml:space="preserve"> </w:t>
      </w:r>
      <w:proofErr w:type="spellStart"/>
      <w:r w:rsidRPr="00594822">
        <w:rPr>
          <w:rFonts w:ascii="Century" w:hAnsi="Century"/>
        </w:rPr>
        <w:t>adalah</w:t>
      </w:r>
      <w:proofErr w:type="spellEnd"/>
      <w:r w:rsidRPr="00594822">
        <w:rPr>
          <w:rFonts w:ascii="Century" w:hAnsi="Century"/>
        </w:rPr>
        <w:t xml:space="preserve"> </w:t>
      </w:r>
      <w:proofErr w:type="spellStart"/>
      <w:r w:rsidRPr="00594822">
        <w:rPr>
          <w:rFonts w:ascii="Century" w:hAnsi="Century"/>
        </w:rPr>
        <w:t>salah</w:t>
      </w:r>
      <w:proofErr w:type="spellEnd"/>
      <w:r w:rsidRPr="00594822">
        <w:rPr>
          <w:rFonts w:ascii="Century" w:hAnsi="Century"/>
        </w:rPr>
        <w:t xml:space="preserve"> </w:t>
      </w:r>
      <w:proofErr w:type="spellStart"/>
      <w:r w:rsidRPr="00594822">
        <w:rPr>
          <w:rFonts w:ascii="Century" w:hAnsi="Century"/>
        </w:rPr>
        <w:t>satu</w:t>
      </w:r>
      <w:proofErr w:type="spellEnd"/>
      <w:r w:rsidRPr="00594822">
        <w:rPr>
          <w:rFonts w:ascii="Century" w:hAnsi="Century"/>
        </w:rPr>
        <w:t xml:space="preserve"> </w:t>
      </w:r>
      <w:proofErr w:type="spellStart"/>
      <w:r w:rsidRPr="00594822">
        <w:rPr>
          <w:rFonts w:ascii="Century" w:hAnsi="Century"/>
        </w:rPr>
        <w:t>peristiwa</w:t>
      </w:r>
      <w:proofErr w:type="spellEnd"/>
      <w:r w:rsidRPr="00594822">
        <w:rPr>
          <w:rFonts w:ascii="Century" w:hAnsi="Century"/>
        </w:rPr>
        <w:t xml:space="preserve"> </w:t>
      </w:r>
      <w:proofErr w:type="spellStart"/>
      <w:r w:rsidRPr="00594822">
        <w:rPr>
          <w:rFonts w:ascii="Century" w:hAnsi="Century"/>
        </w:rPr>
        <w:t>terpenting</w:t>
      </w:r>
      <w:proofErr w:type="spellEnd"/>
      <w:r w:rsidRPr="00594822">
        <w:rPr>
          <w:rFonts w:ascii="Century" w:hAnsi="Century"/>
        </w:rPr>
        <w:t xml:space="preserve"> </w:t>
      </w:r>
      <w:proofErr w:type="spellStart"/>
      <w:r w:rsidRPr="00594822">
        <w:rPr>
          <w:rFonts w:ascii="Century" w:hAnsi="Century"/>
        </w:rPr>
        <w:t>dan</w:t>
      </w:r>
      <w:proofErr w:type="spellEnd"/>
      <w:r w:rsidRPr="00594822">
        <w:rPr>
          <w:rFonts w:ascii="Century" w:hAnsi="Century"/>
        </w:rPr>
        <w:t xml:space="preserve"> </w:t>
      </w:r>
      <w:proofErr w:type="spellStart"/>
      <w:r w:rsidRPr="00594822">
        <w:rPr>
          <w:rFonts w:ascii="Century" w:hAnsi="Century"/>
        </w:rPr>
        <w:t>momen</w:t>
      </w:r>
      <w:proofErr w:type="spellEnd"/>
      <w:r w:rsidRPr="00594822">
        <w:rPr>
          <w:rFonts w:ascii="Century" w:hAnsi="Century"/>
        </w:rPr>
        <w:t xml:space="preserve"> </w:t>
      </w:r>
      <w:proofErr w:type="spellStart"/>
      <w:r w:rsidRPr="00594822">
        <w:rPr>
          <w:rFonts w:ascii="Century" w:hAnsi="Century"/>
        </w:rPr>
        <w:t>tak</w:t>
      </w:r>
      <w:proofErr w:type="spellEnd"/>
      <w:r w:rsidRPr="00594822">
        <w:rPr>
          <w:rFonts w:ascii="Century" w:hAnsi="Century"/>
        </w:rPr>
        <w:t xml:space="preserve"> </w:t>
      </w:r>
      <w:proofErr w:type="spellStart"/>
      <w:r w:rsidRPr="00594822">
        <w:rPr>
          <w:rFonts w:ascii="Century" w:hAnsi="Century"/>
        </w:rPr>
        <w:t>terlupakan</w:t>
      </w:r>
      <w:proofErr w:type="spellEnd"/>
      <w:r w:rsidRPr="00594822">
        <w:rPr>
          <w:rFonts w:ascii="Century" w:hAnsi="Century"/>
        </w:rPr>
        <w:t xml:space="preserve"> </w:t>
      </w:r>
      <w:proofErr w:type="spellStart"/>
      <w:r w:rsidRPr="00594822">
        <w:rPr>
          <w:rFonts w:ascii="Century" w:hAnsi="Century"/>
        </w:rPr>
        <w:t>dalam</w:t>
      </w:r>
      <w:proofErr w:type="spellEnd"/>
      <w:r w:rsidRPr="00594822">
        <w:rPr>
          <w:rFonts w:ascii="Century" w:hAnsi="Century"/>
        </w:rPr>
        <w:t xml:space="preserve"> </w:t>
      </w:r>
      <w:proofErr w:type="spellStart"/>
      <w:r w:rsidRPr="00594822">
        <w:rPr>
          <w:rFonts w:ascii="Century" w:hAnsi="Century"/>
        </w:rPr>
        <w:t>kehidupan</w:t>
      </w:r>
      <w:proofErr w:type="spellEnd"/>
      <w:r w:rsidRPr="00594822">
        <w:rPr>
          <w:rFonts w:ascii="Century" w:hAnsi="Century"/>
        </w:rPr>
        <w:t xml:space="preserve"> </w:t>
      </w:r>
      <w:proofErr w:type="spellStart"/>
      <w:r w:rsidRPr="00594822">
        <w:rPr>
          <w:rFonts w:ascii="Century" w:hAnsi="Century"/>
        </w:rPr>
        <w:t>wanita</w:t>
      </w:r>
      <w:proofErr w:type="spellEnd"/>
      <w:r w:rsidRPr="00594822">
        <w:rPr>
          <w:rFonts w:ascii="Century" w:hAnsi="Century"/>
        </w:rPr>
        <w:t xml:space="preserve">, </w:t>
      </w:r>
      <w:proofErr w:type="spellStart"/>
      <w:r w:rsidRPr="00594822">
        <w:rPr>
          <w:rFonts w:ascii="Century" w:hAnsi="Century"/>
        </w:rPr>
        <w:t>meski</w:t>
      </w:r>
      <w:proofErr w:type="spellEnd"/>
      <w:r w:rsidRPr="00594822">
        <w:rPr>
          <w:rFonts w:ascii="Century" w:hAnsi="Century"/>
        </w:rPr>
        <w:t xml:space="preserve"> </w:t>
      </w:r>
      <w:proofErr w:type="spellStart"/>
      <w:r w:rsidRPr="00594822">
        <w:rPr>
          <w:rFonts w:ascii="Century" w:hAnsi="Century"/>
        </w:rPr>
        <w:t>dikaitkan</w:t>
      </w:r>
      <w:proofErr w:type="spellEnd"/>
      <w:r w:rsidRPr="00594822">
        <w:rPr>
          <w:rFonts w:ascii="Century" w:hAnsi="Century"/>
        </w:rPr>
        <w:t xml:space="preserve"> </w:t>
      </w:r>
      <w:proofErr w:type="spellStart"/>
      <w:r w:rsidRPr="00594822">
        <w:rPr>
          <w:rFonts w:ascii="Century" w:hAnsi="Century"/>
        </w:rPr>
        <w:t>dengan</w:t>
      </w:r>
      <w:proofErr w:type="spellEnd"/>
      <w:r w:rsidRPr="00594822">
        <w:rPr>
          <w:rFonts w:ascii="Century" w:hAnsi="Century"/>
        </w:rPr>
        <w:t xml:space="preserve"> </w:t>
      </w:r>
      <w:proofErr w:type="spellStart"/>
      <w:r w:rsidRPr="00594822">
        <w:rPr>
          <w:rFonts w:ascii="Century" w:hAnsi="Century"/>
        </w:rPr>
        <w:t>banyak</w:t>
      </w:r>
      <w:proofErr w:type="spellEnd"/>
      <w:r w:rsidRPr="00594822">
        <w:rPr>
          <w:rFonts w:ascii="Century" w:hAnsi="Century"/>
        </w:rPr>
        <w:t xml:space="preserve"> </w:t>
      </w:r>
      <w:proofErr w:type="spellStart"/>
      <w:r w:rsidRPr="00594822">
        <w:rPr>
          <w:rFonts w:ascii="Century" w:hAnsi="Century"/>
        </w:rPr>
        <w:t>pe</w:t>
      </w:r>
      <w:r w:rsidR="00032256" w:rsidRPr="00594822">
        <w:rPr>
          <w:rFonts w:ascii="Century" w:hAnsi="Century"/>
        </w:rPr>
        <w:t>rasaan</w:t>
      </w:r>
      <w:proofErr w:type="spellEnd"/>
      <w:r w:rsidR="00032256" w:rsidRPr="00594822">
        <w:rPr>
          <w:rFonts w:ascii="Century" w:hAnsi="Century"/>
        </w:rPr>
        <w:t xml:space="preserve"> </w:t>
      </w:r>
      <w:proofErr w:type="spellStart"/>
      <w:r w:rsidR="00032256" w:rsidRPr="00594822">
        <w:rPr>
          <w:rFonts w:ascii="Century" w:hAnsi="Century"/>
        </w:rPr>
        <w:t>positif</w:t>
      </w:r>
      <w:proofErr w:type="spellEnd"/>
      <w:r w:rsidR="00032256" w:rsidRPr="00594822">
        <w:rPr>
          <w:rFonts w:ascii="Century" w:hAnsi="Century"/>
        </w:rPr>
        <w:t xml:space="preserve"> (</w:t>
      </w:r>
      <w:proofErr w:type="spellStart"/>
      <w:r w:rsidR="00032256" w:rsidRPr="00594822">
        <w:rPr>
          <w:rFonts w:ascii="Century" w:hAnsi="Century"/>
        </w:rPr>
        <w:t>Kiruthiga</w:t>
      </w:r>
      <w:proofErr w:type="spellEnd"/>
      <w:r w:rsidR="00032256" w:rsidRPr="00594822">
        <w:rPr>
          <w:rFonts w:ascii="Century" w:hAnsi="Century"/>
        </w:rPr>
        <w:t>, 2017)</w:t>
      </w:r>
      <w:r w:rsidRPr="00594822">
        <w:rPr>
          <w:rFonts w:ascii="Century" w:hAnsi="Century"/>
        </w:rPr>
        <w:t xml:space="preserve">, </w:t>
      </w:r>
      <w:proofErr w:type="spellStart"/>
      <w:r w:rsidRPr="00594822">
        <w:rPr>
          <w:rFonts w:ascii="Century" w:hAnsi="Century"/>
        </w:rPr>
        <w:t>juga</w:t>
      </w:r>
      <w:proofErr w:type="spellEnd"/>
      <w:r w:rsidRPr="00594822">
        <w:rPr>
          <w:rFonts w:ascii="Century" w:hAnsi="Century"/>
        </w:rPr>
        <w:t xml:space="preserve"> </w:t>
      </w:r>
      <w:proofErr w:type="spellStart"/>
      <w:r w:rsidRPr="00594822">
        <w:rPr>
          <w:rFonts w:ascii="Century" w:hAnsi="Century"/>
        </w:rPr>
        <w:t>bisa</w:t>
      </w:r>
      <w:proofErr w:type="spellEnd"/>
      <w:r w:rsidRPr="00594822">
        <w:rPr>
          <w:rFonts w:ascii="Century" w:hAnsi="Century"/>
        </w:rPr>
        <w:t xml:space="preserve"> </w:t>
      </w:r>
      <w:proofErr w:type="spellStart"/>
      <w:r w:rsidRPr="00594822">
        <w:rPr>
          <w:rFonts w:ascii="Century" w:hAnsi="Century"/>
        </w:rPr>
        <w:t>menjadi</w:t>
      </w:r>
      <w:proofErr w:type="spellEnd"/>
      <w:r w:rsidRPr="00594822">
        <w:rPr>
          <w:rFonts w:ascii="Century" w:hAnsi="Century"/>
        </w:rPr>
        <w:t xml:space="preserve"> </w:t>
      </w:r>
      <w:proofErr w:type="spellStart"/>
      <w:r w:rsidRPr="00594822">
        <w:rPr>
          <w:rFonts w:ascii="Century" w:hAnsi="Century"/>
        </w:rPr>
        <w:t>salah</w:t>
      </w:r>
      <w:proofErr w:type="spellEnd"/>
      <w:r w:rsidRPr="00594822">
        <w:rPr>
          <w:rFonts w:ascii="Century" w:hAnsi="Century"/>
        </w:rPr>
        <w:t xml:space="preserve"> </w:t>
      </w:r>
      <w:proofErr w:type="spellStart"/>
      <w:r w:rsidRPr="00594822">
        <w:rPr>
          <w:rFonts w:ascii="Century" w:hAnsi="Century"/>
        </w:rPr>
        <w:t>satu</w:t>
      </w:r>
      <w:proofErr w:type="spellEnd"/>
      <w:r w:rsidRPr="00594822">
        <w:rPr>
          <w:rFonts w:ascii="Century" w:hAnsi="Century"/>
        </w:rPr>
        <w:t xml:space="preserve"> </w:t>
      </w:r>
      <w:proofErr w:type="spellStart"/>
      <w:r w:rsidRPr="00594822">
        <w:rPr>
          <w:rFonts w:ascii="Century" w:hAnsi="Century"/>
        </w:rPr>
        <w:t>peristiwa</w:t>
      </w:r>
      <w:proofErr w:type="spellEnd"/>
      <w:r w:rsidRPr="00594822">
        <w:rPr>
          <w:rFonts w:ascii="Century" w:hAnsi="Century"/>
        </w:rPr>
        <w:t xml:space="preserve"> paling </w:t>
      </w:r>
      <w:proofErr w:type="spellStart"/>
      <w:r w:rsidRPr="00594822">
        <w:rPr>
          <w:rFonts w:ascii="Century" w:hAnsi="Century"/>
        </w:rPr>
        <w:t>menegangkan</w:t>
      </w:r>
      <w:proofErr w:type="spellEnd"/>
      <w:r w:rsidRPr="00594822">
        <w:rPr>
          <w:rFonts w:ascii="Century" w:hAnsi="Century"/>
        </w:rPr>
        <w:t>.</w:t>
      </w:r>
      <w:proofErr w:type="gramEnd"/>
      <w:r w:rsidRPr="00594822">
        <w:rPr>
          <w:rFonts w:ascii="Century" w:hAnsi="Century"/>
        </w:rPr>
        <w:t xml:space="preserve"> </w:t>
      </w:r>
      <w:proofErr w:type="spellStart"/>
      <w:proofErr w:type="gramStart"/>
      <w:r w:rsidRPr="00594822">
        <w:rPr>
          <w:rFonts w:ascii="Century" w:hAnsi="Century"/>
        </w:rPr>
        <w:t>Kehamilan</w:t>
      </w:r>
      <w:proofErr w:type="spellEnd"/>
      <w:r w:rsidRPr="00594822">
        <w:rPr>
          <w:rFonts w:ascii="Century" w:hAnsi="Century"/>
        </w:rPr>
        <w:t xml:space="preserve"> </w:t>
      </w:r>
      <w:proofErr w:type="spellStart"/>
      <w:r w:rsidRPr="00594822">
        <w:rPr>
          <w:rFonts w:ascii="Century" w:hAnsi="Century"/>
        </w:rPr>
        <w:t>bisa</w:t>
      </w:r>
      <w:proofErr w:type="spellEnd"/>
      <w:r w:rsidRPr="00594822">
        <w:rPr>
          <w:rFonts w:ascii="Century" w:hAnsi="Century"/>
        </w:rPr>
        <w:t xml:space="preserve"> </w:t>
      </w:r>
      <w:proofErr w:type="spellStart"/>
      <w:r w:rsidRPr="00594822">
        <w:rPr>
          <w:rFonts w:ascii="Century" w:hAnsi="Century"/>
        </w:rPr>
        <w:t>sebagai</w:t>
      </w:r>
      <w:proofErr w:type="spellEnd"/>
      <w:r w:rsidRPr="00594822">
        <w:rPr>
          <w:rFonts w:ascii="Century" w:hAnsi="Century"/>
        </w:rPr>
        <w:t xml:space="preserve"> </w:t>
      </w:r>
      <w:proofErr w:type="spellStart"/>
      <w:r w:rsidRPr="00594822">
        <w:rPr>
          <w:rFonts w:ascii="Century" w:hAnsi="Century"/>
        </w:rPr>
        <w:t>krisis</w:t>
      </w:r>
      <w:proofErr w:type="spellEnd"/>
      <w:r w:rsidRPr="00594822">
        <w:rPr>
          <w:rFonts w:ascii="Century" w:hAnsi="Century"/>
        </w:rPr>
        <w:t xml:space="preserve"> </w:t>
      </w:r>
      <w:proofErr w:type="spellStart"/>
      <w:r w:rsidRPr="00594822">
        <w:rPr>
          <w:rFonts w:ascii="Century" w:hAnsi="Century"/>
        </w:rPr>
        <w:t>emosional</w:t>
      </w:r>
      <w:proofErr w:type="spellEnd"/>
      <w:r w:rsidRPr="00594822">
        <w:rPr>
          <w:rFonts w:ascii="Century" w:hAnsi="Century"/>
        </w:rPr>
        <w:t xml:space="preserve"> </w:t>
      </w:r>
      <w:proofErr w:type="spellStart"/>
      <w:r w:rsidRPr="00594822">
        <w:rPr>
          <w:rFonts w:ascii="Century" w:hAnsi="Century"/>
        </w:rPr>
        <w:t>bagi</w:t>
      </w:r>
      <w:proofErr w:type="spellEnd"/>
      <w:r w:rsidRPr="00594822">
        <w:rPr>
          <w:rFonts w:ascii="Century" w:hAnsi="Century"/>
        </w:rPr>
        <w:t xml:space="preserve"> </w:t>
      </w:r>
      <w:proofErr w:type="spellStart"/>
      <w:r w:rsidRPr="00594822">
        <w:rPr>
          <w:rFonts w:ascii="Century" w:hAnsi="Century"/>
        </w:rPr>
        <w:t>sebagian</w:t>
      </w:r>
      <w:proofErr w:type="spellEnd"/>
      <w:r w:rsidRPr="00594822">
        <w:rPr>
          <w:rFonts w:ascii="Century" w:hAnsi="Century"/>
        </w:rPr>
        <w:t xml:space="preserve"> </w:t>
      </w:r>
      <w:proofErr w:type="spellStart"/>
      <w:r w:rsidRPr="00594822">
        <w:rPr>
          <w:rFonts w:ascii="Century" w:hAnsi="Century"/>
        </w:rPr>
        <w:t>wanita</w:t>
      </w:r>
      <w:proofErr w:type="spellEnd"/>
      <w:r w:rsidRPr="00594822">
        <w:rPr>
          <w:rFonts w:ascii="Century" w:hAnsi="Century"/>
        </w:rPr>
        <w:t xml:space="preserve">, </w:t>
      </w:r>
      <w:proofErr w:type="spellStart"/>
      <w:r w:rsidRPr="00594822">
        <w:rPr>
          <w:rFonts w:ascii="Century" w:hAnsi="Century"/>
        </w:rPr>
        <w:t>dan</w:t>
      </w:r>
      <w:proofErr w:type="spellEnd"/>
      <w:r w:rsidRPr="00594822">
        <w:rPr>
          <w:rFonts w:ascii="Century" w:hAnsi="Century"/>
        </w:rPr>
        <w:t xml:space="preserve"> </w:t>
      </w:r>
      <w:proofErr w:type="spellStart"/>
      <w:r w:rsidRPr="00594822">
        <w:rPr>
          <w:rFonts w:ascii="Century" w:hAnsi="Century"/>
        </w:rPr>
        <w:t>jika</w:t>
      </w:r>
      <w:proofErr w:type="spellEnd"/>
      <w:r w:rsidRPr="00594822">
        <w:rPr>
          <w:rFonts w:ascii="Century" w:hAnsi="Century"/>
        </w:rPr>
        <w:t xml:space="preserve"> </w:t>
      </w:r>
      <w:proofErr w:type="spellStart"/>
      <w:r w:rsidRPr="00594822">
        <w:rPr>
          <w:rFonts w:ascii="Century" w:hAnsi="Century"/>
        </w:rPr>
        <w:t>tidak</w:t>
      </w:r>
      <w:proofErr w:type="spellEnd"/>
      <w:r w:rsidRPr="00594822">
        <w:rPr>
          <w:rFonts w:ascii="Century" w:hAnsi="Century"/>
        </w:rPr>
        <w:t xml:space="preserve"> </w:t>
      </w:r>
      <w:proofErr w:type="spellStart"/>
      <w:r w:rsidRPr="00594822">
        <w:rPr>
          <w:rFonts w:ascii="Century" w:hAnsi="Century"/>
        </w:rPr>
        <w:t>dikelola</w:t>
      </w:r>
      <w:proofErr w:type="spellEnd"/>
      <w:r w:rsidRPr="00594822">
        <w:rPr>
          <w:rFonts w:ascii="Century" w:hAnsi="Century"/>
        </w:rPr>
        <w:t xml:space="preserve"> </w:t>
      </w:r>
      <w:proofErr w:type="spellStart"/>
      <w:r w:rsidRPr="00594822">
        <w:rPr>
          <w:rFonts w:ascii="Century" w:hAnsi="Century"/>
        </w:rPr>
        <w:t>dengan</w:t>
      </w:r>
      <w:proofErr w:type="spellEnd"/>
      <w:r w:rsidRPr="00594822">
        <w:rPr>
          <w:rFonts w:ascii="Century" w:hAnsi="Century"/>
        </w:rPr>
        <w:t xml:space="preserve"> </w:t>
      </w:r>
      <w:proofErr w:type="spellStart"/>
      <w:r w:rsidRPr="00594822">
        <w:rPr>
          <w:rFonts w:ascii="Century" w:hAnsi="Century"/>
        </w:rPr>
        <w:t>baik</w:t>
      </w:r>
      <w:proofErr w:type="spellEnd"/>
      <w:r w:rsidRPr="00594822">
        <w:rPr>
          <w:rFonts w:ascii="Century" w:hAnsi="Century"/>
        </w:rPr>
        <w:t xml:space="preserve">, </w:t>
      </w:r>
      <w:proofErr w:type="spellStart"/>
      <w:r w:rsidRPr="00594822">
        <w:rPr>
          <w:rFonts w:ascii="Century" w:hAnsi="Century"/>
        </w:rPr>
        <w:t>dapat</w:t>
      </w:r>
      <w:proofErr w:type="spellEnd"/>
      <w:r w:rsidRPr="00594822">
        <w:rPr>
          <w:rFonts w:ascii="Century" w:hAnsi="Century"/>
        </w:rPr>
        <w:t xml:space="preserve"> </w:t>
      </w:r>
      <w:proofErr w:type="spellStart"/>
      <w:r w:rsidRPr="00594822">
        <w:rPr>
          <w:rFonts w:ascii="Century" w:hAnsi="Century"/>
        </w:rPr>
        <w:t>menyebabkan</w:t>
      </w:r>
      <w:proofErr w:type="spellEnd"/>
      <w:r w:rsidRPr="00594822">
        <w:rPr>
          <w:rFonts w:ascii="Century" w:hAnsi="Century"/>
        </w:rPr>
        <w:t xml:space="preserve"> </w:t>
      </w:r>
      <w:proofErr w:type="spellStart"/>
      <w:r w:rsidRPr="00594822">
        <w:rPr>
          <w:rFonts w:ascii="Century" w:hAnsi="Century"/>
        </w:rPr>
        <w:t>komplikasi</w:t>
      </w:r>
      <w:proofErr w:type="spellEnd"/>
      <w:r w:rsidRPr="00594822">
        <w:rPr>
          <w:rFonts w:ascii="Century" w:hAnsi="Century"/>
        </w:rPr>
        <w:t xml:space="preserve"> maternal </w:t>
      </w:r>
      <w:proofErr w:type="spellStart"/>
      <w:r w:rsidRPr="00594822">
        <w:rPr>
          <w:rFonts w:ascii="Century" w:hAnsi="Century"/>
        </w:rPr>
        <w:t>dan</w:t>
      </w:r>
      <w:proofErr w:type="spellEnd"/>
      <w:r w:rsidRPr="00594822">
        <w:rPr>
          <w:rFonts w:ascii="Century" w:hAnsi="Century"/>
        </w:rPr>
        <w:t xml:space="preserve"> neonatal.</w:t>
      </w:r>
      <w:proofErr w:type="gramEnd"/>
      <w:r w:rsidRPr="00594822">
        <w:rPr>
          <w:rFonts w:ascii="Century" w:hAnsi="Century"/>
        </w:rPr>
        <w:t xml:space="preserve"> Ada </w:t>
      </w:r>
      <w:proofErr w:type="spellStart"/>
      <w:r w:rsidRPr="00594822">
        <w:rPr>
          <w:rFonts w:ascii="Century" w:hAnsi="Century"/>
        </w:rPr>
        <w:t>banyak</w:t>
      </w:r>
      <w:proofErr w:type="spellEnd"/>
      <w:r w:rsidRPr="00594822">
        <w:rPr>
          <w:rFonts w:ascii="Century" w:hAnsi="Century"/>
        </w:rPr>
        <w:t xml:space="preserve"> </w:t>
      </w:r>
      <w:proofErr w:type="spellStart"/>
      <w:r w:rsidRPr="00594822">
        <w:rPr>
          <w:rFonts w:ascii="Century" w:hAnsi="Century"/>
        </w:rPr>
        <w:t>bukti</w:t>
      </w:r>
      <w:proofErr w:type="spellEnd"/>
      <w:r w:rsidRPr="00594822">
        <w:rPr>
          <w:rFonts w:ascii="Century" w:hAnsi="Century"/>
        </w:rPr>
        <w:t xml:space="preserve"> yang </w:t>
      </w:r>
      <w:proofErr w:type="spellStart"/>
      <w:r w:rsidRPr="00594822">
        <w:rPr>
          <w:rFonts w:ascii="Century" w:hAnsi="Century"/>
        </w:rPr>
        <w:t>menunjukkan</w:t>
      </w:r>
      <w:proofErr w:type="spellEnd"/>
      <w:r w:rsidRPr="00594822">
        <w:rPr>
          <w:rFonts w:ascii="Century" w:hAnsi="Century"/>
        </w:rPr>
        <w:t xml:space="preserve"> </w:t>
      </w:r>
      <w:proofErr w:type="spellStart"/>
      <w:r w:rsidRPr="00594822">
        <w:rPr>
          <w:rFonts w:ascii="Century" w:hAnsi="Century"/>
        </w:rPr>
        <w:t>bahwa</w:t>
      </w:r>
      <w:proofErr w:type="spellEnd"/>
      <w:r w:rsidRPr="00594822">
        <w:rPr>
          <w:rFonts w:ascii="Century" w:hAnsi="Century"/>
        </w:rPr>
        <w:t xml:space="preserve"> </w:t>
      </w:r>
      <w:proofErr w:type="spellStart"/>
      <w:r w:rsidRPr="00594822">
        <w:rPr>
          <w:rFonts w:ascii="Century" w:hAnsi="Century"/>
        </w:rPr>
        <w:t>banyak</w:t>
      </w:r>
      <w:proofErr w:type="spellEnd"/>
      <w:r w:rsidRPr="00594822">
        <w:rPr>
          <w:rFonts w:ascii="Century" w:hAnsi="Century"/>
        </w:rPr>
        <w:t xml:space="preserve"> </w:t>
      </w:r>
      <w:proofErr w:type="spellStart"/>
      <w:r w:rsidRPr="00594822">
        <w:rPr>
          <w:rFonts w:ascii="Century" w:hAnsi="Century"/>
        </w:rPr>
        <w:t>masalah</w:t>
      </w:r>
      <w:proofErr w:type="spellEnd"/>
      <w:r w:rsidRPr="00594822">
        <w:rPr>
          <w:rFonts w:ascii="Century" w:hAnsi="Century"/>
        </w:rPr>
        <w:t xml:space="preserve"> </w:t>
      </w:r>
      <w:proofErr w:type="spellStart"/>
      <w:r w:rsidRPr="00594822">
        <w:rPr>
          <w:rFonts w:ascii="Century" w:hAnsi="Century"/>
        </w:rPr>
        <w:t>pada</w:t>
      </w:r>
      <w:proofErr w:type="spellEnd"/>
      <w:r w:rsidRPr="00594822">
        <w:rPr>
          <w:rFonts w:ascii="Century" w:hAnsi="Century"/>
        </w:rPr>
        <w:t xml:space="preserve"> </w:t>
      </w:r>
      <w:proofErr w:type="spellStart"/>
      <w:r w:rsidRPr="00594822">
        <w:rPr>
          <w:rFonts w:ascii="Century" w:hAnsi="Century"/>
        </w:rPr>
        <w:t>somatik</w:t>
      </w:r>
      <w:proofErr w:type="spellEnd"/>
      <w:r w:rsidRPr="00594822">
        <w:rPr>
          <w:rFonts w:ascii="Century" w:hAnsi="Century"/>
        </w:rPr>
        <w:t xml:space="preserve"> </w:t>
      </w:r>
      <w:proofErr w:type="spellStart"/>
      <w:r w:rsidRPr="00594822">
        <w:rPr>
          <w:rFonts w:ascii="Century" w:hAnsi="Century"/>
        </w:rPr>
        <w:t>dan</w:t>
      </w:r>
      <w:proofErr w:type="spellEnd"/>
      <w:r w:rsidRPr="00594822">
        <w:rPr>
          <w:rFonts w:ascii="Century" w:hAnsi="Century"/>
        </w:rPr>
        <w:t xml:space="preserve"> </w:t>
      </w:r>
      <w:proofErr w:type="spellStart"/>
      <w:r w:rsidRPr="00594822">
        <w:rPr>
          <w:rFonts w:ascii="Century" w:hAnsi="Century"/>
        </w:rPr>
        <w:t>psikologis</w:t>
      </w:r>
      <w:proofErr w:type="spellEnd"/>
      <w:r w:rsidRPr="00594822">
        <w:rPr>
          <w:rFonts w:ascii="Century" w:hAnsi="Century"/>
        </w:rPr>
        <w:t xml:space="preserve">, </w:t>
      </w:r>
      <w:proofErr w:type="spellStart"/>
      <w:r w:rsidRPr="00594822">
        <w:rPr>
          <w:rFonts w:ascii="Century" w:hAnsi="Century"/>
        </w:rPr>
        <w:t>termasuk</w:t>
      </w:r>
      <w:proofErr w:type="spellEnd"/>
      <w:r w:rsidRPr="00594822">
        <w:rPr>
          <w:rFonts w:ascii="Century" w:hAnsi="Century"/>
        </w:rPr>
        <w:t xml:space="preserve"> rasa </w:t>
      </w:r>
      <w:proofErr w:type="spellStart"/>
      <w:r w:rsidRPr="00594822">
        <w:rPr>
          <w:rFonts w:ascii="Century" w:hAnsi="Century"/>
        </w:rPr>
        <w:t>takut</w:t>
      </w:r>
      <w:proofErr w:type="spellEnd"/>
      <w:r w:rsidRPr="00594822">
        <w:rPr>
          <w:rFonts w:ascii="Century" w:hAnsi="Century"/>
        </w:rPr>
        <w:t xml:space="preserve">, </w:t>
      </w:r>
      <w:proofErr w:type="spellStart"/>
      <w:r w:rsidRPr="00594822">
        <w:rPr>
          <w:rFonts w:ascii="Century" w:hAnsi="Century"/>
        </w:rPr>
        <w:t>cemas</w:t>
      </w:r>
      <w:proofErr w:type="spellEnd"/>
      <w:r w:rsidRPr="00594822">
        <w:rPr>
          <w:rFonts w:ascii="Century" w:hAnsi="Century"/>
        </w:rPr>
        <w:t xml:space="preserve">, </w:t>
      </w:r>
      <w:proofErr w:type="spellStart"/>
      <w:r w:rsidRPr="00594822">
        <w:rPr>
          <w:rFonts w:ascii="Century" w:hAnsi="Century"/>
        </w:rPr>
        <w:t>dan</w:t>
      </w:r>
      <w:proofErr w:type="spellEnd"/>
      <w:r w:rsidRPr="00594822">
        <w:rPr>
          <w:rFonts w:ascii="Century" w:hAnsi="Century"/>
        </w:rPr>
        <w:t xml:space="preserve"> </w:t>
      </w:r>
      <w:proofErr w:type="spellStart"/>
      <w:r w:rsidRPr="00594822">
        <w:rPr>
          <w:rFonts w:ascii="Century" w:hAnsi="Century"/>
        </w:rPr>
        <w:t>depresi</w:t>
      </w:r>
      <w:proofErr w:type="spellEnd"/>
      <w:r w:rsidRPr="00594822">
        <w:rPr>
          <w:rFonts w:ascii="Century" w:hAnsi="Century"/>
        </w:rPr>
        <w:t xml:space="preserve"> yang </w:t>
      </w:r>
      <w:proofErr w:type="spellStart"/>
      <w:r w:rsidRPr="00594822">
        <w:rPr>
          <w:rFonts w:ascii="Century" w:hAnsi="Century"/>
        </w:rPr>
        <w:t>berhubungan</w:t>
      </w:r>
      <w:proofErr w:type="spellEnd"/>
      <w:r w:rsidRPr="00594822">
        <w:rPr>
          <w:rFonts w:ascii="Century" w:hAnsi="Century"/>
        </w:rPr>
        <w:t xml:space="preserve"> </w:t>
      </w:r>
      <w:proofErr w:type="spellStart"/>
      <w:r w:rsidRPr="00594822">
        <w:rPr>
          <w:rFonts w:ascii="Century" w:hAnsi="Century"/>
        </w:rPr>
        <w:t>dengan</w:t>
      </w:r>
      <w:proofErr w:type="spellEnd"/>
      <w:r w:rsidRPr="00594822">
        <w:rPr>
          <w:rFonts w:ascii="Century" w:hAnsi="Century"/>
        </w:rPr>
        <w:t xml:space="preserve"> </w:t>
      </w:r>
      <w:proofErr w:type="spellStart"/>
      <w:r w:rsidRPr="00594822">
        <w:rPr>
          <w:rFonts w:ascii="Century" w:hAnsi="Century"/>
        </w:rPr>
        <w:t>kehamilan</w:t>
      </w:r>
      <w:proofErr w:type="spellEnd"/>
      <w:r w:rsidR="00032256" w:rsidRPr="00594822">
        <w:rPr>
          <w:rFonts w:ascii="Century" w:hAnsi="Century"/>
        </w:rPr>
        <w:t xml:space="preserve"> </w:t>
      </w:r>
      <w:r w:rsidRPr="00594822">
        <w:rPr>
          <w:rFonts w:ascii="Century" w:hAnsi="Century"/>
        </w:rPr>
        <w:fldChar w:fldCharType="begin" w:fldLock="1"/>
      </w:r>
      <w:r w:rsidR="009C1E8A" w:rsidRPr="00594822">
        <w:rPr>
          <w:rFonts w:ascii="Century" w:hAnsi="Century"/>
        </w:rPr>
        <w:instrText>ADDIN CSL_CITATION {"citationItems":[{"id":"ITEM-1","itemData":{"abstract":"Ibu post partum sering kali merasakan masalah baik secara fisik maupun psikologis. Masalah fisik adalah perdarahan, pengeluaran urin yang berlebihan, pengeluaran cairan lochea yang berbau busuk, dan infeksi nifas. Sedangkan masalah psikologis meliputi kecemasan, susah tidur, perubahan mood, sehingga dibutuhkan intervensi yang membuat pasien merasa nyaman dan rileks. Tujuan penelitian ini adalah untuk melihat efektivitas kombinasi terapi totok wajah dengan aromaterapi lavender terhadap skor kecemasan pada ibu post partum dalam melakukan perawatan bayi. Penelitian ini dilakukan pada tanggal 28 April – 28 Mei 2019. Dengan menggunakan quasi eksperimen dalam satu kelompok (pre and post test without control) menggunakan Uji paired t-test. Pengambilan sampel menggunakan consecutive sampling dengan sampel 20 responden. Hasil penelitian ini menunjukkan kombinasi terapi totok wajah dengan aromaterapi lavender efektif menurunkan skor kecemasan pada ibu post partum dalam perawatan bayi, dari hasil uji paired t-test diperoleh p&lt;0,05, dimana skor kecemasan sebelum intervensi 55,75 dan sesudah diberikan intervensi 50,45. Diharapkan penelitian ini dapat menjadi pertimbangan untuk penerapan tindakan dalam asuhan kebidanan dan keperawatan sebagai terapi komplementer untuk mengatasi kecemasan pada ibu post partum dalam perawatan bayi.","author":[{"dropping-particle":"","family":"Chandra Sulistyorini, Desy Ayu Wardani","given":"Argiriani","non-dropping-particle":"","parse-names":false,"suffix":""}],"container-title":"Jurnal Medika Karya Ilmiah Kesehatan","id":"ITEM-1","issue":"1","issued":{"date-parts":[["2020"]]},"page":"1-8","title":"Efektivitas kombinasi terapi totok wajah dengan aroma terapi lavender terhadap kecemasan ibu postpartum dalam perawatan bayi","type":"article-journal","volume":"5"},"uris":["http://www.mendeley.com/documents/?uuid=17738bcf-53ef-4035-8edf-35f417d6b5e1"]}],"mendeley":{"formattedCitation":"(Chandra Sulistyorini, Desy Ayu Wardani, 2020)","plainTextFormattedCitation":"(Chandra Sulistyorini, Desy Ayu Wardani, 2020)","previouslyFormattedCitation":"(Chandra Sulistyorini, Desy Ayu Wardani, 2020)"},"properties":{"noteIndex":0},"schema":"https://github.com/citation-style-language/schema/raw/master/csl-citation.json"}</w:instrText>
      </w:r>
      <w:r w:rsidRPr="00594822">
        <w:rPr>
          <w:rFonts w:ascii="Century" w:hAnsi="Century"/>
        </w:rPr>
        <w:fldChar w:fldCharType="separate"/>
      </w:r>
      <w:r w:rsidRPr="00594822">
        <w:rPr>
          <w:rFonts w:ascii="Century" w:hAnsi="Century"/>
          <w:noProof/>
        </w:rPr>
        <w:t>(Chandra Sulistyorini, Desy Ayu Wardani, 2020)</w:t>
      </w:r>
      <w:r w:rsidRPr="00594822">
        <w:rPr>
          <w:rFonts w:ascii="Century" w:hAnsi="Century"/>
        </w:rPr>
        <w:fldChar w:fldCharType="end"/>
      </w:r>
      <w:r w:rsidRPr="00594822">
        <w:rPr>
          <w:rFonts w:ascii="Century" w:hAnsi="Century"/>
        </w:rPr>
        <w:t>.</w:t>
      </w:r>
    </w:p>
    <w:p w:rsidR="00032256" w:rsidRPr="00594822" w:rsidRDefault="00E4583A" w:rsidP="00594822">
      <w:pPr>
        <w:pStyle w:val="IEEEParagraph"/>
        <w:spacing w:line="276" w:lineRule="auto"/>
        <w:ind w:firstLine="426"/>
        <w:rPr>
          <w:rFonts w:ascii="Century" w:hAnsi="Century"/>
          <w:lang w:val="en-US"/>
        </w:rPr>
      </w:pPr>
      <w:r w:rsidRPr="00594822">
        <w:rPr>
          <w:rFonts w:ascii="Century" w:hAnsi="Century"/>
          <w:lang w:val="id-ID"/>
        </w:rPr>
        <w:lastRenderedPageBreak/>
        <w:t>Hamil adalah suatu fenomena fisiologis yang dimulai dengan pembuahan dan diakhiri dengan proses persalinan. Ibu hamil mengalami perubahan yang signifikan pada fungsi fisiologis dan psikologis, proses penyesuaian diri terhadap keadaan baru ini seringkali menimbulkan kecemasan. Perubahan secara fisik pada ibu hamil seperti perubahan bentuk tubuh dengan badan yang semakin membesar,munculnya jerawat di wajah atau kulit muka yang mengelupas. Perubahan psikologis yang terjadi pada ibu hamil antara lain disebabkan karena rasa cemas menjelang kelahiran, konsentrasi tentang perubahan hubungan dengan pasangan, serta r</w:t>
      </w:r>
      <w:r w:rsidR="00495600" w:rsidRPr="00594822">
        <w:rPr>
          <w:rFonts w:ascii="Century" w:hAnsi="Century"/>
          <w:lang w:val="id-ID"/>
        </w:rPr>
        <w:t>asa cemas pada masalah keuangan</w:t>
      </w:r>
      <w:r w:rsidRPr="00594822">
        <w:rPr>
          <w:rFonts w:ascii="Century" w:hAnsi="Century"/>
          <w:lang w:val="id-ID"/>
        </w:rPr>
        <w:t xml:space="preserve"> (</w:t>
      </w:r>
      <w:r w:rsidRPr="00594822">
        <w:rPr>
          <w:rFonts w:ascii="Century" w:hAnsi="Century"/>
          <w:lang w:val="id-ID"/>
        </w:rPr>
        <w:fldChar w:fldCharType="begin" w:fldLock="1"/>
      </w:r>
      <w:r w:rsidR="00AD6F35" w:rsidRPr="00594822">
        <w:rPr>
          <w:rFonts w:ascii="Century" w:hAnsi="Century"/>
          <w:lang w:val="id-ID"/>
        </w:rPr>
        <w:instrText>ADDIN CSL_CITATION {"citationItems":[{"id":"ITEM-1","itemData":{"abstract":": Ibu yang berada pada pada masa setelah melahirkan akan mengalami berbagai masalah kesehatan atau ketidaknyamanan pada masa nifas, salah satunya adalah diastasis rectus abdominis pada masa nifas. Budaya stagen atau stagen masih kental di masyarakat hingga saat ini. Savitri (2007) dalam penelitian kualitatifnya di Bogor, Jawa Barat bahwa dari 30 orang ibu nifas, 24 diantaranya melakukan perawatan nifas berdasarkan kebiasaan budaya, antara lain ibu menjaga kesembuhan vagina dengan air sirih, dan mengurut daerah rahim oleh tukang urut yang dipercaya untuk dapat mengembalikan rahim ke tempat semula dan perut ibu dililit dengan stagen/ stagen. Manfaat dari penggunaan stagen, beberapa diantaranya adalah memaksimalkan involusi uterus, memulihkan tonus abdomen, mengurangi diastasis rectus abdominis dan menyangga punggung ibu nifas sehingga membantu pembentukan postur tubuh menjadi lebih cepat terbentuk. Puskesmas Wado adalah salah satu puskesmas di wilayah kabupaten Sumedang yang intens dalam memberikan promosi KIA terutama pada ibu pasca nifas. Berdasarkan hasil survei pendahuluan yang dilakukan peneliti dari hasil wawancara di Puskesmas Wado kabupaten Sumedang pada bulan Maret 2020, didapatkan bahwa sebagian besar ibu nifas menggunakan stagen atau gurita setelah melahirkan karena didasari oleh anjuran ibu/ ibu mertua, rasa nyaman saat memakai stagen karena ada yang menahan perut saat beraktivitas, dan mengurangi keluhan diastasis rectus abdominis","author":[{"dropping-particle":"","family":"Juariah","given":"Siti","non-dropping-particle":"","parse-names":false,"suffix":""},{"dropping-particle":"","family":"Taryamah","given":"Eti","non-dropping-particle":"","parse-names":false,"suffix":""}],"container-title":"Jurnal Kesehatan Pertiwi","id":"ITEM-1","issued":{"date-parts":[["2020"]]},"page":"37-41","title":"Jurnal Kesehatan Pertiwi","type":"article-journal","volume":"2"},"uris":["http://www.mendeley.com/documents/?uuid=444d6b27-d268-4a97-b5ab-63d331a1403b"]}],"mendeley":{"formattedCitation":"(Juariah &amp; Taryamah, 2020)","manualFormatting":"Juariah and Taryamah, (2020)","plainTextFormattedCitation":"(Juariah &amp; Taryamah, 2020)","previouslyFormattedCitation":"(Juariah &amp; Taryamah, 2020)"},"properties":{"noteIndex":0},"schema":"https://github.com/citation-style-language/schema/raw/master/csl-citation.json"}</w:instrText>
      </w:r>
      <w:r w:rsidRPr="00594822">
        <w:rPr>
          <w:rFonts w:ascii="Century" w:hAnsi="Century"/>
          <w:lang w:val="id-ID"/>
        </w:rPr>
        <w:fldChar w:fldCharType="separate"/>
      </w:r>
      <w:r w:rsidRPr="00594822">
        <w:rPr>
          <w:rFonts w:ascii="Century" w:hAnsi="Century"/>
          <w:noProof/>
          <w:lang w:val="id-ID"/>
        </w:rPr>
        <w:t>Juariah and Taryamah, (2020)</w:t>
      </w:r>
      <w:r w:rsidRPr="00594822">
        <w:rPr>
          <w:rFonts w:ascii="Century" w:hAnsi="Century"/>
          <w:lang w:val="id-ID"/>
        </w:rPr>
        <w:fldChar w:fldCharType="end"/>
      </w:r>
      <w:r w:rsidRPr="00594822">
        <w:rPr>
          <w:rFonts w:ascii="Century" w:hAnsi="Century"/>
          <w:lang w:val="id-ID"/>
        </w:rPr>
        <w:t>)</w:t>
      </w:r>
      <w:r w:rsidR="00495600" w:rsidRPr="00594822">
        <w:rPr>
          <w:rFonts w:ascii="Century" w:hAnsi="Century"/>
          <w:lang w:val="en-US"/>
        </w:rPr>
        <w:t>.</w:t>
      </w:r>
    </w:p>
    <w:p w:rsidR="009C1E8A" w:rsidRPr="00594822" w:rsidRDefault="00495600" w:rsidP="00594822">
      <w:pPr>
        <w:pStyle w:val="IEEEParagraph"/>
        <w:spacing w:line="276" w:lineRule="auto"/>
        <w:ind w:firstLine="426"/>
        <w:rPr>
          <w:rFonts w:ascii="Century" w:hAnsi="Century"/>
        </w:rPr>
      </w:pPr>
      <w:r w:rsidRPr="00594822">
        <w:rPr>
          <w:rFonts w:ascii="Century" w:hAnsi="Century"/>
          <w:lang w:val="en-US"/>
        </w:rPr>
        <w:t xml:space="preserve"> </w:t>
      </w:r>
      <w:proofErr w:type="spellStart"/>
      <w:proofErr w:type="gramStart"/>
      <w:r w:rsidRPr="00594822">
        <w:rPr>
          <w:rFonts w:ascii="Century" w:hAnsi="Century"/>
        </w:rPr>
        <w:t>Totok</w:t>
      </w:r>
      <w:proofErr w:type="spellEnd"/>
      <w:r w:rsidRPr="00594822">
        <w:rPr>
          <w:rFonts w:ascii="Century" w:hAnsi="Century"/>
        </w:rPr>
        <w:t xml:space="preserve"> </w:t>
      </w:r>
      <w:proofErr w:type="spellStart"/>
      <w:r w:rsidRPr="00594822">
        <w:rPr>
          <w:rFonts w:ascii="Century" w:hAnsi="Century"/>
        </w:rPr>
        <w:t>wajah</w:t>
      </w:r>
      <w:proofErr w:type="spellEnd"/>
      <w:r w:rsidRPr="00594822">
        <w:rPr>
          <w:rFonts w:ascii="Century" w:hAnsi="Century"/>
        </w:rPr>
        <w:t xml:space="preserve"> </w:t>
      </w:r>
      <w:proofErr w:type="spellStart"/>
      <w:r w:rsidRPr="00594822">
        <w:rPr>
          <w:rFonts w:ascii="Century" w:hAnsi="Century"/>
        </w:rPr>
        <w:t>membantu</w:t>
      </w:r>
      <w:proofErr w:type="spellEnd"/>
      <w:r w:rsidRPr="00594822">
        <w:rPr>
          <w:rFonts w:ascii="Century" w:hAnsi="Century"/>
        </w:rPr>
        <w:t xml:space="preserve"> </w:t>
      </w:r>
      <w:proofErr w:type="spellStart"/>
      <w:r w:rsidRPr="00594822">
        <w:rPr>
          <w:rFonts w:ascii="Century" w:hAnsi="Century"/>
        </w:rPr>
        <w:t>penampilan</w:t>
      </w:r>
      <w:proofErr w:type="spellEnd"/>
      <w:r w:rsidRPr="00594822">
        <w:rPr>
          <w:rFonts w:ascii="Century" w:hAnsi="Century"/>
        </w:rPr>
        <w:t xml:space="preserve"> </w:t>
      </w:r>
      <w:proofErr w:type="spellStart"/>
      <w:r w:rsidRPr="00594822">
        <w:rPr>
          <w:rFonts w:ascii="Century" w:hAnsi="Century"/>
        </w:rPr>
        <w:t>wajah</w:t>
      </w:r>
      <w:proofErr w:type="spellEnd"/>
      <w:r w:rsidRPr="00594822">
        <w:rPr>
          <w:rFonts w:ascii="Century" w:hAnsi="Century"/>
        </w:rPr>
        <w:t xml:space="preserve"> </w:t>
      </w:r>
      <w:proofErr w:type="spellStart"/>
      <w:r w:rsidRPr="00594822">
        <w:rPr>
          <w:rFonts w:ascii="Century" w:hAnsi="Century"/>
        </w:rPr>
        <w:t>menjadi</w:t>
      </w:r>
      <w:proofErr w:type="spellEnd"/>
      <w:r w:rsidRPr="00594822">
        <w:rPr>
          <w:rFonts w:ascii="Century" w:hAnsi="Century"/>
        </w:rPr>
        <w:t xml:space="preserve"> </w:t>
      </w:r>
      <w:proofErr w:type="spellStart"/>
      <w:r w:rsidRPr="00594822">
        <w:rPr>
          <w:rFonts w:ascii="Century" w:hAnsi="Century"/>
        </w:rPr>
        <w:t>cantik</w:t>
      </w:r>
      <w:proofErr w:type="spellEnd"/>
      <w:r w:rsidRPr="00594822">
        <w:rPr>
          <w:rFonts w:ascii="Century" w:hAnsi="Century"/>
        </w:rPr>
        <w:t xml:space="preserve"> </w:t>
      </w:r>
      <w:proofErr w:type="spellStart"/>
      <w:r w:rsidRPr="00594822">
        <w:rPr>
          <w:rFonts w:ascii="Century" w:hAnsi="Century"/>
        </w:rPr>
        <w:t>alami</w:t>
      </w:r>
      <w:proofErr w:type="spellEnd"/>
      <w:r w:rsidRPr="00594822">
        <w:rPr>
          <w:rFonts w:ascii="Century" w:hAnsi="Century"/>
        </w:rPr>
        <w:t>.</w:t>
      </w:r>
      <w:proofErr w:type="gramEnd"/>
      <w:r w:rsidRPr="00594822">
        <w:rPr>
          <w:rFonts w:ascii="Century" w:hAnsi="Century"/>
        </w:rPr>
        <w:t xml:space="preserve"> </w:t>
      </w:r>
      <w:proofErr w:type="spellStart"/>
      <w:r w:rsidRPr="00594822">
        <w:rPr>
          <w:rFonts w:ascii="Century" w:hAnsi="Century"/>
        </w:rPr>
        <w:t>Totok</w:t>
      </w:r>
      <w:proofErr w:type="spellEnd"/>
      <w:r w:rsidRPr="00594822">
        <w:rPr>
          <w:rFonts w:ascii="Century" w:hAnsi="Century"/>
        </w:rPr>
        <w:t xml:space="preserve"> </w:t>
      </w:r>
      <w:proofErr w:type="spellStart"/>
      <w:r w:rsidRPr="00594822">
        <w:rPr>
          <w:rFonts w:ascii="Century" w:hAnsi="Century"/>
        </w:rPr>
        <w:t>wajah</w:t>
      </w:r>
      <w:proofErr w:type="spellEnd"/>
      <w:r w:rsidRPr="00594822">
        <w:rPr>
          <w:rFonts w:ascii="Century" w:hAnsi="Century"/>
        </w:rPr>
        <w:t xml:space="preserve"> </w:t>
      </w:r>
      <w:proofErr w:type="spellStart"/>
      <w:r w:rsidRPr="00594822">
        <w:rPr>
          <w:rFonts w:ascii="Century" w:hAnsi="Century"/>
        </w:rPr>
        <w:t>adalah</w:t>
      </w:r>
      <w:proofErr w:type="spellEnd"/>
      <w:r w:rsidRPr="00594822">
        <w:rPr>
          <w:rFonts w:ascii="Century" w:hAnsi="Century"/>
        </w:rPr>
        <w:t xml:space="preserve"> </w:t>
      </w:r>
      <w:proofErr w:type="spellStart"/>
      <w:r w:rsidRPr="00594822">
        <w:rPr>
          <w:rFonts w:ascii="Century" w:hAnsi="Century"/>
        </w:rPr>
        <w:t>teknik</w:t>
      </w:r>
      <w:proofErr w:type="spellEnd"/>
      <w:r w:rsidRPr="00594822">
        <w:rPr>
          <w:rFonts w:ascii="Century" w:hAnsi="Century"/>
        </w:rPr>
        <w:t xml:space="preserve"> </w:t>
      </w:r>
      <w:proofErr w:type="spellStart"/>
      <w:r w:rsidRPr="00594822">
        <w:rPr>
          <w:rFonts w:ascii="Century" w:hAnsi="Century"/>
        </w:rPr>
        <w:t>menotok</w:t>
      </w:r>
      <w:proofErr w:type="spellEnd"/>
      <w:r w:rsidRPr="00594822">
        <w:rPr>
          <w:rFonts w:ascii="Century" w:hAnsi="Century"/>
        </w:rPr>
        <w:t xml:space="preserve"> </w:t>
      </w:r>
      <w:proofErr w:type="spellStart"/>
      <w:r w:rsidRPr="00594822">
        <w:rPr>
          <w:rFonts w:ascii="Century" w:hAnsi="Century"/>
        </w:rPr>
        <w:t>atau</w:t>
      </w:r>
      <w:proofErr w:type="spellEnd"/>
      <w:r w:rsidRPr="00594822">
        <w:rPr>
          <w:rFonts w:ascii="Century" w:hAnsi="Century"/>
        </w:rPr>
        <w:t xml:space="preserve"> </w:t>
      </w:r>
      <w:proofErr w:type="spellStart"/>
      <w:r w:rsidRPr="00594822">
        <w:rPr>
          <w:rFonts w:ascii="Century" w:hAnsi="Century"/>
        </w:rPr>
        <w:t>menekan</w:t>
      </w:r>
      <w:proofErr w:type="spellEnd"/>
      <w:r w:rsidRPr="00594822">
        <w:rPr>
          <w:rFonts w:ascii="Century" w:hAnsi="Century"/>
        </w:rPr>
        <w:t xml:space="preserve"> </w:t>
      </w:r>
      <w:proofErr w:type="spellStart"/>
      <w:r w:rsidRPr="00594822">
        <w:rPr>
          <w:rFonts w:ascii="Century" w:hAnsi="Century"/>
        </w:rPr>
        <w:t>dengan</w:t>
      </w:r>
      <w:proofErr w:type="spellEnd"/>
      <w:r w:rsidRPr="00594822">
        <w:rPr>
          <w:rFonts w:ascii="Century" w:hAnsi="Century"/>
        </w:rPr>
        <w:t xml:space="preserve"> </w:t>
      </w:r>
      <w:proofErr w:type="spellStart"/>
      <w:r w:rsidRPr="00594822">
        <w:rPr>
          <w:rFonts w:ascii="Century" w:hAnsi="Century"/>
        </w:rPr>
        <w:t>ujung</w:t>
      </w:r>
      <w:proofErr w:type="spellEnd"/>
      <w:r w:rsidRPr="00594822">
        <w:rPr>
          <w:rFonts w:ascii="Century" w:hAnsi="Century"/>
        </w:rPr>
        <w:t xml:space="preserve"> </w:t>
      </w:r>
      <w:proofErr w:type="spellStart"/>
      <w:r w:rsidRPr="00594822">
        <w:rPr>
          <w:rFonts w:ascii="Century" w:hAnsi="Century"/>
        </w:rPr>
        <w:t>jari</w:t>
      </w:r>
      <w:proofErr w:type="spellEnd"/>
      <w:r w:rsidRPr="00594822">
        <w:rPr>
          <w:rFonts w:ascii="Century" w:hAnsi="Century"/>
        </w:rPr>
        <w:t xml:space="preserve"> </w:t>
      </w:r>
      <w:proofErr w:type="spellStart"/>
      <w:r w:rsidRPr="00594822">
        <w:rPr>
          <w:rFonts w:ascii="Century" w:hAnsi="Century"/>
        </w:rPr>
        <w:t>tangan</w:t>
      </w:r>
      <w:proofErr w:type="spellEnd"/>
      <w:r w:rsidRPr="00594822">
        <w:rPr>
          <w:rFonts w:ascii="Century" w:hAnsi="Century"/>
        </w:rPr>
        <w:t xml:space="preserve"> </w:t>
      </w:r>
      <w:proofErr w:type="spellStart"/>
      <w:r w:rsidRPr="00594822">
        <w:rPr>
          <w:rFonts w:ascii="Century" w:hAnsi="Century"/>
        </w:rPr>
        <w:t>pada</w:t>
      </w:r>
      <w:proofErr w:type="spellEnd"/>
      <w:r w:rsidRPr="00594822">
        <w:rPr>
          <w:rFonts w:ascii="Century" w:hAnsi="Century"/>
        </w:rPr>
        <w:t xml:space="preserve"> </w:t>
      </w:r>
      <w:proofErr w:type="spellStart"/>
      <w:r w:rsidRPr="00594822">
        <w:rPr>
          <w:rFonts w:ascii="Century" w:hAnsi="Century"/>
        </w:rPr>
        <w:t>titik-tertentu</w:t>
      </w:r>
      <w:proofErr w:type="spellEnd"/>
      <w:r w:rsidRPr="00594822">
        <w:rPr>
          <w:rFonts w:ascii="Century" w:hAnsi="Century"/>
        </w:rPr>
        <w:t xml:space="preserve"> di </w:t>
      </w:r>
      <w:proofErr w:type="spellStart"/>
      <w:r w:rsidRPr="00594822">
        <w:rPr>
          <w:rFonts w:ascii="Century" w:hAnsi="Century"/>
        </w:rPr>
        <w:t>wajah</w:t>
      </w:r>
      <w:proofErr w:type="spellEnd"/>
      <w:r w:rsidR="00032256" w:rsidRPr="00594822">
        <w:rPr>
          <w:rFonts w:ascii="Century" w:hAnsi="Century"/>
        </w:rPr>
        <w:t xml:space="preserve"> </w:t>
      </w:r>
      <w:r w:rsidRPr="00594822">
        <w:rPr>
          <w:rFonts w:ascii="Century" w:hAnsi="Century"/>
        </w:rPr>
        <w:fldChar w:fldCharType="begin" w:fldLock="1"/>
      </w:r>
      <w:r w:rsidR="004B6C7C" w:rsidRPr="00594822">
        <w:rPr>
          <w:rFonts w:ascii="Century" w:hAnsi="Century"/>
        </w:rPr>
        <w:instrText>ADDIN CSL_CITATION {"citationItems":[{"id":"ITEM-1","itemData":{"abstract":"… modern sebagai suatu sistem pengobatan dan penerapan pengetahuannya khusus mengenai … Chinese Medicine (TCM), yang berasal dari teknik pengobatan akupunktur awalnya … point atau akupresur khusunya di wajah yang mengintragrasikan pengetahuan ayurweda kuno …","author":[{"dropping-particle":"","family":"Yuliari","given":"S A M","non-dropping-particle":"","parse-names":false,"suffix":""},{"dropping-particle":"","family":"Mediastari","given":"AAPA","non-dropping-particle":"","parse-names":false,"suffix":""}],"container-title":"Widya Kesehatan","id":"ITEM-1","issued":{"date-parts":[["2021"]]},"page":"16-20","title":"Cantik Alami Dengan Totok Wajah","type":"article-journal","volume":"3"},"uris":["http://www.mendeley.com/documents/?uuid=678ad732-2849-4e01-a657-961f8890c490"]}],"mendeley":{"formattedCitation":"(Yuliari &amp; Mediastari, 2021)","plainTextFormattedCitation":"(Yuliari &amp; Mediastari, 2021)","previouslyFormattedCitation":"(Yuliari &amp; Mediastari, 2021)"},"properties":{"noteIndex":0},"schema":"https://github.com/citation-style-language/schema/raw/master/csl-citation.json"}</w:instrText>
      </w:r>
      <w:r w:rsidRPr="00594822">
        <w:rPr>
          <w:rFonts w:ascii="Century" w:hAnsi="Century"/>
        </w:rPr>
        <w:fldChar w:fldCharType="separate"/>
      </w:r>
      <w:r w:rsidRPr="00594822">
        <w:rPr>
          <w:rFonts w:ascii="Century" w:hAnsi="Century"/>
          <w:noProof/>
        </w:rPr>
        <w:t>(Yuliari &amp; Mediastari, 2021)</w:t>
      </w:r>
      <w:r w:rsidRPr="00594822">
        <w:rPr>
          <w:rFonts w:ascii="Century" w:hAnsi="Century"/>
        </w:rPr>
        <w:fldChar w:fldCharType="end"/>
      </w:r>
      <w:r w:rsidRPr="00594822">
        <w:rPr>
          <w:rFonts w:ascii="Century" w:hAnsi="Century"/>
        </w:rPr>
        <w:t>.</w:t>
      </w:r>
      <w:r w:rsidR="009C1E8A" w:rsidRPr="00594822">
        <w:rPr>
          <w:rFonts w:ascii="Century" w:hAnsi="Century"/>
        </w:rPr>
        <w:t xml:space="preserve"> </w:t>
      </w:r>
      <w:proofErr w:type="spellStart"/>
      <w:proofErr w:type="gramStart"/>
      <w:r w:rsidR="009C1E8A" w:rsidRPr="00594822">
        <w:rPr>
          <w:rFonts w:ascii="Century" w:hAnsi="Century"/>
        </w:rPr>
        <w:t>Kecemasan</w:t>
      </w:r>
      <w:proofErr w:type="spellEnd"/>
      <w:r w:rsidR="009C1E8A" w:rsidRPr="00594822">
        <w:rPr>
          <w:rFonts w:ascii="Century" w:hAnsi="Century"/>
        </w:rPr>
        <w:t xml:space="preserve"> </w:t>
      </w:r>
      <w:proofErr w:type="spellStart"/>
      <w:r w:rsidR="009C1E8A" w:rsidRPr="00594822">
        <w:rPr>
          <w:rFonts w:ascii="Century" w:hAnsi="Century"/>
        </w:rPr>
        <w:t>pada</w:t>
      </w:r>
      <w:proofErr w:type="spellEnd"/>
      <w:r w:rsidR="009C1E8A" w:rsidRPr="00594822">
        <w:rPr>
          <w:rFonts w:ascii="Century" w:hAnsi="Century"/>
        </w:rPr>
        <w:t xml:space="preserve"> </w:t>
      </w:r>
      <w:proofErr w:type="spellStart"/>
      <w:r w:rsidR="009C1E8A" w:rsidRPr="00594822">
        <w:rPr>
          <w:rFonts w:ascii="Century" w:hAnsi="Century"/>
        </w:rPr>
        <w:t>ibu</w:t>
      </w:r>
      <w:proofErr w:type="spellEnd"/>
      <w:r w:rsidR="009C1E8A" w:rsidRPr="00594822">
        <w:rPr>
          <w:rFonts w:ascii="Century" w:hAnsi="Century"/>
        </w:rPr>
        <w:t xml:space="preserve"> </w:t>
      </w:r>
      <w:proofErr w:type="spellStart"/>
      <w:r w:rsidR="009C1E8A" w:rsidRPr="00594822">
        <w:rPr>
          <w:rFonts w:ascii="Century" w:hAnsi="Century"/>
        </w:rPr>
        <w:t>bahkan</w:t>
      </w:r>
      <w:proofErr w:type="spellEnd"/>
      <w:r w:rsidR="009C1E8A" w:rsidRPr="00594822">
        <w:rPr>
          <w:rFonts w:ascii="Century" w:hAnsi="Century"/>
        </w:rPr>
        <w:t xml:space="preserve"> yang </w:t>
      </w:r>
      <w:proofErr w:type="spellStart"/>
      <w:r w:rsidR="009C1E8A" w:rsidRPr="00594822">
        <w:rPr>
          <w:rFonts w:ascii="Century" w:hAnsi="Century"/>
        </w:rPr>
        <w:t>mempunyai</w:t>
      </w:r>
      <w:proofErr w:type="spellEnd"/>
      <w:r w:rsidR="009C1E8A" w:rsidRPr="00594822">
        <w:rPr>
          <w:rFonts w:ascii="Century" w:hAnsi="Century"/>
        </w:rPr>
        <w:t xml:space="preserve"> </w:t>
      </w:r>
      <w:proofErr w:type="spellStart"/>
      <w:r w:rsidR="009C1E8A" w:rsidRPr="00594822">
        <w:rPr>
          <w:rFonts w:ascii="Century" w:hAnsi="Century"/>
        </w:rPr>
        <w:t>resiko</w:t>
      </w:r>
      <w:proofErr w:type="spellEnd"/>
      <w:r w:rsidR="009C1E8A" w:rsidRPr="00594822">
        <w:rPr>
          <w:rFonts w:ascii="Century" w:hAnsi="Century"/>
        </w:rPr>
        <w:t xml:space="preserve"> </w:t>
      </w:r>
      <w:proofErr w:type="spellStart"/>
      <w:r w:rsidR="009C1E8A" w:rsidRPr="00594822">
        <w:rPr>
          <w:rFonts w:ascii="Century" w:hAnsi="Century"/>
        </w:rPr>
        <w:t>kehamilan</w:t>
      </w:r>
      <w:proofErr w:type="spellEnd"/>
      <w:r w:rsidR="009C1E8A" w:rsidRPr="00594822">
        <w:rPr>
          <w:rFonts w:ascii="Century" w:hAnsi="Century"/>
        </w:rPr>
        <w:t xml:space="preserve"> yang </w:t>
      </w:r>
      <w:proofErr w:type="spellStart"/>
      <w:r w:rsidR="009C1E8A" w:rsidRPr="00594822">
        <w:rPr>
          <w:rFonts w:ascii="Century" w:hAnsi="Century"/>
        </w:rPr>
        <w:t>tinggi</w:t>
      </w:r>
      <w:proofErr w:type="spellEnd"/>
      <w:r w:rsidR="009C1E8A" w:rsidRPr="00594822">
        <w:rPr>
          <w:rFonts w:ascii="Century" w:hAnsi="Century"/>
        </w:rPr>
        <w:t xml:space="preserve"> </w:t>
      </w:r>
      <w:proofErr w:type="spellStart"/>
      <w:r w:rsidR="009C1E8A" w:rsidRPr="00594822">
        <w:rPr>
          <w:rFonts w:ascii="Century" w:hAnsi="Century"/>
        </w:rPr>
        <w:t>dapat</w:t>
      </w:r>
      <w:proofErr w:type="spellEnd"/>
      <w:r w:rsidR="009C1E8A" w:rsidRPr="00594822">
        <w:rPr>
          <w:rFonts w:ascii="Century" w:hAnsi="Century"/>
        </w:rPr>
        <w:t xml:space="preserve"> </w:t>
      </w:r>
      <w:proofErr w:type="spellStart"/>
      <w:r w:rsidR="009C1E8A" w:rsidRPr="00594822">
        <w:rPr>
          <w:rFonts w:ascii="Century" w:hAnsi="Century"/>
        </w:rPr>
        <w:t>memicu</w:t>
      </w:r>
      <w:proofErr w:type="spellEnd"/>
      <w:r w:rsidR="009C1E8A" w:rsidRPr="00594822">
        <w:rPr>
          <w:rFonts w:ascii="Century" w:hAnsi="Century"/>
        </w:rPr>
        <w:t xml:space="preserve"> </w:t>
      </w:r>
      <w:proofErr w:type="spellStart"/>
      <w:r w:rsidR="009C1E8A" w:rsidRPr="00594822">
        <w:rPr>
          <w:rFonts w:ascii="Century" w:hAnsi="Century"/>
        </w:rPr>
        <w:t>terjadinya</w:t>
      </w:r>
      <w:proofErr w:type="spellEnd"/>
      <w:r w:rsidR="009C1E8A" w:rsidRPr="00594822">
        <w:rPr>
          <w:rFonts w:ascii="Century" w:hAnsi="Century"/>
        </w:rPr>
        <w:t xml:space="preserve"> </w:t>
      </w:r>
      <w:proofErr w:type="spellStart"/>
      <w:r w:rsidR="009C1E8A" w:rsidRPr="00594822">
        <w:rPr>
          <w:rFonts w:ascii="Century" w:hAnsi="Century"/>
        </w:rPr>
        <w:t>rangsangan</w:t>
      </w:r>
      <w:proofErr w:type="spellEnd"/>
      <w:r w:rsidR="009C1E8A" w:rsidRPr="00594822">
        <w:rPr>
          <w:rFonts w:ascii="Century" w:hAnsi="Century"/>
        </w:rPr>
        <w:t xml:space="preserve"> </w:t>
      </w:r>
      <w:proofErr w:type="spellStart"/>
      <w:r w:rsidR="009C1E8A" w:rsidRPr="00594822">
        <w:rPr>
          <w:rFonts w:ascii="Century" w:hAnsi="Century"/>
        </w:rPr>
        <w:t>kontraksi</w:t>
      </w:r>
      <w:proofErr w:type="spellEnd"/>
      <w:r w:rsidR="009C1E8A" w:rsidRPr="00594822">
        <w:rPr>
          <w:rFonts w:ascii="Century" w:hAnsi="Century"/>
        </w:rPr>
        <w:t xml:space="preserve"> </w:t>
      </w:r>
      <w:proofErr w:type="spellStart"/>
      <w:r w:rsidR="009C1E8A" w:rsidRPr="00594822">
        <w:rPr>
          <w:rFonts w:ascii="Century" w:hAnsi="Century"/>
        </w:rPr>
        <w:t>rahim</w:t>
      </w:r>
      <w:proofErr w:type="spellEnd"/>
      <w:r w:rsidR="009C1E8A" w:rsidRPr="00594822">
        <w:rPr>
          <w:rFonts w:ascii="Century" w:hAnsi="Century"/>
        </w:rPr>
        <w:t xml:space="preserve"> </w:t>
      </w:r>
      <w:proofErr w:type="spellStart"/>
      <w:r w:rsidR="009C1E8A" w:rsidRPr="00594822">
        <w:rPr>
          <w:rFonts w:ascii="Century" w:hAnsi="Century"/>
        </w:rPr>
        <w:t>sehingga</w:t>
      </w:r>
      <w:proofErr w:type="spellEnd"/>
      <w:r w:rsidR="009C1E8A" w:rsidRPr="00594822">
        <w:rPr>
          <w:rFonts w:ascii="Century" w:hAnsi="Century"/>
        </w:rPr>
        <w:t xml:space="preserve"> </w:t>
      </w:r>
      <w:proofErr w:type="spellStart"/>
      <w:r w:rsidR="009C1E8A" w:rsidRPr="00594822">
        <w:rPr>
          <w:rFonts w:ascii="Century" w:hAnsi="Century"/>
        </w:rPr>
        <w:t>mampu</w:t>
      </w:r>
      <w:proofErr w:type="spellEnd"/>
      <w:r w:rsidR="009C1E8A" w:rsidRPr="00594822">
        <w:rPr>
          <w:rFonts w:ascii="Century" w:hAnsi="Century"/>
        </w:rPr>
        <w:t xml:space="preserve"> </w:t>
      </w:r>
      <w:proofErr w:type="spellStart"/>
      <w:r w:rsidR="009C1E8A" w:rsidRPr="00594822">
        <w:rPr>
          <w:rFonts w:ascii="Century" w:hAnsi="Century"/>
        </w:rPr>
        <w:t>mengakibatkan</w:t>
      </w:r>
      <w:proofErr w:type="spellEnd"/>
      <w:r w:rsidR="009C1E8A" w:rsidRPr="00594822">
        <w:rPr>
          <w:rFonts w:ascii="Century" w:hAnsi="Century"/>
        </w:rPr>
        <w:t xml:space="preserve"> </w:t>
      </w:r>
      <w:proofErr w:type="spellStart"/>
      <w:r w:rsidR="009C1E8A" w:rsidRPr="00594822">
        <w:rPr>
          <w:rFonts w:ascii="Century" w:hAnsi="Century"/>
        </w:rPr>
        <w:t>preeklampsi</w:t>
      </w:r>
      <w:proofErr w:type="spellEnd"/>
      <w:r w:rsidR="009C1E8A" w:rsidRPr="00594822">
        <w:rPr>
          <w:rFonts w:ascii="Century" w:hAnsi="Century"/>
        </w:rPr>
        <w:t xml:space="preserve"> </w:t>
      </w:r>
      <w:proofErr w:type="spellStart"/>
      <w:r w:rsidR="009C1E8A" w:rsidRPr="00594822">
        <w:rPr>
          <w:rFonts w:ascii="Century" w:hAnsi="Century"/>
        </w:rPr>
        <w:t>dan</w:t>
      </w:r>
      <w:proofErr w:type="spellEnd"/>
      <w:r w:rsidR="009C1E8A" w:rsidRPr="00594822">
        <w:rPr>
          <w:rFonts w:ascii="Century" w:hAnsi="Century"/>
        </w:rPr>
        <w:t xml:space="preserve"> </w:t>
      </w:r>
      <w:proofErr w:type="spellStart"/>
      <w:r w:rsidR="009C1E8A" w:rsidRPr="00594822">
        <w:rPr>
          <w:rFonts w:ascii="Century" w:hAnsi="Century"/>
        </w:rPr>
        <w:t>keguguran</w:t>
      </w:r>
      <w:proofErr w:type="spellEnd"/>
      <w:r w:rsidR="009C1E8A" w:rsidRPr="00594822">
        <w:rPr>
          <w:rFonts w:ascii="Century" w:hAnsi="Century"/>
        </w:rPr>
        <w:t xml:space="preserve">, </w:t>
      </w:r>
      <w:proofErr w:type="spellStart"/>
      <w:r w:rsidR="009C1E8A" w:rsidRPr="00594822">
        <w:rPr>
          <w:rFonts w:ascii="Century" w:hAnsi="Century"/>
        </w:rPr>
        <w:t>kelahiran</w:t>
      </w:r>
      <w:proofErr w:type="spellEnd"/>
      <w:r w:rsidR="009C1E8A" w:rsidRPr="00594822">
        <w:rPr>
          <w:rFonts w:ascii="Century" w:hAnsi="Century"/>
        </w:rPr>
        <w:t xml:space="preserve"> </w:t>
      </w:r>
      <w:proofErr w:type="spellStart"/>
      <w:r w:rsidR="009C1E8A" w:rsidRPr="00594822">
        <w:rPr>
          <w:rFonts w:ascii="Century" w:hAnsi="Century"/>
        </w:rPr>
        <w:t>Bayi</w:t>
      </w:r>
      <w:proofErr w:type="spellEnd"/>
      <w:r w:rsidR="009C1E8A" w:rsidRPr="00594822">
        <w:rPr>
          <w:rFonts w:ascii="Century" w:hAnsi="Century"/>
        </w:rPr>
        <w:t xml:space="preserve"> </w:t>
      </w:r>
      <w:proofErr w:type="spellStart"/>
      <w:r w:rsidR="009C1E8A" w:rsidRPr="00594822">
        <w:rPr>
          <w:rFonts w:ascii="Century" w:hAnsi="Century"/>
        </w:rPr>
        <w:t>Berat</w:t>
      </w:r>
      <w:proofErr w:type="spellEnd"/>
      <w:r w:rsidR="009C1E8A" w:rsidRPr="00594822">
        <w:rPr>
          <w:rFonts w:ascii="Century" w:hAnsi="Century"/>
        </w:rPr>
        <w:t xml:space="preserve"> </w:t>
      </w:r>
      <w:proofErr w:type="spellStart"/>
      <w:r w:rsidR="009C1E8A" w:rsidRPr="00594822">
        <w:rPr>
          <w:rFonts w:ascii="Century" w:hAnsi="Century"/>
        </w:rPr>
        <w:t>Lahir</w:t>
      </w:r>
      <w:proofErr w:type="spellEnd"/>
      <w:r w:rsidR="009C1E8A" w:rsidRPr="00594822">
        <w:rPr>
          <w:rFonts w:ascii="Century" w:hAnsi="Century"/>
        </w:rPr>
        <w:t xml:space="preserve"> </w:t>
      </w:r>
      <w:proofErr w:type="spellStart"/>
      <w:r w:rsidR="009C1E8A" w:rsidRPr="00594822">
        <w:rPr>
          <w:rFonts w:ascii="Century" w:hAnsi="Century"/>
        </w:rPr>
        <w:t>Rendah</w:t>
      </w:r>
      <w:proofErr w:type="spellEnd"/>
      <w:r w:rsidR="009C1E8A" w:rsidRPr="00594822">
        <w:rPr>
          <w:rFonts w:ascii="Century" w:hAnsi="Century"/>
        </w:rPr>
        <w:t xml:space="preserve"> </w:t>
      </w:r>
      <w:proofErr w:type="spellStart"/>
      <w:r w:rsidR="009C1E8A" w:rsidRPr="00594822">
        <w:rPr>
          <w:rFonts w:ascii="Century" w:hAnsi="Century"/>
        </w:rPr>
        <w:t>dan</w:t>
      </w:r>
      <w:proofErr w:type="spellEnd"/>
      <w:r w:rsidR="009C1E8A" w:rsidRPr="00594822">
        <w:rPr>
          <w:rFonts w:ascii="Century" w:hAnsi="Century"/>
        </w:rPr>
        <w:t xml:space="preserve"> </w:t>
      </w:r>
      <w:proofErr w:type="spellStart"/>
      <w:r w:rsidR="009C1E8A" w:rsidRPr="00594822">
        <w:rPr>
          <w:rFonts w:ascii="Century" w:hAnsi="Century"/>
        </w:rPr>
        <w:t>bayi</w:t>
      </w:r>
      <w:proofErr w:type="spellEnd"/>
      <w:r w:rsidR="009C1E8A" w:rsidRPr="00594822">
        <w:rPr>
          <w:rFonts w:ascii="Century" w:hAnsi="Century"/>
        </w:rPr>
        <w:t xml:space="preserve"> </w:t>
      </w:r>
      <w:proofErr w:type="spellStart"/>
      <w:r w:rsidR="009C1E8A" w:rsidRPr="00594822">
        <w:rPr>
          <w:rFonts w:ascii="Century" w:hAnsi="Century"/>
        </w:rPr>
        <w:t>prematur</w:t>
      </w:r>
      <w:proofErr w:type="spellEnd"/>
      <w:r w:rsidR="009C1E8A" w:rsidRPr="00594822">
        <w:rPr>
          <w:rFonts w:ascii="Century" w:hAnsi="Century"/>
        </w:rPr>
        <w:t>.</w:t>
      </w:r>
      <w:proofErr w:type="gramEnd"/>
      <w:r w:rsidR="009C1E8A" w:rsidRPr="00594822">
        <w:rPr>
          <w:rFonts w:ascii="Century" w:hAnsi="Century"/>
        </w:rPr>
        <w:t xml:space="preserve"> </w:t>
      </w:r>
      <w:proofErr w:type="spellStart"/>
      <w:r w:rsidR="009C1E8A" w:rsidRPr="00594822">
        <w:rPr>
          <w:rFonts w:ascii="Century" w:hAnsi="Century"/>
        </w:rPr>
        <w:t>Perlunya</w:t>
      </w:r>
      <w:proofErr w:type="spellEnd"/>
      <w:r w:rsidR="009C1E8A" w:rsidRPr="00594822">
        <w:rPr>
          <w:rFonts w:ascii="Century" w:hAnsi="Century"/>
        </w:rPr>
        <w:t xml:space="preserve"> </w:t>
      </w:r>
      <w:proofErr w:type="spellStart"/>
      <w:r w:rsidR="009C1E8A" w:rsidRPr="00594822">
        <w:rPr>
          <w:rFonts w:ascii="Century" w:hAnsi="Century"/>
        </w:rPr>
        <w:t>melakukan</w:t>
      </w:r>
      <w:proofErr w:type="spellEnd"/>
      <w:r w:rsidR="009C1E8A" w:rsidRPr="00594822">
        <w:rPr>
          <w:rFonts w:ascii="Century" w:hAnsi="Century"/>
        </w:rPr>
        <w:t xml:space="preserve"> </w:t>
      </w:r>
      <w:proofErr w:type="spellStart"/>
      <w:r w:rsidR="009C1E8A" w:rsidRPr="00594822">
        <w:rPr>
          <w:rFonts w:ascii="Century" w:hAnsi="Century"/>
        </w:rPr>
        <w:t>pengkajian</w:t>
      </w:r>
      <w:proofErr w:type="spellEnd"/>
      <w:r w:rsidR="009C1E8A" w:rsidRPr="00594822">
        <w:rPr>
          <w:rFonts w:ascii="Century" w:hAnsi="Century"/>
        </w:rPr>
        <w:t xml:space="preserve"> </w:t>
      </w:r>
      <w:proofErr w:type="spellStart"/>
      <w:r w:rsidR="009C1E8A" w:rsidRPr="00594822">
        <w:rPr>
          <w:rFonts w:ascii="Century" w:hAnsi="Century"/>
        </w:rPr>
        <w:t>tingkat</w:t>
      </w:r>
      <w:proofErr w:type="spellEnd"/>
      <w:r w:rsidR="009C1E8A" w:rsidRPr="00594822">
        <w:rPr>
          <w:rFonts w:ascii="Century" w:hAnsi="Century"/>
        </w:rPr>
        <w:t xml:space="preserve"> </w:t>
      </w:r>
      <w:proofErr w:type="spellStart"/>
      <w:r w:rsidR="009C1E8A" w:rsidRPr="00594822">
        <w:rPr>
          <w:rFonts w:ascii="Century" w:hAnsi="Century"/>
        </w:rPr>
        <w:t>kecemasan</w:t>
      </w:r>
      <w:proofErr w:type="spellEnd"/>
      <w:r w:rsidR="009C1E8A" w:rsidRPr="00594822">
        <w:rPr>
          <w:rFonts w:ascii="Century" w:hAnsi="Century"/>
        </w:rPr>
        <w:t xml:space="preserve"> </w:t>
      </w:r>
      <w:proofErr w:type="spellStart"/>
      <w:r w:rsidR="009C1E8A" w:rsidRPr="00594822">
        <w:rPr>
          <w:rFonts w:ascii="Century" w:hAnsi="Century"/>
        </w:rPr>
        <w:t>sehingga</w:t>
      </w:r>
      <w:proofErr w:type="spellEnd"/>
      <w:r w:rsidR="009C1E8A" w:rsidRPr="00594822">
        <w:rPr>
          <w:rFonts w:ascii="Century" w:hAnsi="Century"/>
        </w:rPr>
        <w:t xml:space="preserve"> </w:t>
      </w:r>
      <w:proofErr w:type="spellStart"/>
      <w:r w:rsidR="009C1E8A" w:rsidRPr="00594822">
        <w:rPr>
          <w:rFonts w:ascii="Century" w:hAnsi="Century"/>
        </w:rPr>
        <w:t>tidak</w:t>
      </w:r>
      <w:proofErr w:type="spellEnd"/>
      <w:r w:rsidR="009C1E8A" w:rsidRPr="00594822">
        <w:rPr>
          <w:rFonts w:ascii="Century" w:hAnsi="Century"/>
        </w:rPr>
        <w:t xml:space="preserve"> </w:t>
      </w:r>
      <w:proofErr w:type="spellStart"/>
      <w:r w:rsidR="009C1E8A" w:rsidRPr="00594822">
        <w:rPr>
          <w:rFonts w:ascii="Century" w:hAnsi="Century"/>
        </w:rPr>
        <w:t>mengakibatkan</w:t>
      </w:r>
      <w:proofErr w:type="spellEnd"/>
      <w:r w:rsidR="009C1E8A" w:rsidRPr="00594822">
        <w:rPr>
          <w:rFonts w:ascii="Century" w:hAnsi="Century"/>
        </w:rPr>
        <w:t xml:space="preserve"> </w:t>
      </w:r>
      <w:proofErr w:type="spellStart"/>
      <w:r w:rsidR="009C1E8A" w:rsidRPr="00594822">
        <w:rPr>
          <w:rFonts w:ascii="Century" w:hAnsi="Century"/>
        </w:rPr>
        <w:t>komplikasi</w:t>
      </w:r>
      <w:proofErr w:type="spellEnd"/>
      <w:r w:rsidR="009C1E8A" w:rsidRPr="00594822">
        <w:rPr>
          <w:rFonts w:ascii="Century" w:hAnsi="Century"/>
        </w:rPr>
        <w:t xml:space="preserve"> </w:t>
      </w:r>
      <w:proofErr w:type="spellStart"/>
      <w:r w:rsidR="009C1E8A" w:rsidRPr="00594822">
        <w:rPr>
          <w:rFonts w:ascii="Century" w:hAnsi="Century"/>
        </w:rPr>
        <w:t>dalam</w:t>
      </w:r>
      <w:proofErr w:type="spellEnd"/>
      <w:r w:rsidR="009C1E8A" w:rsidRPr="00594822">
        <w:rPr>
          <w:rFonts w:ascii="Century" w:hAnsi="Century"/>
        </w:rPr>
        <w:t xml:space="preserve"> </w:t>
      </w:r>
      <w:proofErr w:type="spellStart"/>
      <w:r w:rsidR="009C1E8A" w:rsidRPr="00594822">
        <w:rPr>
          <w:rFonts w:ascii="Century" w:hAnsi="Century"/>
        </w:rPr>
        <w:t>kehamilan</w:t>
      </w:r>
      <w:proofErr w:type="spellEnd"/>
      <w:r w:rsidR="00032256" w:rsidRPr="00594822">
        <w:rPr>
          <w:rFonts w:ascii="Century" w:hAnsi="Century"/>
        </w:rPr>
        <w:t xml:space="preserve"> </w:t>
      </w:r>
      <w:r w:rsidR="009C1E8A" w:rsidRPr="00594822">
        <w:rPr>
          <w:rFonts w:ascii="Century" w:hAnsi="Century"/>
        </w:rPr>
        <w:fldChar w:fldCharType="begin" w:fldLock="1"/>
      </w:r>
      <w:r w:rsidR="009C1E8A" w:rsidRPr="00594822">
        <w:rPr>
          <w:rFonts w:ascii="Century" w:hAnsi="Century"/>
        </w:rPr>
        <w:instrText>ADDIN CSL_CITATION {"citationItems":[{"id":"ITEM-1","itemData":{"abstract":"Kecemasan pada ibu bahkan yang mempunyai resiko kehamilan yang tinggi dapat memicu terjadinya rangsangan kontraksi rahim sehingga mampu mengakibatkan preeklampsi dan keguguran, kelahiran Bayi Berat Lahir Rendah dan bayi prematur. Perlunya melakukan pengkajian tingkat kecemasan sehingga tidak mengakibatkan komplikasi dalam kehamilan. Tujuan dari penelitian ini yaitu untuk mengetahui perbedaan tingkat kecemasan ibu hamil trimester III berdasarkan kelompok faktor resiko kehamilan Desain penelitian menggunakan analitik komparasi dengan pendekatan cross-sectional. Penelitian ini menggunakan teknik Purposive sampling. Sampel berjumlah 51 orang yang memenuhi kriteria inklusi yaitu tercatat didalam kohort dengan usia kehamilan 28-37 minggu di Wilayah Kerja Puskesmas Gribig, mengetahui faktor resiko kehamilannya, dapat membaca dan menulis, serta bersedia menjadi responden. Analisis data menggunakan uji Kruskall Wallis. Pengumpulan data menggunakan kuesioner ZSAS yang telah dimodifikasi. Hasil uji statistik p value (0,000) &lt; α = (0,05) maka Ho ditolak yang berarti terdapat perbedaan antara Tingkat Kecemasan Ibu Hamil Trimester III berdasarkan Kelompok Faktor Resiko Kehamilan di Wilayah Kerja Puskesmas Gribig Kecamatan Kedungkandang Kota Malang. Mayoritas responden yang termasuk kelompok resiko rendah (88,9%) mengalami tingkat kecemasan ringan, kelompok resiko tinggi (86,7%) mengalami tingkat kecemasan sedang, dan kelompok resiko sangat tinggi (66,7%) mengalami tingkat kecemasan berat. Dari hasil penelitian tersebut, menunjukkan bahwa semakin tinggi faktor resiko yang dialami akan semakin tinggi pula tingkat kecemasan. Sehingga diharapkan bidan dapat memberikan KIE tentang hasil skrinning kelompok faktor resiko kehamilan, serta meningkatkan perhatian dan empati pada ibu hamil yang sangat membutuhkan infomasi lebih mengenai kehamilan guna dapat mengatasi kecemasan yang terjadi.","author":[{"dropping-particle":"","family":"Saputri","given":"Ika Septiana","non-dropping-particle":"","parse-names":false,"suffix":""},{"dropping-particle":"","family":"Yudianti","given":"Ika","non-dropping-particle":"","parse-names":false,"suffix":""}],"container-title":"JURNAL Midwifery Update ( MU )","id":"ITEM-1","issue":"1","issued":{"date-parts":[["2020"]]},"page":"16-23","title":"Tingkat Kecemasan Ibu Hamil Trimester III Anxiety Level of Third Trimester Pregnant Women","type":"article-journal","volume":"2"},"uris":["http://www.mendeley.com/documents/?uuid=f44b9be3-55e9-4dd0-a2c0-2dd8abb9807b"]}],"mendeley":{"formattedCitation":"(Saputri &amp; Yudianti, 2020)","plainTextFormattedCitation":"(Saputri &amp; Yudianti, 2020)","previouslyFormattedCitation":"(Saputri &amp; Yudianti, 2020)"},"properties":{"noteIndex":0},"schema":"https://github.com/citation-style-language/schema/raw/master/csl-citation.json"}</w:instrText>
      </w:r>
      <w:r w:rsidR="009C1E8A" w:rsidRPr="00594822">
        <w:rPr>
          <w:rFonts w:ascii="Century" w:hAnsi="Century"/>
        </w:rPr>
        <w:fldChar w:fldCharType="separate"/>
      </w:r>
      <w:r w:rsidR="009C1E8A" w:rsidRPr="00594822">
        <w:rPr>
          <w:rFonts w:ascii="Century" w:hAnsi="Century"/>
          <w:noProof/>
        </w:rPr>
        <w:t>(Saputri &amp; Yudianti, 2020)</w:t>
      </w:r>
      <w:r w:rsidR="009C1E8A" w:rsidRPr="00594822">
        <w:rPr>
          <w:rFonts w:ascii="Century" w:hAnsi="Century"/>
        </w:rPr>
        <w:fldChar w:fldCharType="end"/>
      </w:r>
      <w:r w:rsidR="009C1E8A" w:rsidRPr="00594822">
        <w:rPr>
          <w:rFonts w:ascii="Century" w:hAnsi="Century"/>
        </w:rPr>
        <w:t>.</w:t>
      </w:r>
    </w:p>
    <w:p w:rsidR="009C1E8A" w:rsidRPr="00594822" w:rsidRDefault="009C1E8A" w:rsidP="00594822">
      <w:pPr>
        <w:pStyle w:val="IEEEParagraph"/>
        <w:spacing w:line="276" w:lineRule="auto"/>
        <w:ind w:firstLine="426"/>
        <w:rPr>
          <w:rFonts w:ascii="Century" w:hAnsi="Century"/>
        </w:rPr>
      </w:pPr>
      <w:proofErr w:type="spellStart"/>
      <w:r w:rsidRPr="00594822">
        <w:rPr>
          <w:rFonts w:ascii="Century" w:hAnsi="Century"/>
        </w:rPr>
        <w:t>Pijat</w:t>
      </w:r>
      <w:proofErr w:type="spellEnd"/>
      <w:r w:rsidRPr="00594822">
        <w:rPr>
          <w:rFonts w:ascii="Century" w:hAnsi="Century"/>
        </w:rPr>
        <w:t xml:space="preserve"> </w:t>
      </w:r>
      <w:proofErr w:type="spellStart"/>
      <w:r w:rsidRPr="00594822">
        <w:rPr>
          <w:rFonts w:ascii="Century" w:hAnsi="Century"/>
        </w:rPr>
        <w:t>atau</w:t>
      </w:r>
      <w:proofErr w:type="spellEnd"/>
      <w:r w:rsidRPr="00594822">
        <w:rPr>
          <w:rFonts w:ascii="Century" w:hAnsi="Century"/>
        </w:rPr>
        <w:t xml:space="preserve"> massage </w:t>
      </w:r>
      <w:proofErr w:type="spellStart"/>
      <w:r w:rsidRPr="00594822">
        <w:rPr>
          <w:rFonts w:ascii="Century" w:hAnsi="Century"/>
        </w:rPr>
        <w:t>didefinisikan</w:t>
      </w:r>
      <w:proofErr w:type="spellEnd"/>
      <w:r w:rsidRPr="00594822">
        <w:rPr>
          <w:rFonts w:ascii="Century" w:hAnsi="Century"/>
        </w:rPr>
        <w:t xml:space="preserve"> </w:t>
      </w:r>
      <w:proofErr w:type="spellStart"/>
      <w:r w:rsidRPr="00594822">
        <w:rPr>
          <w:rFonts w:ascii="Century" w:hAnsi="Century"/>
        </w:rPr>
        <w:t>sebagai</w:t>
      </w:r>
      <w:proofErr w:type="spellEnd"/>
      <w:r w:rsidRPr="00594822">
        <w:rPr>
          <w:rFonts w:ascii="Century" w:hAnsi="Century"/>
        </w:rPr>
        <w:t xml:space="preserve"> </w:t>
      </w:r>
      <w:proofErr w:type="spellStart"/>
      <w:r w:rsidRPr="00594822">
        <w:rPr>
          <w:rFonts w:ascii="Century" w:hAnsi="Century"/>
        </w:rPr>
        <w:t>tindakan</w:t>
      </w:r>
      <w:proofErr w:type="spellEnd"/>
      <w:r w:rsidRPr="00594822">
        <w:rPr>
          <w:rFonts w:ascii="Century" w:hAnsi="Century"/>
        </w:rPr>
        <w:t xml:space="preserve"> </w:t>
      </w:r>
      <w:proofErr w:type="spellStart"/>
      <w:r w:rsidRPr="00594822">
        <w:rPr>
          <w:rFonts w:ascii="Century" w:hAnsi="Century"/>
        </w:rPr>
        <w:t>penekanan</w:t>
      </w:r>
      <w:proofErr w:type="spellEnd"/>
      <w:r w:rsidRPr="00594822">
        <w:rPr>
          <w:rFonts w:ascii="Century" w:hAnsi="Century"/>
        </w:rPr>
        <w:t xml:space="preserve"> </w:t>
      </w:r>
      <w:proofErr w:type="spellStart"/>
      <w:r w:rsidRPr="00594822">
        <w:rPr>
          <w:rFonts w:ascii="Century" w:hAnsi="Century"/>
        </w:rPr>
        <w:t>oleh</w:t>
      </w:r>
      <w:proofErr w:type="spellEnd"/>
      <w:r w:rsidRPr="00594822">
        <w:rPr>
          <w:rFonts w:ascii="Century" w:hAnsi="Century"/>
        </w:rPr>
        <w:t xml:space="preserve"> </w:t>
      </w:r>
      <w:proofErr w:type="spellStart"/>
      <w:r w:rsidRPr="00594822">
        <w:rPr>
          <w:rFonts w:ascii="Century" w:hAnsi="Century"/>
        </w:rPr>
        <w:t>tangan</w:t>
      </w:r>
      <w:proofErr w:type="spellEnd"/>
      <w:r w:rsidRPr="00594822">
        <w:rPr>
          <w:rFonts w:ascii="Century" w:hAnsi="Century"/>
        </w:rPr>
        <w:t xml:space="preserve"> </w:t>
      </w:r>
      <w:proofErr w:type="spellStart"/>
      <w:r w:rsidRPr="00594822">
        <w:rPr>
          <w:rFonts w:ascii="Century" w:hAnsi="Century"/>
        </w:rPr>
        <w:t>pada</w:t>
      </w:r>
      <w:proofErr w:type="spellEnd"/>
      <w:r w:rsidRPr="00594822">
        <w:rPr>
          <w:rFonts w:ascii="Century" w:hAnsi="Century"/>
        </w:rPr>
        <w:t xml:space="preserve"> </w:t>
      </w:r>
      <w:proofErr w:type="spellStart"/>
      <w:r w:rsidRPr="00594822">
        <w:rPr>
          <w:rFonts w:ascii="Century" w:hAnsi="Century"/>
        </w:rPr>
        <w:t>jaringan</w:t>
      </w:r>
      <w:proofErr w:type="spellEnd"/>
      <w:r w:rsidRPr="00594822">
        <w:rPr>
          <w:rFonts w:ascii="Century" w:hAnsi="Century"/>
        </w:rPr>
        <w:t xml:space="preserve"> </w:t>
      </w:r>
      <w:proofErr w:type="spellStart"/>
      <w:r w:rsidRPr="00594822">
        <w:rPr>
          <w:rFonts w:ascii="Century" w:hAnsi="Century"/>
        </w:rPr>
        <w:t>lunak</w:t>
      </w:r>
      <w:proofErr w:type="spellEnd"/>
      <w:r w:rsidRPr="00594822">
        <w:rPr>
          <w:rFonts w:ascii="Century" w:hAnsi="Century"/>
        </w:rPr>
        <w:t xml:space="preserve">, </w:t>
      </w:r>
      <w:proofErr w:type="spellStart"/>
      <w:r w:rsidRPr="00594822">
        <w:rPr>
          <w:rFonts w:ascii="Century" w:hAnsi="Century"/>
        </w:rPr>
        <w:t>biasanya</w:t>
      </w:r>
      <w:proofErr w:type="spellEnd"/>
      <w:r w:rsidRPr="00594822">
        <w:rPr>
          <w:rFonts w:ascii="Century" w:hAnsi="Century"/>
        </w:rPr>
        <w:t xml:space="preserve"> </w:t>
      </w:r>
      <w:proofErr w:type="spellStart"/>
      <w:r w:rsidRPr="00594822">
        <w:rPr>
          <w:rFonts w:ascii="Century" w:hAnsi="Century"/>
        </w:rPr>
        <w:t>otot</w:t>
      </w:r>
      <w:proofErr w:type="spellEnd"/>
      <w:r w:rsidRPr="00594822">
        <w:rPr>
          <w:rFonts w:ascii="Century" w:hAnsi="Century"/>
        </w:rPr>
        <w:t xml:space="preserve"> tendon </w:t>
      </w:r>
      <w:proofErr w:type="spellStart"/>
      <w:r w:rsidRPr="00594822">
        <w:rPr>
          <w:rFonts w:ascii="Century" w:hAnsi="Century"/>
        </w:rPr>
        <w:t>atau</w:t>
      </w:r>
      <w:proofErr w:type="spellEnd"/>
      <w:r w:rsidRPr="00594822">
        <w:rPr>
          <w:rFonts w:ascii="Century" w:hAnsi="Century"/>
        </w:rPr>
        <w:t xml:space="preserve"> </w:t>
      </w:r>
      <w:proofErr w:type="spellStart"/>
      <w:r w:rsidRPr="00594822">
        <w:rPr>
          <w:rFonts w:ascii="Century" w:hAnsi="Century"/>
        </w:rPr>
        <w:t>ligamen</w:t>
      </w:r>
      <w:proofErr w:type="spellEnd"/>
      <w:r w:rsidRPr="00594822">
        <w:rPr>
          <w:rFonts w:ascii="Century" w:hAnsi="Century"/>
        </w:rPr>
        <w:t xml:space="preserve"> </w:t>
      </w:r>
      <w:proofErr w:type="spellStart"/>
      <w:r w:rsidRPr="00594822">
        <w:rPr>
          <w:rFonts w:ascii="Century" w:hAnsi="Century"/>
        </w:rPr>
        <w:t>tanpa</w:t>
      </w:r>
      <w:proofErr w:type="spellEnd"/>
      <w:r w:rsidRPr="00594822">
        <w:rPr>
          <w:rFonts w:ascii="Century" w:hAnsi="Century"/>
        </w:rPr>
        <w:t xml:space="preserve"> </w:t>
      </w:r>
      <w:proofErr w:type="spellStart"/>
      <w:r w:rsidRPr="00594822">
        <w:rPr>
          <w:rFonts w:ascii="Century" w:hAnsi="Century"/>
        </w:rPr>
        <w:t>menyebabkan</w:t>
      </w:r>
      <w:proofErr w:type="spellEnd"/>
      <w:r w:rsidRPr="00594822">
        <w:rPr>
          <w:rFonts w:ascii="Century" w:hAnsi="Century"/>
        </w:rPr>
        <w:t xml:space="preserve"> </w:t>
      </w:r>
      <w:proofErr w:type="spellStart"/>
      <w:r w:rsidRPr="00594822">
        <w:rPr>
          <w:rFonts w:ascii="Century" w:hAnsi="Century"/>
        </w:rPr>
        <w:t>pergeseran</w:t>
      </w:r>
      <w:proofErr w:type="spellEnd"/>
      <w:r w:rsidRPr="00594822">
        <w:rPr>
          <w:rFonts w:ascii="Century" w:hAnsi="Century"/>
        </w:rPr>
        <w:t xml:space="preserve"> </w:t>
      </w:r>
      <w:proofErr w:type="spellStart"/>
      <w:r w:rsidRPr="00594822">
        <w:rPr>
          <w:rFonts w:ascii="Century" w:hAnsi="Century"/>
        </w:rPr>
        <w:t>atau</w:t>
      </w:r>
      <w:proofErr w:type="spellEnd"/>
      <w:r w:rsidRPr="00594822">
        <w:rPr>
          <w:rFonts w:ascii="Century" w:hAnsi="Century"/>
        </w:rPr>
        <w:t xml:space="preserve"> </w:t>
      </w:r>
      <w:proofErr w:type="spellStart"/>
      <w:r w:rsidRPr="00594822">
        <w:rPr>
          <w:rFonts w:ascii="Century" w:hAnsi="Century"/>
        </w:rPr>
        <w:t>perubahan</w:t>
      </w:r>
      <w:proofErr w:type="spellEnd"/>
      <w:r w:rsidRPr="00594822">
        <w:rPr>
          <w:rFonts w:ascii="Century" w:hAnsi="Century"/>
        </w:rPr>
        <w:t xml:space="preserve"> </w:t>
      </w:r>
      <w:proofErr w:type="spellStart"/>
      <w:r w:rsidRPr="00594822">
        <w:rPr>
          <w:rFonts w:ascii="Century" w:hAnsi="Century"/>
        </w:rPr>
        <w:t>posisi</w:t>
      </w:r>
      <w:proofErr w:type="spellEnd"/>
      <w:r w:rsidRPr="00594822">
        <w:rPr>
          <w:rFonts w:ascii="Century" w:hAnsi="Century"/>
        </w:rPr>
        <w:t xml:space="preserve"> </w:t>
      </w:r>
      <w:proofErr w:type="spellStart"/>
      <w:r w:rsidRPr="00594822">
        <w:rPr>
          <w:rFonts w:ascii="Century" w:hAnsi="Century"/>
        </w:rPr>
        <w:t>sendi</w:t>
      </w:r>
      <w:proofErr w:type="spellEnd"/>
      <w:r w:rsidRPr="00594822">
        <w:rPr>
          <w:rFonts w:ascii="Century" w:hAnsi="Century"/>
        </w:rPr>
        <w:t xml:space="preserve"> </w:t>
      </w:r>
      <w:proofErr w:type="spellStart"/>
      <w:r w:rsidRPr="00594822">
        <w:rPr>
          <w:rFonts w:ascii="Century" w:hAnsi="Century"/>
        </w:rPr>
        <w:t>guna</w:t>
      </w:r>
      <w:proofErr w:type="spellEnd"/>
      <w:r w:rsidRPr="00594822">
        <w:rPr>
          <w:rFonts w:ascii="Century" w:hAnsi="Century"/>
        </w:rPr>
        <w:t xml:space="preserve"> </w:t>
      </w:r>
      <w:proofErr w:type="spellStart"/>
      <w:r w:rsidRPr="00594822">
        <w:rPr>
          <w:rFonts w:ascii="Century" w:hAnsi="Century"/>
        </w:rPr>
        <w:t>menurunkan</w:t>
      </w:r>
      <w:proofErr w:type="spellEnd"/>
      <w:r w:rsidRPr="00594822">
        <w:rPr>
          <w:rFonts w:ascii="Century" w:hAnsi="Century"/>
        </w:rPr>
        <w:t xml:space="preserve"> </w:t>
      </w:r>
      <w:proofErr w:type="spellStart"/>
      <w:r w:rsidRPr="00594822">
        <w:rPr>
          <w:rFonts w:ascii="Century" w:hAnsi="Century"/>
        </w:rPr>
        <w:t>nyeri</w:t>
      </w:r>
      <w:proofErr w:type="spellEnd"/>
      <w:r w:rsidRPr="00594822">
        <w:rPr>
          <w:rFonts w:ascii="Century" w:hAnsi="Century"/>
        </w:rPr>
        <w:t xml:space="preserve">, </w:t>
      </w:r>
      <w:proofErr w:type="spellStart"/>
      <w:r w:rsidRPr="00594822">
        <w:rPr>
          <w:rFonts w:ascii="Century" w:hAnsi="Century"/>
        </w:rPr>
        <w:t>menghasilkan</w:t>
      </w:r>
      <w:proofErr w:type="spellEnd"/>
      <w:r w:rsidRPr="00594822">
        <w:rPr>
          <w:rFonts w:ascii="Century" w:hAnsi="Century"/>
        </w:rPr>
        <w:t xml:space="preserve"> </w:t>
      </w:r>
      <w:proofErr w:type="spellStart"/>
      <w:r w:rsidRPr="00594822">
        <w:rPr>
          <w:rFonts w:ascii="Century" w:hAnsi="Century"/>
        </w:rPr>
        <w:t>relaksasi</w:t>
      </w:r>
      <w:proofErr w:type="spellEnd"/>
      <w:r w:rsidRPr="00594822">
        <w:rPr>
          <w:rFonts w:ascii="Century" w:hAnsi="Century"/>
        </w:rPr>
        <w:t xml:space="preserve">, </w:t>
      </w:r>
      <w:proofErr w:type="spellStart"/>
      <w:r w:rsidRPr="00594822">
        <w:rPr>
          <w:rFonts w:ascii="Century" w:hAnsi="Century"/>
        </w:rPr>
        <w:t>dan</w:t>
      </w:r>
      <w:proofErr w:type="spellEnd"/>
      <w:r w:rsidRPr="00594822">
        <w:rPr>
          <w:rFonts w:ascii="Century" w:hAnsi="Century"/>
        </w:rPr>
        <w:t xml:space="preserve"> </w:t>
      </w:r>
      <w:proofErr w:type="spellStart"/>
      <w:r w:rsidRPr="00594822">
        <w:rPr>
          <w:rFonts w:ascii="Century" w:hAnsi="Century"/>
        </w:rPr>
        <w:t>atau</w:t>
      </w:r>
      <w:proofErr w:type="spellEnd"/>
      <w:r w:rsidRPr="00594822">
        <w:rPr>
          <w:rFonts w:ascii="Century" w:hAnsi="Century"/>
        </w:rPr>
        <w:t xml:space="preserve"> </w:t>
      </w:r>
      <w:proofErr w:type="spellStart"/>
      <w:r w:rsidRPr="00594822">
        <w:rPr>
          <w:rFonts w:ascii="Century" w:hAnsi="Century"/>
        </w:rPr>
        <w:t>meningkatkan</w:t>
      </w:r>
      <w:proofErr w:type="spellEnd"/>
      <w:r w:rsidRPr="00594822">
        <w:rPr>
          <w:rFonts w:ascii="Century" w:hAnsi="Century"/>
        </w:rPr>
        <w:t xml:space="preserve"> </w:t>
      </w:r>
      <w:proofErr w:type="spellStart"/>
      <w:r w:rsidRPr="00594822">
        <w:rPr>
          <w:rFonts w:ascii="Century" w:hAnsi="Century"/>
        </w:rPr>
        <w:t>sirkulasi</w:t>
      </w:r>
      <w:proofErr w:type="spellEnd"/>
      <w:r w:rsidR="00032256" w:rsidRPr="00594822">
        <w:rPr>
          <w:rFonts w:ascii="Century" w:hAnsi="Century"/>
        </w:rPr>
        <w:t xml:space="preserve"> </w:t>
      </w:r>
      <w:r w:rsidRPr="00594822">
        <w:rPr>
          <w:rFonts w:ascii="Century" w:hAnsi="Century"/>
        </w:rPr>
        <w:fldChar w:fldCharType="begin" w:fldLock="1"/>
      </w:r>
      <w:r w:rsidR="002210CF" w:rsidRPr="00594822">
        <w:rPr>
          <w:rFonts w:ascii="Century" w:hAnsi="Century"/>
        </w:rPr>
        <w:instrText>ADDIN CSL_CITATION {"citationItems":[{"id":"ITEM-1","itemData":{"DOI":"10.46799/jhs.v2i6.190","ISSN":"2722-7782","abstract":"Hipertensi sangat signifikan berkontribusi terhadap angka kesakitan dan kematian ibu dan janin sehingga perlu dilakukan skrinning awal dan pemeriksaan lanjutan selama kehamilan. Hipertensi merupakan salah satu penyakit pada sistem kardiovaskuler yang memiliki angka mortalitas dan morbiditas yang tinggi. Tekanan darah tinggi pada pasien hipertensi dapat diatasi dengan terapi farmakologis dan non farmakologis. Salah satu terapi non farmakologis adalah terapi pijat wajah dan relaksasi napas dalam. Penelitian ini merupakan penelitian kuantitatif dengan metode Non-equivalent Control Group Design dengan pendekatan Control Group Post test only design atau post tes kelompok control. Penelitian dilakukan di Puskesmas Kelurahan Tanah Baru Depok. Sampel berjumlah 108 orang yang dibagi menjadi 54 orang pada kelompok kotrol dan 54 orang pada kelompok intervensi. Data dikumpulkan melalui kuisioner dan hasil pengukuran tekanan darah. Berdasarkan hasil uji Mann Whitney diperoleh hasil p-value 0,001, maka dapat disimpulkan adanya perbedaan rerata tekanan darah sistolik pada ibu hamil yang melakukan pijat wajah dan relaksasi napas dalam.  Ada perbedaan yang signifikan nilai tingkat stres setelah melakukan pijat wajah dan relaksasi napas dalam pada tingkat stress (p-value 0,001). Rata-rata tingkat stress pada ibu hamil yang tidak melakukan terapi pijat wajah dan relaksasi nafas dalam adalah 76,50 ± 25,5, sedangkan untuk ibu hamil yang melakukan terapi pijat wajah dan relaksasi nafas dalam adalah 60 ± 16.","author":[{"dropping-particle":"","family":"Hasnani","given":"Fenti","non-dropping-particle":"","parse-names":false,"suffix":""}],"container-title":"Jurnal Health Sains","id":"ITEM-1","issue":"6","issued":{"date-parts":[["2021"]]},"page":"796-805","title":"Pengaruh Relaksasi Nafas Dalam dan Pijat Wajah Terhadap Tekanan Darah dan Stres Pada Ibu Hamil","type":"article-journal","volume":"2"},"uris":["http://www.mendeley.com/documents/?uuid=a1b629a8-73a3-4127-a345-fe0e57040827"]}],"mendeley":{"formattedCitation":"(Hasnani, 2021)","plainTextFormattedCitation":"(Hasnani, 2021)","previouslyFormattedCitation":"(Hasnani, 2021)"},"properties":{"noteIndex":0},"schema":"https://github.com/citation-style-language/schema/raw/master/csl-citation.json"}</w:instrText>
      </w:r>
      <w:r w:rsidRPr="00594822">
        <w:rPr>
          <w:rFonts w:ascii="Century" w:hAnsi="Century"/>
        </w:rPr>
        <w:fldChar w:fldCharType="separate"/>
      </w:r>
      <w:r w:rsidRPr="00594822">
        <w:rPr>
          <w:rFonts w:ascii="Century" w:hAnsi="Century"/>
          <w:noProof/>
        </w:rPr>
        <w:t>(Hasnani, 2021)</w:t>
      </w:r>
      <w:r w:rsidRPr="00594822">
        <w:rPr>
          <w:rFonts w:ascii="Century" w:hAnsi="Century"/>
        </w:rPr>
        <w:fldChar w:fldCharType="end"/>
      </w:r>
      <w:r w:rsidRPr="00594822">
        <w:rPr>
          <w:rFonts w:ascii="Century" w:hAnsi="Century"/>
        </w:rPr>
        <w:t>.</w:t>
      </w:r>
    </w:p>
    <w:p w:rsidR="00E4583A" w:rsidRPr="00594822" w:rsidRDefault="00E4583A" w:rsidP="00594822">
      <w:pPr>
        <w:spacing w:line="276" w:lineRule="auto"/>
        <w:ind w:firstLine="360"/>
        <w:jc w:val="both"/>
        <w:rPr>
          <w:rFonts w:ascii="Century" w:hAnsi="Century"/>
          <w:lang w:val="id-ID"/>
        </w:rPr>
      </w:pPr>
      <w:r w:rsidRPr="00594822">
        <w:rPr>
          <w:rFonts w:ascii="Century" w:hAnsi="Century"/>
          <w:lang w:val="id-ID"/>
        </w:rPr>
        <w:t>Ibu hamil mengalami kecemasan seperti reaksi emosional dalam mengkhawatirkan diri dan janinnya, keberlangsungan kehamilan, persalinan, masa setelah persalinan dan ketika telah berperan menjadi ibu. Ketakutan selama kehamilan dimanifestasikan sebagai kecemasan akan mengalami keguguran, cemas kelainan janin, dan cemas tidak menjadi ibu yang baik. Kecemasan ibu hamil meningkat menjelang akhir kehamilan, sebagian besar karena takut melahirkan dan nyeri persalinan. Kurangnya pengetahuan dan kecemasan yang tidak diketahui selama kehamilan dan persalinan membuat para ibu cemas dan takut. Takut, cemas, dan depresi terkait dengan masalah seperti persalinan prematur dan berat badan lahir rendah. Wanita yang akan melahirkan akan mengalami proses rasa sakit atau rasa nyeri. Hal yang akan dicemaskan Jika wanita yang akan melahirkan tidak dapat menahan rasa nyeri dan dibiarkan adalah konsentrasi ibu menghadapi persalinan akan terganggu yang dapat membahayakan ibu ataupun bayi, dan dapat menyebabkan kematian (</w:t>
      </w:r>
      <w:r w:rsidRPr="00594822">
        <w:rPr>
          <w:rFonts w:ascii="Century" w:hAnsi="Century"/>
          <w:lang w:val="id-ID"/>
        </w:rPr>
        <w:fldChar w:fldCharType="begin" w:fldLock="1"/>
      </w:r>
      <w:r w:rsidR="00AD6F35" w:rsidRPr="00594822">
        <w:rPr>
          <w:rFonts w:ascii="Century" w:hAnsi="Century"/>
          <w:lang w:val="id-ID"/>
        </w:rPr>
        <w:instrText xml:space="preserve">ADDIN CSL_CITATION {"citationItems":[{"id":"ITEM-1","itemData":{"DOI":"10.33860/jbc.v3i1.131","ISSN":"2715-9965","abstract":"Introduction: Fear and anxiety during pregnancy and childbirth can cause problems such as preterm labor and low birth weight. Purpose: The purpose of this study was to determine the level of anxiety of third-trimester pregnant women in dealing with labor. Methods: This type of research is a descriptive study and analyzed with frequency distribution. The population was all pregnant women in the third trimester who were in the working area of </w:instrText>
      </w:r>
      <w:r w:rsidR="00AD6F35" w:rsidRPr="00594822">
        <w:rPr>
          <w:lang w:val="id-ID"/>
        </w:rPr>
        <w:instrText>​​</w:instrText>
      </w:r>
      <w:r w:rsidR="00AD6F35" w:rsidRPr="00594822">
        <w:rPr>
          <w:rFonts w:ascii="Century" w:hAnsi="Century"/>
          <w:lang w:val="id-ID"/>
        </w:rPr>
        <w:instrText>the Mapane Community Health Center with a total of 37 people. The sampling technique used total sampling. The results showed that only 8.1% of pregnant women experienced mild anxiety, while 91.9% did not experience anxiety. pregnant women who experience mild anxiety are 20% in the risk age group, 20% with diploma education, 11.5% in mothers who do not work, 60% in primigravidas, and 15.8% in mothers who do not get support from their husbands. Anxiety occurs mostly in primigravida because it is the first experience of pregnancy. It suggested for village midwives providing information about pregnancy and childbirth, especially for primigravida mothers, and involving their husbands in posyandu activities for pregnant women.","author":[{"dropping-particle":"","family":"Siregar","given":"Nilda Yulita","non-dropping-particle":"","parse-names":false,"suffix":""},{"dropping-particle":"","family":"Kias","given":"Cici Fitrayanti","non-dropping-particle":"","parse-names":false,"suffix":""},{"dropping-particle":"","family":"Nurfatimah","given":"Nurfatimah","non-dropping-particle":"","parse-names":false,"suffix":""},{"dropping-particle":"","family":"Noya","given":"Fransisca","non-dropping-particle":"","parse-names":false,"suffix":""},{"dropping-particle":"","family":"Longgupa","given":"Lisda Widianti","non-dropping-particle":"","parse-names":false,"suffix":""},{"dropping-particle":"","family":"Entoh","given":"Christina","non-dropping-particle":"","parse-names":false,"suffix":""},{"dropping-particle":"","family":"Ramadhan","given":"Kadar","non-dropping-particle":"","parse-names":false,"suffix":""}],"container-title":"Jurnal Bidan Cerdas","id":"ITEM-1","issue":"1","issued":{"date-parts":[["2021"]]},"page":"18-24","title":"Tingkat Kecemasan Ibu Hamil Trimester III dalam Menghadapi Persalinan","type":"article-journal","volume":"3"},"uris":["http://www.mendeley.com/documents/?uuid=c26378e3-68ac-49df-a25a-92316fbfcbf8"]}],"mendeley":{"formattedCitation":"(Siregar et al., 2021)","manualFormatting":"Siregar et al., (2021)","plainTextFormattedCitation":"(Siregar et al., 2021)","previouslyFormattedCitation":"(Siregar et al., 2021)"},"properties":{"noteIndex":0},"schema":"https://github.com/citation-style-language/schema/raw/master/csl-citation.json"}</w:instrText>
      </w:r>
      <w:r w:rsidRPr="00594822">
        <w:rPr>
          <w:rFonts w:ascii="Century" w:hAnsi="Century"/>
          <w:lang w:val="id-ID"/>
        </w:rPr>
        <w:fldChar w:fldCharType="separate"/>
      </w:r>
      <w:r w:rsidRPr="00594822">
        <w:rPr>
          <w:rFonts w:ascii="Century" w:hAnsi="Century"/>
          <w:noProof/>
          <w:lang w:val="id-ID"/>
        </w:rPr>
        <w:t xml:space="preserve">Siregar </w:t>
      </w:r>
      <w:r w:rsidRPr="00594822">
        <w:rPr>
          <w:rFonts w:ascii="Century" w:hAnsi="Century"/>
          <w:i/>
          <w:noProof/>
          <w:lang w:val="id-ID"/>
        </w:rPr>
        <w:t>et al.</w:t>
      </w:r>
      <w:r w:rsidRPr="00594822">
        <w:rPr>
          <w:rFonts w:ascii="Century" w:hAnsi="Century"/>
          <w:noProof/>
          <w:lang w:val="id-ID"/>
        </w:rPr>
        <w:t>, (2021)</w:t>
      </w:r>
      <w:r w:rsidRPr="00594822">
        <w:rPr>
          <w:rFonts w:ascii="Century" w:hAnsi="Century"/>
          <w:lang w:val="id-ID"/>
        </w:rPr>
        <w:fldChar w:fldCharType="end"/>
      </w:r>
      <w:r w:rsidRPr="00594822">
        <w:rPr>
          <w:rFonts w:ascii="Century" w:hAnsi="Century"/>
          <w:lang w:val="id-ID"/>
        </w:rPr>
        <w:t>).</w:t>
      </w:r>
    </w:p>
    <w:p w:rsidR="00E4583A" w:rsidRPr="00594822" w:rsidRDefault="00E4583A" w:rsidP="00594822">
      <w:pPr>
        <w:spacing w:line="276" w:lineRule="auto"/>
        <w:ind w:firstLine="360"/>
        <w:jc w:val="both"/>
        <w:rPr>
          <w:rFonts w:ascii="Century" w:hAnsi="Century"/>
          <w:lang w:val="id-ID"/>
        </w:rPr>
      </w:pPr>
      <w:r w:rsidRPr="00594822">
        <w:rPr>
          <w:rFonts w:ascii="Century" w:hAnsi="Century"/>
          <w:lang w:val="id-ID"/>
        </w:rPr>
        <w:t xml:space="preserve">Kecemasan adalah kondisi kejiwaan yang penuh dengan rasa kekhawatiran dan ketakutan dengan apa yang mungkin akan terjadi. Kondisi ini merupakan salah satu gangguan psikologis ibu yang terjadi </w:t>
      </w:r>
      <w:r w:rsidRPr="00594822">
        <w:rPr>
          <w:rFonts w:ascii="Century" w:hAnsi="Century"/>
          <w:lang w:val="id-ID"/>
        </w:rPr>
        <w:lastRenderedPageBreak/>
        <w:t>termasuk pada ibu hamil resiko tinggi. Ibu akan merasa semakin khawatir dengan kesehatan dirinya, ibu takut bayi lahir sewaktu-waktu tidak dalam kondisi normal, pernah mengalami riwayat keguguran akan terus menerus mengalami ketakutan dimana mereka pernah kehilangan bayinya. Semua ibu hamil mempunyai resiko, resiko terbagi menjadi tiga kelompok yaitu Kehamilan Resiko Rendah (KRR), Kehamilan Resiko Tinggi (KRT), dan Kehamilan Resiko Sangat Tinggi (KRST) yang dibedakan menggunakan Skor Poedji Rochjati. Semakin tinggi jumlah skor dari kelompok faktor resiko kehamilan, semakin besar bahaya dan komplikasi pada ibu maupun janin yang akan mengakibatkan ketidaknyamanan, ketidakpuasan, kesakitan, kecatatan bahkan kematian (</w:t>
      </w:r>
      <w:r w:rsidRPr="00594822">
        <w:rPr>
          <w:rFonts w:ascii="Century" w:hAnsi="Century"/>
          <w:lang w:val="id-ID"/>
        </w:rPr>
        <w:fldChar w:fldCharType="begin" w:fldLock="1"/>
      </w:r>
      <w:r w:rsidR="00AD6F35" w:rsidRPr="00594822">
        <w:rPr>
          <w:rFonts w:ascii="Century" w:hAnsi="Century"/>
          <w:lang w:val="id-ID"/>
        </w:rPr>
        <w:instrText>ADDIN CSL_CITATION {"citationItems":[{"id":"ITEM-1","itemData":{"abstract":"Kecemasan pada ibu bahkan yang mempunyai resiko kehamilan yang tinggi dapat memicu terjadinya rangsangan kontraksi rahim sehingga mampu mengakibatkan preeklampsi dan keguguran, kelahiran Bayi Berat Lahir Rendah dan bayi prematur. Perlunya melakukan pengkajian tingkat kecemasan sehingga tidak mengakibatkan komplikasi dalam kehamilan. Tujuan dari penelitian ini yaitu untuk mengetahui perbedaan tingkat kecemasan ibu hamil trimester III berdasarkan kelompok faktor resiko kehamilan Desain penelitian menggunakan analitik komparasi dengan pendekatan cross-sectional. Penelitian ini menggunakan teknik Purposive sampling. Sampel berjumlah 51 orang yang memenuhi kriteria inklusi yaitu tercatat didalam kohort dengan usia kehamilan 28-37 minggu di Wilayah Kerja Puskesmas Gribig, mengetahui faktor resiko kehamilannya, dapat membaca dan menulis, serta bersedia menjadi responden. Analisis data menggunakan uji Kruskall Wallis. Pengumpulan data menggunakan kuesioner ZSAS yang telah dimodifikasi. Hasil uji statistik p value (0,000) &lt; α = (0,05) maka Ho ditolak yang berarti terdapat perbedaan antara Tingkat Kecemasan Ibu Hamil Trimester III berdasarkan Kelompok Faktor Resiko Kehamilan di Wilayah Kerja Puskesmas Gribig Kecamatan Kedungkandang Kota Malang. Mayoritas responden yang termasuk kelompok resiko rendah (88,9%) mengalami tingkat kecemasan ringan, kelompok resiko tinggi (86,7%) mengalami tingkat kecemasan sedang, dan kelompok resiko sangat tinggi (66,7%) mengalami tingkat kecemasan berat. Dari hasil penelitian tersebut, menunjukkan bahwa semakin tinggi faktor resiko yang dialami akan semakin tinggi pula tingkat kecemasan. Sehingga diharapkan bidan dapat memberikan KIE tentang hasil skrinning kelompok faktor resiko kehamilan, serta meningkatkan perhatian dan empati pada ibu hamil yang sangat membutuhkan infomasi lebih mengenai kehamilan guna dapat mengatasi kecemasan yang terjadi.","author":[{"dropping-particle":"","family":"Saputri","given":"Ika Septiana","non-dropping-particle":"","parse-names":false,"suffix":""},{"dropping-particle":"","family":"Yudianti","given":"Ika","non-dropping-particle":"","parse-names":false,"suffix":""}],"container-title":"JURNAL Midwifery Update ( MU )","id":"ITEM-1","issue":"1","issued":{"date-parts":[["2020"]]},"page":"16-23","title":"Tingkat Kecemasan Ibu Hamil Trimester III Anxiety Level of Third Trimester Pregnant Women","type":"article-journal","volume":"2"},"uris":["http://www.mendeley.com/documents/?uuid=f44b9be3-55e9-4dd0-a2c0-2dd8abb9807b"]}],"mendeley":{"formattedCitation":"(Saputri &amp; Yudianti, 2020)","manualFormatting":"Saputri and Yudianti, (2020)","plainTextFormattedCitation":"(Saputri &amp; Yudianti, 2020)","previouslyFormattedCitation":"(Saputri &amp; Yudianti, 2020)"},"properties":{"noteIndex":0},"schema":"https://github.com/citation-style-language/schema/raw/master/csl-citation.json"}</w:instrText>
      </w:r>
      <w:r w:rsidRPr="00594822">
        <w:rPr>
          <w:rFonts w:ascii="Century" w:hAnsi="Century"/>
          <w:lang w:val="id-ID"/>
        </w:rPr>
        <w:fldChar w:fldCharType="separate"/>
      </w:r>
      <w:r w:rsidRPr="00594822">
        <w:rPr>
          <w:rFonts w:ascii="Century" w:hAnsi="Century"/>
          <w:noProof/>
          <w:lang w:val="id-ID"/>
        </w:rPr>
        <w:t>Saputri and Yudianti, (2020)</w:t>
      </w:r>
      <w:r w:rsidRPr="00594822">
        <w:rPr>
          <w:rFonts w:ascii="Century" w:hAnsi="Century"/>
          <w:lang w:val="id-ID"/>
        </w:rPr>
        <w:fldChar w:fldCharType="end"/>
      </w:r>
      <w:r w:rsidRPr="00594822">
        <w:rPr>
          <w:rFonts w:ascii="Century" w:hAnsi="Century"/>
          <w:lang w:val="id-ID"/>
        </w:rPr>
        <w:t>).</w:t>
      </w:r>
    </w:p>
    <w:p w:rsidR="00E4583A" w:rsidRPr="00594822" w:rsidRDefault="00E4583A" w:rsidP="00594822">
      <w:pPr>
        <w:pStyle w:val="IEEEParagraph"/>
        <w:spacing w:line="276" w:lineRule="auto"/>
        <w:ind w:firstLine="360"/>
        <w:rPr>
          <w:rFonts w:ascii="Century" w:hAnsi="Century"/>
          <w:lang w:val="id-ID"/>
        </w:rPr>
      </w:pPr>
      <w:r w:rsidRPr="00594822">
        <w:rPr>
          <w:rFonts w:ascii="Century" w:hAnsi="Century"/>
          <w:lang w:val="id-ID"/>
        </w:rPr>
        <w:t>Hal ini penting diketahui karena kecemasan ibu hamil memicu terjadinya rangsangan kontraksi rahim. Akibat dari kondisi tersebut dapat meningkatkan tekanan darah sehingga mampu memicu terjadinya preeklampsi dan keguguran, kelahiran Bayi Berat Lahir Rendah (BBLR) dan bayi prematur juga merupakan dampak negatif dari kecemasan ibu hamil. Menurut Hasim tahun 2018 bahwa gejala cemas yang timbul berbeda-beda pada setiap individu. Gejala cemas dapat berupa gelisah, pusing, jantung berdebar, gemetaran, dan lain sebagainya. Rasa cemas dapat menganggu kehidupan sehari-hari dimana salah satu sumber stressor kecemasan adalah kehamilan, terutama pada ibu hamil yang banyak mempunyai masalah kehamilan (</w:t>
      </w:r>
      <w:r w:rsidRPr="00594822">
        <w:rPr>
          <w:rFonts w:ascii="Century" w:hAnsi="Century"/>
          <w:lang w:val="id-ID"/>
        </w:rPr>
        <w:fldChar w:fldCharType="begin" w:fldLock="1"/>
      </w:r>
      <w:r w:rsidR="00AD6F35" w:rsidRPr="00594822">
        <w:rPr>
          <w:rFonts w:ascii="Century" w:hAnsi="Century"/>
          <w:lang w:val="id-ID"/>
        </w:rPr>
        <w:instrText>ADDIN CSL_CITATION {"citationItems":[{"id":"ITEM-1","itemData":{"abstract":"Kecemasan pada ibu bahkan yang mempunyai resiko kehamilan yang tinggi dapat memicu terjadinya rangsangan kontraksi rahim sehingga mampu mengakibatkan preeklampsi dan keguguran, kelahiran Bayi Berat Lahir Rendah dan bayi prematur. Perlunya melakukan pengkajian tingkat kecemasan sehingga tidak mengakibatkan komplikasi dalam kehamilan. Tujuan dari penelitian ini yaitu untuk mengetahui perbedaan tingkat kecemasan ibu hamil trimester III berdasarkan kelompok faktor resiko kehamilan Desain penelitian menggunakan analitik komparasi dengan pendekatan cross-sectional. Penelitian ini menggunakan teknik Purposive sampling. Sampel berjumlah 51 orang yang memenuhi kriteria inklusi yaitu tercatat didalam kohort dengan usia kehamilan 28-37 minggu di Wilayah Kerja Puskesmas Gribig, mengetahui faktor resiko kehamilannya, dapat membaca dan menulis, serta bersedia menjadi responden. Analisis data menggunakan uji Kruskall Wallis. Pengumpulan data menggunakan kuesioner ZSAS yang telah dimodifikasi. Hasil uji statistik p value (0,000) &lt; α = (0,05) maka Ho ditolak yang berarti terdapat perbedaan antara Tingkat Kecemasan Ibu Hamil Trimester III berdasarkan Kelompok Faktor Resiko Kehamilan di Wilayah Kerja Puskesmas Gribig Kecamatan Kedungkandang Kota Malang. Mayoritas responden yang termasuk kelompok resiko rendah (88,9%) mengalami tingkat kecemasan ringan, kelompok resiko tinggi (86,7%) mengalami tingkat kecemasan sedang, dan kelompok resiko sangat tinggi (66,7%) mengalami tingkat kecemasan berat. Dari hasil penelitian tersebut, menunjukkan bahwa semakin tinggi faktor resiko yang dialami akan semakin tinggi pula tingkat kecemasan. Sehingga diharapkan bidan dapat memberikan KIE tentang hasil skrinning kelompok faktor resiko kehamilan, serta meningkatkan perhatian dan empati pada ibu hamil yang sangat membutuhkan infomasi lebih mengenai kehamilan guna dapat mengatasi kecemasan yang terjadi.","author":[{"dropping-particle":"","family":"Saputri","given":"Ika Septiana","non-dropping-particle":"","parse-names":false,"suffix":""},{"dropping-particle":"","family":"Yudianti","given":"Ika","non-dropping-particle":"","parse-names":false,"suffix":""}],"container-title":"JURNAL Midwifery Update ( MU )","id":"ITEM-1","issue":"1","issued":{"date-parts":[["2020"]]},"page":"16-23","title":"Tingkat Kecemasan Ibu Hamil Trimester III Anxiety Level of Third Trimester Pregnant Women","type":"article-journal","volume":"2"},"uris":["http://www.mendeley.com/documents/?uuid=f44b9be3-55e9-4dd0-a2c0-2dd8abb9807b"]}],"mendeley":{"formattedCitation":"(Saputri &amp; Yudianti, 2020)","manualFormatting":"Saputri and Yudianti, (2020)","plainTextFormattedCitation":"(Saputri &amp; Yudianti, 2020)","previouslyFormattedCitation":"(Saputri &amp; Yudianti, 2020)"},"properties":{"noteIndex":0},"schema":"https://github.com/citation-style-language/schema/raw/master/csl-citation.json"}</w:instrText>
      </w:r>
      <w:r w:rsidRPr="00594822">
        <w:rPr>
          <w:rFonts w:ascii="Century" w:hAnsi="Century"/>
          <w:lang w:val="id-ID"/>
        </w:rPr>
        <w:fldChar w:fldCharType="separate"/>
      </w:r>
      <w:r w:rsidRPr="00594822">
        <w:rPr>
          <w:rFonts w:ascii="Century" w:hAnsi="Century"/>
          <w:noProof/>
          <w:lang w:val="id-ID"/>
        </w:rPr>
        <w:t>Saputri and Yudianti, (2020)</w:t>
      </w:r>
      <w:r w:rsidRPr="00594822">
        <w:rPr>
          <w:rFonts w:ascii="Century" w:hAnsi="Century"/>
          <w:lang w:val="id-ID"/>
        </w:rPr>
        <w:fldChar w:fldCharType="end"/>
      </w:r>
      <w:r w:rsidRPr="00594822">
        <w:rPr>
          <w:rFonts w:ascii="Century" w:hAnsi="Century"/>
          <w:lang w:val="id-ID"/>
        </w:rPr>
        <w:t>).</w:t>
      </w:r>
      <w:r w:rsidR="00495600" w:rsidRPr="00594822">
        <w:rPr>
          <w:rFonts w:ascii="Century" w:hAnsi="Century"/>
          <w:lang w:val="en-US"/>
        </w:rPr>
        <w:t xml:space="preserve"> </w:t>
      </w:r>
      <w:proofErr w:type="spellStart"/>
      <w:r w:rsidR="00495600" w:rsidRPr="00594822">
        <w:rPr>
          <w:rFonts w:ascii="Century" w:hAnsi="Century"/>
        </w:rPr>
        <w:t>Adapun</w:t>
      </w:r>
      <w:proofErr w:type="spellEnd"/>
      <w:r w:rsidR="00495600" w:rsidRPr="00594822">
        <w:rPr>
          <w:rFonts w:ascii="Century" w:hAnsi="Century"/>
        </w:rPr>
        <w:t xml:space="preserve"> </w:t>
      </w:r>
      <w:proofErr w:type="spellStart"/>
      <w:r w:rsidR="00495600" w:rsidRPr="00594822">
        <w:rPr>
          <w:rFonts w:ascii="Century" w:hAnsi="Century"/>
        </w:rPr>
        <w:t>manfaat</w:t>
      </w:r>
      <w:proofErr w:type="spellEnd"/>
      <w:r w:rsidR="00495600" w:rsidRPr="00594822">
        <w:rPr>
          <w:rFonts w:ascii="Century" w:hAnsi="Century"/>
        </w:rPr>
        <w:t xml:space="preserve"> </w:t>
      </w:r>
      <w:proofErr w:type="spellStart"/>
      <w:r w:rsidR="00495600" w:rsidRPr="00594822">
        <w:rPr>
          <w:rFonts w:ascii="Century" w:hAnsi="Century"/>
        </w:rPr>
        <w:t>pijat</w:t>
      </w:r>
      <w:proofErr w:type="spellEnd"/>
      <w:r w:rsidR="00495600" w:rsidRPr="00594822">
        <w:rPr>
          <w:rFonts w:ascii="Century" w:hAnsi="Century"/>
        </w:rPr>
        <w:t xml:space="preserve"> </w:t>
      </w:r>
      <w:proofErr w:type="spellStart"/>
      <w:r w:rsidR="00495600" w:rsidRPr="00594822">
        <w:rPr>
          <w:rFonts w:ascii="Century" w:hAnsi="Century"/>
        </w:rPr>
        <w:t>selama</w:t>
      </w:r>
      <w:proofErr w:type="spellEnd"/>
      <w:r w:rsidR="00495600" w:rsidRPr="00594822">
        <w:rPr>
          <w:rFonts w:ascii="Century" w:hAnsi="Century"/>
        </w:rPr>
        <w:t xml:space="preserve"> </w:t>
      </w:r>
      <w:proofErr w:type="spellStart"/>
      <w:r w:rsidR="00495600" w:rsidRPr="00594822">
        <w:rPr>
          <w:rFonts w:ascii="Century" w:hAnsi="Century"/>
        </w:rPr>
        <w:t>kehamilan</w:t>
      </w:r>
      <w:proofErr w:type="spellEnd"/>
      <w:r w:rsidR="00495600" w:rsidRPr="00594822">
        <w:rPr>
          <w:rFonts w:ascii="Century" w:hAnsi="Century"/>
        </w:rPr>
        <w:t xml:space="preserve">, </w:t>
      </w:r>
      <w:proofErr w:type="spellStart"/>
      <w:r w:rsidR="00495600" w:rsidRPr="00594822">
        <w:rPr>
          <w:rFonts w:ascii="Century" w:hAnsi="Century"/>
        </w:rPr>
        <w:t>bersalin</w:t>
      </w:r>
      <w:proofErr w:type="spellEnd"/>
      <w:r w:rsidR="00495600" w:rsidRPr="00594822">
        <w:rPr>
          <w:rFonts w:ascii="Century" w:hAnsi="Century"/>
        </w:rPr>
        <w:t xml:space="preserve"> </w:t>
      </w:r>
      <w:proofErr w:type="spellStart"/>
      <w:r w:rsidR="00495600" w:rsidRPr="00594822">
        <w:rPr>
          <w:rFonts w:ascii="Century" w:hAnsi="Century"/>
        </w:rPr>
        <w:t>dan</w:t>
      </w:r>
      <w:proofErr w:type="spellEnd"/>
      <w:r w:rsidR="00495600" w:rsidRPr="00594822">
        <w:rPr>
          <w:rFonts w:ascii="Century" w:hAnsi="Century"/>
        </w:rPr>
        <w:t xml:space="preserve"> </w:t>
      </w:r>
      <w:proofErr w:type="spellStart"/>
      <w:r w:rsidR="00495600" w:rsidRPr="00594822">
        <w:rPr>
          <w:rFonts w:ascii="Century" w:hAnsi="Century"/>
        </w:rPr>
        <w:t>nifas</w:t>
      </w:r>
      <w:proofErr w:type="spellEnd"/>
      <w:r w:rsidR="00495600" w:rsidRPr="00594822">
        <w:rPr>
          <w:rFonts w:ascii="Century" w:hAnsi="Century"/>
        </w:rPr>
        <w:t xml:space="preserve"> </w:t>
      </w:r>
      <w:proofErr w:type="spellStart"/>
      <w:r w:rsidR="00495600" w:rsidRPr="00594822">
        <w:rPr>
          <w:rFonts w:ascii="Century" w:hAnsi="Century"/>
        </w:rPr>
        <w:t>merupakan</w:t>
      </w:r>
      <w:proofErr w:type="spellEnd"/>
      <w:r w:rsidR="00495600" w:rsidRPr="00594822">
        <w:rPr>
          <w:rFonts w:ascii="Century" w:hAnsi="Century"/>
        </w:rPr>
        <w:t xml:space="preserve"> </w:t>
      </w:r>
      <w:proofErr w:type="spellStart"/>
      <w:r w:rsidR="00495600" w:rsidRPr="00594822">
        <w:rPr>
          <w:rFonts w:ascii="Century" w:hAnsi="Century"/>
        </w:rPr>
        <w:t>salah</w:t>
      </w:r>
      <w:proofErr w:type="spellEnd"/>
      <w:r w:rsidR="00495600" w:rsidRPr="00594822">
        <w:rPr>
          <w:rFonts w:ascii="Century" w:hAnsi="Century"/>
        </w:rPr>
        <w:t xml:space="preserve"> </w:t>
      </w:r>
      <w:proofErr w:type="spellStart"/>
      <w:r w:rsidR="00495600" w:rsidRPr="00594822">
        <w:rPr>
          <w:rFonts w:ascii="Century" w:hAnsi="Century"/>
        </w:rPr>
        <w:t>satu</w:t>
      </w:r>
      <w:proofErr w:type="spellEnd"/>
      <w:r w:rsidR="00495600" w:rsidRPr="00594822">
        <w:rPr>
          <w:rFonts w:ascii="Century" w:hAnsi="Century"/>
        </w:rPr>
        <w:t xml:space="preserve"> </w:t>
      </w:r>
      <w:proofErr w:type="spellStart"/>
      <w:r w:rsidR="00495600" w:rsidRPr="00594822">
        <w:rPr>
          <w:rFonts w:ascii="Century" w:hAnsi="Century"/>
        </w:rPr>
        <w:t>cara</w:t>
      </w:r>
      <w:proofErr w:type="spellEnd"/>
      <w:r w:rsidR="00495600" w:rsidRPr="00594822">
        <w:rPr>
          <w:rFonts w:ascii="Century" w:hAnsi="Century"/>
        </w:rPr>
        <w:t xml:space="preserve"> yang </w:t>
      </w:r>
      <w:proofErr w:type="spellStart"/>
      <w:r w:rsidR="00495600" w:rsidRPr="00594822">
        <w:rPr>
          <w:rFonts w:ascii="Century" w:hAnsi="Century"/>
        </w:rPr>
        <w:t>sesuai</w:t>
      </w:r>
      <w:proofErr w:type="spellEnd"/>
      <w:r w:rsidR="00495600" w:rsidRPr="00594822">
        <w:rPr>
          <w:rFonts w:ascii="Century" w:hAnsi="Century"/>
        </w:rPr>
        <w:t xml:space="preserve"> </w:t>
      </w:r>
      <w:proofErr w:type="spellStart"/>
      <w:r w:rsidR="00495600" w:rsidRPr="00594822">
        <w:rPr>
          <w:rFonts w:ascii="Century" w:hAnsi="Century"/>
        </w:rPr>
        <w:t>untuk</w:t>
      </w:r>
      <w:proofErr w:type="spellEnd"/>
      <w:r w:rsidR="00495600" w:rsidRPr="00594822">
        <w:rPr>
          <w:rFonts w:ascii="Century" w:hAnsi="Century"/>
        </w:rPr>
        <w:t xml:space="preserve"> </w:t>
      </w:r>
      <w:proofErr w:type="spellStart"/>
      <w:r w:rsidR="00495600" w:rsidRPr="00594822">
        <w:rPr>
          <w:rFonts w:ascii="Century" w:hAnsi="Century"/>
        </w:rPr>
        <w:t>mengurangi</w:t>
      </w:r>
      <w:proofErr w:type="spellEnd"/>
      <w:r w:rsidR="00495600" w:rsidRPr="00594822">
        <w:rPr>
          <w:rFonts w:ascii="Century" w:hAnsi="Century"/>
        </w:rPr>
        <w:t xml:space="preserve"> stress </w:t>
      </w:r>
      <w:proofErr w:type="spellStart"/>
      <w:r w:rsidR="00495600" w:rsidRPr="00594822">
        <w:rPr>
          <w:rFonts w:ascii="Century" w:hAnsi="Century"/>
        </w:rPr>
        <w:t>dan</w:t>
      </w:r>
      <w:proofErr w:type="spellEnd"/>
      <w:r w:rsidR="00495600" w:rsidRPr="00594822">
        <w:rPr>
          <w:rFonts w:ascii="Century" w:hAnsi="Century"/>
        </w:rPr>
        <w:t xml:space="preserve"> </w:t>
      </w:r>
      <w:proofErr w:type="spellStart"/>
      <w:r w:rsidR="00495600" w:rsidRPr="00594822">
        <w:rPr>
          <w:rFonts w:ascii="Century" w:hAnsi="Century"/>
        </w:rPr>
        <w:t>meningkatkan</w:t>
      </w:r>
      <w:proofErr w:type="spellEnd"/>
      <w:r w:rsidR="00495600" w:rsidRPr="00594822">
        <w:rPr>
          <w:rFonts w:ascii="Century" w:hAnsi="Century"/>
        </w:rPr>
        <w:t xml:space="preserve"> </w:t>
      </w:r>
      <w:proofErr w:type="spellStart"/>
      <w:r w:rsidR="00495600" w:rsidRPr="00594822">
        <w:rPr>
          <w:rFonts w:ascii="Century" w:hAnsi="Century"/>
        </w:rPr>
        <w:t>kesejahteraan</w:t>
      </w:r>
      <w:proofErr w:type="spellEnd"/>
      <w:r w:rsidR="00495600" w:rsidRPr="00594822">
        <w:rPr>
          <w:rFonts w:ascii="Century" w:hAnsi="Century"/>
        </w:rPr>
        <w:t xml:space="preserve"> </w:t>
      </w:r>
      <w:proofErr w:type="spellStart"/>
      <w:r w:rsidR="00495600" w:rsidRPr="00594822">
        <w:rPr>
          <w:rFonts w:ascii="Century" w:hAnsi="Century"/>
        </w:rPr>
        <w:t>ibu</w:t>
      </w:r>
      <w:proofErr w:type="spellEnd"/>
      <w:r w:rsidR="00495600" w:rsidRPr="00594822">
        <w:rPr>
          <w:rFonts w:ascii="Century" w:hAnsi="Century"/>
        </w:rPr>
        <w:t xml:space="preserve"> </w:t>
      </w:r>
      <w:proofErr w:type="spellStart"/>
      <w:r w:rsidR="00495600" w:rsidRPr="00594822">
        <w:rPr>
          <w:rFonts w:ascii="Century" w:hAnsi="Century"/>
        </w:rPr>
        <w:t>dan</w:t>
      </w:r>
      <w:proofErr w:type="spellEnd"/>
      <w:r w:rsidR="00495600" w:rsidRPr="00594822">
        <w:rPr>
          <w:rFonts w:ascii="Century" w:hAnsi="Century"/>
        </w:rPr>
        <w:t xml:space="preserve"> </w:t>
      </w:r>
      <w:proofErr w:type="spellStart"/>
      <w:r w:rsidR="00495600" w:rsidRPr="00594822">
        <w:rPr>
          <w:rFonts w:ascii="Century" w:hAnsi="Century"/>
        </w:rPr>
        <w:t>bayi</w:t>
      </w:r>
      <w:proofErr w:type="spellEnd"/>
      <w:r w:rsidR="00495600" w:rsidRPr="00594822">
        <w:rPr>
          <w:rFonts w:ascii="Century" w:hAnsi="Century"/>
        </w:rPr>
        <w:t xml:space="preserve"> </w:t>
      </w:r>
      <w:r w:rsidR="00495600" w:rsidRPr="00594822">
        <w:rPr>
          <w:rFonts w:ascii="Century" w:hAnsi="Century"/>
        </w:rPr>
        <w:fldChar w:fldCharType="begin" w:fldLock="1"/>
      </w:r>
      <w:r w:rsidR="00495600" w:rsidRPr="00594822">
        <w:rPr>
          <w:rFonts w:ascii="Century" w:hAnsi="Century"/>
        </w:rPr>
        <w:instrText>ADDIN CSL_CITATION {"citationItems":[{"id":"ITEM-1","itemData":{"author":[{"dropping-particle":"","family":"Putra","given":"Yuhendri","non-dropping-particle":"","parse-names":false,"suffix":""},{"dropping-particle":"","family":"Rahayu","given":"","non-dropping-particle":"","parse-names":false,"suffix":""}],"container-title":"Jurnal Kesehatan Prima Nusantara","id":"ITEM-1","issue":"2","issued":{"date-parts":[["2017"]]},"page":"102-105","title":"Pengaruh Facial Loving Touch Terhadap Penurunan Kecemasan Pada Ibu Nifas Di Rumah Sakit Ibu dan Anak Sayang Ibu Pariaman Tahun 2017 Effect of Facial Loving Touch in The Decrease of Anxiety in Postpartum Mother at The Mother and Child Hospital Sayang Ibu P","type":"article-journal","volume":"8"},"uris":["http://www.mendeley.com/documents/?uuid=ead940df-ad44-4f9e-afdf-2f2defd6b70a"]}],"mendeley":{"formattedCitation":"(Putra &amp; Rahayu, 2017)","plainTextFormattedCitation":"(Putra &amp; Rahayu, 2017)","previouslyFormattedCitation":"(Putra &amp; Rahayu, 2017)"},"properties":{"noteIndex":0},"schema":"https://github.com/citation-style-language/schema/raw/master/csl-citation.json"}</w:instrText>
      </w:r>
      <w:r w:rsidR="00495600" w:rsidRPr="00594822">
        <w:rPr>
          <w:rFonts w:ascii="Century" w:hAnsi="Century"/>
        </w:rPr>
        <w:fldChar w:fldCharType="separate"/>
      </w:r>
      <w:r w:rsidR="00495600" w:rsidRPr="00594822">
        <w:rPr>
          <w:rFonts w:ascii="Century" w:hAnsi="Century"/>
          <w:noProof/>
        </w:rPr>
        <w:t>(Putra &amp; Rahayu, 2017)</w:t>
      </w:r>
      <w:r w:rsidR="00495600" w:rsidRPr="00594822">
        <w:rPr>
          <w:rFonts w:ascii="Century" w:hAnsi="Century"/>
        </w:rPr>
        <w:fldChar w:fldCharType="end"/>
      </w:r>
      <w:r w:rsidR="00495600" w:rsidRPr="00594822">
        <w:rPr>
          <w:rFonts w:ascii="Century" w:hAnsi="Century"/>
        </w:rPr>
        <w:t>.</w:t>
      </w:r>
    </w:p>
    <w:p w:rsidR="00032256" w:rsidRPr="00594822" w:rsidRDefault="00E4583A" w:rsidP="00594822">
      <w:pPr>
        <w:spacing w:line="276" w:lineRule="auto"/>
        <w:ind w:firstLine="360"/>
        <w:jc w:val="both"/>
        <w:rPr>
          <w:rFonts w:ascii="Century" w:hAnsi="Century"/>
        </w:rPr>
      </w:pPr>
      <w:r w:rsidRPr="00594822">
        <w:rPr>
          <w:rFonts w:ascii="Century" w:hAnsi="Century"/>
          <w:lang w:val="id-ID"/>
        </w:rPr>
        <w:t>Perubahan kulit pada ibu hamil terjadi sekitar 90% karena perubahan hormonal. Ibu hamil mengalami peningkatan hormon terutama protein hormon seperti Human Chorionic Gonadotropin (hCG), Human Placental Lactogen (HPL), human chorionic thyrotropin, progesteron dan estrogen dari plasenta dan homon prolaktin. Peningkatan hormon-hormon ini menyebabkan peningkatan pigmentasi akibat stimulus dari serum Melanocyte Stimulating Hormone (MSH) pada daerah epidermal dan dermal selama akhir bulan kedua kehamilan (</w:t>
      </w:r>
      <w:r w:rsidRPr="00594822">
        <w:rPr>
          <w:rFonts w:ascii="Century" w:hAnsi="Century"/>
          <w:lang w:val="id-ID"/>
        </w:rPr>
        <w:fldChar w:fldCharType="begin" w:fldLock="1"/>
      </w:r>
      <w:r w:rsidR="00AD6F35" w:rsidRPr="00594822">
        <w:rPr>
          <w:rFonts w:ascii="Century" w:hAnsi="Century"/>
          <w:lang w:val="id-ID"/>
        </w:rPr>
        <w:instrText>ADDIN CSL_CITATION {"citationItems":[{"id":"ITEM-1","itemData":{"abstract":": Ibu yang berada pada pada masa setelah melahirkan akan mengalami berbagai masalah kesehatan atau ketidaknyamanan pada masa nifas, salah satunya adalah diastasis rectus abdominis pada masa nifas. Budaya stagen atau stagen masih kental di masyarakat hingga saat ini. Savitri (2007) dalam penelitian kualitatifnya di Bogor, Jawa Barat bahwa dari 30 orang ibu nifas, 24 diantaranya melakukan perawatan nifas berdasarkan kebiasaan budaya, antara lain ibu menjaga kesembuhan vagina dengan air sirih, dan mengurut daerah rahim oleh tukang urut yang dipercaya untuk dapat mengembalikan rahim ke tempat semula dan perut ibu dililit dengan stagen/ stagen. Manfaat dari penggunaan stagen, beberapa diantaranya adalah memaksimalkan involusi uterus, memulihkan tonus abdomen, mengurangi diastasis rectus abdominis dan menyangga punggung ibu nifas sehingga membantu pembentukan postur tubuh menjadi lebih cepat terbentuk. Puskesmas Wado adalah salah satu puskesmas di wilayah kabupaten Sumedang yang intens dalam memberikan promosi KIA terutama pada ibu pasca nifas. Berdasarkan hasil survei pendahuluan yang dilakukan peneliti dari hasil wawancara di Puskesmas Wado kabupaten Sumedang pada bulan Maret 2020, didapatkan bahwa sebagian besar ibu nifas menggunakan stagen atau gurita setelah melahirkan karena didasari oleh anjuran ibu/ ibu mertua, rasa nyaman saat memakai stagen karena ada yang menahan perut saat beraktivitas, dan mengurangi keluhan diastasis rectus abdominis","author":[{"dropping-particle":"","family":"Juariah","given":"Siti","non-dropping-particle":"","parse-names":false,"suffix":""},{"dropping-particle":"","family":"Taryamah","given":"Eti","non-dropping-particle":"","parse-names":false,"suffix":""}],"container-title":"Jurnal Kesehatan Pertiwi","id":"ITEM-1","issued":{"date-parts":[["2020"]]},"page":"37-41","title":"Jurnal Kesehatan Pertiwi","type":"article-journal","volume":"2"},"uris":["http://www.mendeley.com/documents/?uuid=444d6b27-d268-4a97-b5ab-63d331a1403b"]}],"mendeley":{"formattedCitation":"(Juariah &amp; Taryamah, 2020)","manualFormatting":"Juariah and Taryamah, (2020)","plainTextFormattedCitation":"(Juariah &amp; Taryamah, 2020)","previouslyFormattedCitation":"(Juariah &amp; Taryamah, 2020)"},"properties":{"noteIndex":0},"schema":"https://github.com/citation-style-language/schema/raw/master/csl-citation.json"}</w:instrText>
      </w:r>
      <w:r w:rsidRPr="00594822">
        <w:rPr>
          <w:rFonts w:ascii="Century" w:hAnsi="Century"/>
          <w:lang w:val="id-ID"/>
        </w:rPr>
        <w:fldChar w:fldCharType="separate"/>
      </w:r>
      <w:r w:rsidRPr="00594822">
        <w:rPr>
          <w:rFonts w:ascii="Century" w:hAnsi="Century"/>
          <w:noProof/>
          <w:lang w:val="id-ID"/>
        </w:rPr>
        <w:t>Juariah and Taryamah, (2020)</w:t>
      </w:r>
      <w:r w:rsidRPr="00594822">
        <w:rPr>
          <w:rFonts w:ascii="Century" w:hAnsi="Century"/>
          <w:lang w:val="id-ID"/>
        </w:rPr>
        <w:fldChar w:fldCharType="end"/>
      </w:r>
      <w:r w:rsidRPr="00594822">
        <w:rPr>
          <w:rFonts w:ascii="Century" w:hAnsi="Century"/>
          <w:lang w:val="id-ID"/>
        </w:rPr>
        <w:t>).</w:t>
      </w:r>
      <w:r w:rsidR="00495600" w:rsidRPr="00594822">
        <w:rPr>
          <w:rFonts w:ascii="Century" w:hAnsi="Century"/>
          <w:lang w:val="en-US"/>
        </w:rPr>
        <w:t xml:space="preserve"> </w:t>
      </w:r>
      <w:r w:rsidR="00495600" w:rsidRPr="00594822">
        <w:rPr>
          <w:rFonts w:ascii="Century" w:hAnsi="Century"/>
        </w:rPr>
        <w:t xml:space="preserve">Post Natal Treatment </w:t>
      </w:r>
      <w:proofErr w:type="spellStart"/>
      <w:r w:rsidR="00495600" w:rsidRPr="00594822">
        <w:rPr>
          <w:rFonts w:ascii="Century" w:hAnsi="Century"/>
        </w:rPr>
        <w:t>adalah</w:t>
      </w:r>
      <w:proofErr w:type="spellEnd"/>
      <w:r w:rsidR="00495600" w:rsidRPr="00594822">
        <w:rPr>
          <w:rFonts w:ascii="Century" w:hAnsi="Century"/>
        </w:rPr>
        <w:t xml:space="preserve"> </w:t>
      </w:r>
      <w:proofErr w:type="spellStart"/>
      <w:r w:rsidR="00495600" w:rsidRPr="00594822">
        <w:rPr>
          <w:rFonts w:ascii="Century" w:hAnsi="Century"/>
        </w:rPr>
        <w:t>serangkaian</w:t>
      </w:r>
      <w:proofErr w:type="spellEnd"/>
      <w:r w:rsidR="00495600" w:rsidRPr="00594822">
        <w:rPr>
          <w:rFonts w:ascii="Century" w:hAnsi="Century"/>
        </w:rPr>
        <w:t xml:space="preserve"> </w:t>
      </w:r>
      <w:proofErr w:type="spellStart"/>
      <w:r w:rsidR="00495600" w:rsidRPr="00594822">
        <w:rPr>
          <w:rFonts w:ascii="Century" w:hAnsi="Century"/>
        </w:rPr>
        <w:t>perawatan</w:t>
      </w:r>
      <w:proofErr w:type="spellEnd"/>
      <w:r w:rsidR="00495600" w:rsidRPr="00594822">
        <w:rPr>
          <w:rFonts w:ascii="Century" w:hAnsi="Century"/>
        </w:rPr>
        <w:t xml:space="preserve"> yang </w:t>
      </w:r>
      <w:proofErr w:type="spellStart"/>
      <w:r w:rsidR="00495600" w:rsidRPr="00594822">
        <w:rPr>
          <w:rFonts w:ascii="Century" w:hAnsi="Century"/>
        </w:rPr>
        <w:t>dilakukan</w:t>
      </w:r>
      <w:proofErr w:type="spellEnd"/>
      <w:r w:rsidR="00495600" w:rsidRPr="00594822">
        <w:rPr>
          <w:rFonts w:ascii="Century" w:hAnsi="Century"/>
        </w:rPr>
        <w:t xml:space="preserve"> </w:t>
      </w:r>
      <w:proofErr w:type="spellStart"/>
      <w:r w:rsidR="00495600" w:rsidRPr="00594822">
        <w:rPr>
          <w:rFonts w:ascii="Century" w:hAnsi="Century"/>
        </w:rPr>
        <w:t>khusus</w:t>
      </w:r>
      <w:proofErr w:type="spellEnd"/>
      <w:r w:rsidR="00495600" w:rsidRPr="00594822">
        <w:rPr>
          <w:rFonts w:ascii="Century" w:hAnsi="Century"/>
        </w:rPr>
        <w:t xml:space="preserve"> </w:t>
      </w:r>
      <w:proofErr w:type="spellStart"/>
      <w:r w:rsidR="00495600" w:rsidRPr="00594822">
        <w:rPr>
          <w:rFonts w:ascii="Century" w:hAnsi="Century"/>
        </w:rPr>
        <w:t>pada</w:t>
      </w:r>
      <w:proofErr w:type="spellEnd"/>
      <w:r w:rsidR="00495600" w:rsidRPr="00594822">
        <w:rPr>
          <w:rFonts w:ascii="Century" w:hAnsi="Century"/>
        </w:rPr>
        <w:t xml:space="preserve"> </w:t>
      </w:r>
      <w:proofErr w:type="spellStart"/>
      <w:r w:rsidR="00495600" w:rsidRPr="00594822">
        <w:rPr>
          <w:rFonts w:ascii="Century" w:hAnsi="Century"/>
        </w:rPr>
        <w:t>ibu</w:t>
      </w:r>
      <w:proofErr w:type="spellEnd"/>
      <w:r w:rsidR="00495600" w:rsidRPr="00594822">
        <w:rPr>
          <w:rFonts w:ascii="Century" w:hAnsi="Century"/>
        </w:rPr>
        <w:t xml:space="preserve"> </w:t>
      </w:r>
      <w:proofErr w:type="spellStart"/>
      <w:r w:rsidR="00495600" w:rsidRPr="00594822">
        <w:rPr>
          <w:rFonts w:ascii="Century" w:hAnsi="Century"/>
        </w:rPr>
        <w:t>nifas</w:t>
      </w:r>
      <w:proofErr w:type="spellEnd"/>
      <w:r w:rsidR="00495600" w:rsidRPr="00594822">
        <w:rPr>
          <w:rFonts w:ascii="Century" w:hAnsi="Century"/>
        </w:rPr>
        <w:t xml:space="preserve">, </w:t>
      </w:r>
      <w:proofErr w:type="spellStart"/>
      <w:r w:rsidR="00495600" w:rsidRPr="00594822">
        <w:rPr>
          <w:rFonts w:ascii="Century" w:hAnsi="Century"/>
        </w:rPr>
        <w:t>yaitu</w:t>
      </w:r>
      <w:proofErr w:type="spellEnd"/>
      <w:r w:rsidR="00495600" w:rsidRPr="00594822">
        <w:rPr>
          <w:rFonts w:ascii="Century" w:hAnsi="Century"/>
        </w:rPr>
        <w:t xml:space="preserve"> </w:t>
      </w:r>
      <w:proofErr w:type="spellStart"/>
      <w:r w:rsidR="00495600" w:rsidRPr="00594822">
        <w:rPr>
          <w:rFonts w:ascii="Century" w:hAnsi="Century"/>
        </w:rPr>
        <w:t>meliputi</w:t>
      </w:r>
      <w:proofErr w:type="spellEnd"/>
      <w:r w:rsidR="00495600" w:rsidRPr="00594822">
        <w:rPr>
          <w:rFonts w:ascii="Century" w:hAnsi="Century"/>
        </w:rPr>
        <w:t xml:space="preserve"> massage, </w:t>
      </w:r>
      <w:proofErr w:type="spellStart"/>
      <w:r w:rsidR="00495600" w:rsidRPr="00594822">
        <w:rPr>
          <w:rFonts w:ascii="Century" w:hAnsi="Century"/>
        </w:rPr>
        <w:t>perawatan</w:t>
      </w:r>
      <w:proofErr w:type="spellEnd"/>
      <w:r w:rsidR="00495600" w:rsidRPr="00594822">
        <w:rPr>
          <w:rFonts w:ascii="Century" w:hAnsi="Century"/>
        </w:rPr>
        <w:t xml:space="preserve"> </w:t>
      </w:r>
      <w:proofErr w:type="spellStart"/>
      <w:r w:rsidR="00495600" w:rsidRPr="00594822">
        <w:rPr>
          <w:rFonts w:ascii="Century" w:hAnsi="Century"/>
        </w:rPr>
        <w:t>payudara</w:t>
      </w:r>
      <w:proofErr w:type="spellEnd"/>
      <w:r w:rsidR="00495600" w:rsidRPr="00594822">
        <w:rPr>
          <w:rFonts w:ascii="Century" w:hAnsi="Century"/>
        </w:rPr>
        <w:t xml:space="preserve">, </w:t>
      </w:r>
      <w:proofErr w:type="spellStart"/>
      <w:r w:rsidR="00495600" w:rsidRPr="00594822">
        <w:rPr>
          <w:rFonts w:ascii="Century" w:hAnsi="Century"/>
        </w:rPr>
        <w:t>pijat</w:t>
      </w:r>
      <w:proofErr w:type="spellEnd"/>
      <w:r w:rsidR="00495600" w:rsidRPr="00594822">
        <w:rPr>
          <w:rFonts w:ascii="Century" w:hAnsi="Century"/>
        </w:rPr>
        <w:t xml:space="preserve"> </w:t>
      </w:r>
      <w:proofErr w:type="spellStart"/>
      <w:r w:rsidR="00495600" w:rsidRPr="00594822">
        <w:rPr>
          <w:rFonts w:ascii="Century" w:hAnsi="Century"/>
        </w:rPr>
        <w:t>oksitosin</w:t>
      </w:r>
      <w:proofErr w:type="spellEnd"/>
      <w:r w:rsidR="00495600" w:rsidRPr="00594822">
        <w:rPr>
          <w:rFonts w:ascii="Century" w:hAnsi="Century"/>
        </w:rPr>
        <w:t xml:space="preserve">, spa </w:t>
      </w:r>
      <w:proofErr w:type="spellStart"/>
      <w:r w:rsidR="00495600" w:rsidRPr="00594822">
        <w:rPr>
          <w:rFonts w:ascii="Century" w:hAnsi="Century"/>
        </w:rPr>
        <w:t>masa</w:t>
      </w:r>
      <w:proofErr w:type="spellEnd"/>
      <w:r w:rsidR="00495600" w:rsidRPr="00594822">
        <w:rPr>
          <w:rFonts w:ascii="Century" w:hAnsi="Century"/>
        </w:rPr>
        <w:t xml:space="preserve"> </w:t>
      </w:r>
      <w:proofErr w:type="spellStart"/>
      <w:r w:rsidR="00495600" w:rsidRPr="00594822">
        <w:rPr>
          <w:rFonts w:ascii="Century" w:hAnsi="Century"/>
        </w:rPr>
        <w:t>nifas</w:t>
      </w:r>
      <w:proofErr w:type="spellEnd"/>
      <w:r w:rsidR="00495600" w:rsidRPr="00594822">
        <w:rPr>
          <w:rFonts w:ascii="Century" w:hAnsi="Century"/>
        </w:rPr>
        <w:t xml:space="preserve"> </w:t>
      </w:r>
      <w:proofErr w:type="spellStart"/>
      <w:r w:rsidR="00495600" w:rsidRPr="00594822">
        <w:rPr>
          <w:rFonts w:ascii="Century" w:hAnsi="Century"/>
        </w:rPr>
        <w:t>dan</w:t>
      </w:r>
      <w:proofErr w:type="spellEnd"/>
      <w:r w:rsidR="00495600" w:rsidRPr="00594822">
        <w:rPr>
          <w:rFonts w:ascii="Century" w:hAnsi="Century"/>
        </w:rPr>
        <w:t xml:space="preserve"> </w:t>
      </w:r>
      <w:proofErr w:type="spellStart"/>
      <w:r w:rsidR="00495600" w:rsidRPr="00594822">
        <w:rPr>
          <w:rFonts w:ascii="Century" w:hAnsi="Century"/>
        </w:rPr>
        <w:t>totok</w:t>
      </w:r>
      <w:proofErr w:type="spellEnd"/>
      <w:r w:rsidR="00495600" w:rsidRPr="00594822">
        <w:rPr>
          <w:rFonts w:ascii="Century" w:hAnsi="Century"/>
        </w:rPr>
        <w:t xml:space="preserve"> </w:t>
      </w:r>
      <w:proofErr w:type="spellStart"/>
      <w:r w:rsidR="00495600" w:rsidRPr="00594822">
        <w:rPr>
          <w:rFonts w:ascii="Century" w:hAnsi="Century"/>
        </w:rPr>
        <w:t>wajah</w:t>
      </w:r>
      <w:proofErr w:type="spellEnd"/>
      <w:r w:rsidR="00495600" w:rsidRPr="00594822">
        <w:rPr>
          <w:rFonts w:ascii="Century" w:hAnsi="Century"/>
        </w:rPr>
        <w:fldChar w:fldCharType="begin" w:fldLock="1"/>
      </w:r>
      <w:r w:rsidR="00495600" w:rsidRPr="00594822">
        <w:rPr>
          <w:rFonts w:ascii="Century" w:hAnsi="Century"/>
        </w:rPr>
        <w:instrText>ADDIN CSL_CITATION {"citationItems":[{"id":"ITEM-1","itemData":{"DOI":"10.33366/jc.v7i2.1319","ISSN":"2089-4503","abstract":"This study aimed at examining the occurrence of postpartum blues in postpartum mothers. Post partum blues is categorized as a mild mental disorder syndrome for it is often ignored so that it is undiagnosed and not treated as it should, which finally leads to a difficult and unpleasant problem that may create feelings of discomfort for women who experience it. The study is intended to prevent the occurrence of Post partum blues in postpartum mothers. Post Partum Blues can be prevented by doing ANC and Post Natal Treatment routinely. Post Natal Treatment is a series of treatments performed specifically for postpartum mothers, which include massage, breast care, oxytocin massage, postpartum spa and full-blooded face. The research employed observational methods. The population of all puerperal mothers was 20 people, using total sampling. Data is obtained from primary data and secondary data, then the data is processed using SPSS 16 with chi square test. The conclusion of the value of p = 0.01 is that there is a relationship between the characteristics of postpartum mothers and PNT with the occurrence of postpartum blues. Age, education and occupation of postpartum mothers are associated with the insidence of postpartum blues. PNT that had been received by postpartum mothers was also related to the insidence of postpartum blues. Researcher's suggestion is for postpartum mothers to carry out ANC and PNT routinely to prevent the occurrence of post partum blues.","author":[{"dropping-particle":"","family":"Yuliyanik","given":"Yuliyanik","non-dropping-particle":"","parse-names":false,"suffix":""}],"container-title":"Care : Jurnal Ilmiah Ilmu Kesehatan","id":"ITEM-1","issue":"2","issued":{"date-parts":[["2019"]]},"page":"69","title":"Karakteristik Ibu Dan Post Natal Treatment (Pnt) Berhubungan Dengan Terjadinya Postpartum Blues Ibu Nifas","type":"article-journal","volume":"7"},"uris":["http://www.mendeley.com/documents/?uuid=e6053a0c-b0cf-4fc7-9823-9dae908176d4"]}],"mendeley":{"formattedCitation":"(Yuliyanik, 2019)","plainTextFormattedCitation":"(Yuliyanik, 2019)","previouslyFormattedCitation":"(Yuliyanik, 2019)"},"properties":{"noteIndex":0},"schema":"https://github.com/citation-style-language/schema/raw/master/csl-citation.json"}</w:instrText>
      </w:r>
      <w:r w:rsidR="00495600" w:rsidRPr="00594822">
        <w:rPr>
          <w:rFonts w:ascii="Century" w:hAnsi="Century"/>
        </w:rPr>
        <w:fldChar w:fldCharType="separate"/>
      </w:r>
      <w:r w:rsidR="00495600" w:rsidRPr="00594822">
        <w:rPr>
          <w:rFonts w:ascii="Century" w:hAnsi="Century"/>
          <w:noProof/>
        </w:rPr>
        <w:t>(Yuliyanik, 2019)</w:t>
      </w:r>
      <w:r w:rsidR="00495600" w:rsidRPr="00594822">
        <w:rPr>
          <w:rFonts w:ascii="Century" w:hAnsi="Century"/>
        </w:rPr>
        <w:fldChar w:fldCharType="end"/>
      </w:r>
      <w:r w:rsidR="00495600" w:rsidRPr="00594822">
        <w:rPr>
          <w:rFonts w:ascii="Century" w:hAnsi="Century"/>
        </w:rPr>
        <w:t>.</w:t>
      </w:r>
      <w:r w:rsidR="009C1E8A" w:rsidRPr="00594822">
        <w:rPr>
          <w:rFonts w:ascii="Century" w:hAnsi="Century"/>
        </w:rPr>
        <w:t xml:space="preserve"> </w:t>
      </w:r>
    </w:p>
    <w:p w:rsidR="00495600" w:rsidRPr="00594822" w:rsidRDefault="009C1E8A" w:rsidP="00594822">
      <w:pPr>
        <w:spacing w:line="276" w:lineRule="auto"/>
        <w:ind w:firstLine="360"/>
        <w:jc w:val="both"/>
        <w:rPr>
          <w:rFonts w:ascii="Century" w:hAnsi="Century"/>
          <w:lang w:val="id-ID"/>
        </w:rPr>
      </w:pPr>
      <w:proofErr w:type="spellStart"/>
      <w:proofErr w:type="gramStart"/>
      <w:r w:rsidRPr="00594822">
        <w:rPr>
          <w:rFonts w:ascii="Century" w:hAnsi="Century"/>
        </w:rPr>
        <w:t>Pada</w:t>
      </w:r>
      <w:proofErr w:type="spellEnd"/>
      <w:r w:rsidRPr="00594822">
        <w:rPr>
          <w:rFonts w:ascii="Century" w:hAnsi="Century"/>
        </w:rPr>
        <w:t xml:space="preserve"> </w:t>
      </w:r>
      <w:proofErr w:type="spellStart"/>
      <w:r w:rsidRPr="00594822">
        <w:rPr>
          <w:rFonts w:ascii="Century" w:hAnsi="Century"/>
        </w:rPr>
        <w:t>saat</w:t>
      </w:r>
      <w:proofErr w:type="spellEnd"/>
      <w:r w:rsidRPr="00594822">
        <w:rPr>
          <w:rFonts w:ascii="Century" w:hAnsi="Century"/>
        </w:rPr>
        <w:t xml:space="preserve"> </w:t>
      </w:r>
      <w:proofErr w:type="spellStart"/>
      <w:r w:rsidRPr="00594822">
        <w:rPr>
          <w:rFonts w:ascii="Century" w:hAnsi="Century"/>
        </w:rPr>
        <w:t>kehamilan</w:t>
      </w:r>
      <w:proofErr w:type="spellEnd"/>
      <w:r w:rsidRPr="00594822">
        <w:rPr>
          <w:rFonts w:ascii="Century" w:hAnsi="Century"/>
        </w:rPr>
        <w:t xml:space="preserve"> </w:t>
      </w:r>
      <w:proofErr w:type="spellStart"/>
      <w:r w:rsidRPr="00594822">
        <w:rPr>
          <w:rFonts w:ascii="Century" w:hAnsi="Century"/>
        </w:rPr>
        <w:t>banyak</w:t>
      </w:r>
      <w:proofErr w:type="spellEnd"/>
      <w:r w:rsidRPr="00594822">
        <w:rPr>
          <w:rFonts w:ascii="Century" w:hAnsi="Century"/>
        </w:rPr>
        <w:t xml:space="preserve"> </w:t>
      </w:r>
      <w:proofErr w:type="spellStart"/>
      <w:r w:rsidRPr="00594822">
        <w:rPr>
          <w:rFonts w:ascii="Century" w:hAnsi="Century"/>
        </w:rPr>
        <w:t>perubahan</w:t>
      </w:r>
      <w:proofErr w:type="spellEnd"/>
      <w:r w:rsidRPr="00594822">
        <w:rPr>
          <w:rFonts w:ascii="Century" w:hAnsi="Century"/>
        </w:rPr>
        <w:t xml:space="preserve"> </w:t>
      </w:r>
      <w:proofErr w:type="spellStart"/>
      <w:r w:rsidRPr="00594822">
        <w:rPr>
          <w:rFonts w:ascii="Century" w:hAnsi="Century"/>
        </w:rPr>
        <w:t>terjadi</w:t>
      </w:r>
      <w:proofErr w:type="spellEnd"/>
      <w:r w:rsidRPr="00594822">
        <w:rPr>
          <w:rFonts w:ascii="Century" w:hAnsi="Century"/>
        </w:rPr>
        <w:t xml:space="preserve"> </w:t>
      </w:r>
      <w:proofErr w:type="spellStart"/>
      <w:r w:rsidRPr="00594822">
        <w:rPr>
          <w:rFonts w:ascii="Century" w:hAnsi="Century"/>
        </w:rPr>
        <w:t>pada</w:t>
      </w:r>
      <w:proofErr w:type="spellEnd"/>
      <w:r w:rsidRPr="00594822">
        <w:rPr>
          <w:rFonts w:ascii="Century" w:hAnsi="Century"/>
        </w:rPr>
        <w:t xml:space="preserve"> </w:t>
      </w:r>
      <w:proofErr w:type="spellStart"/>
      <w:r w:rsidRPr="00594822">
        <w:rPr>
          <w:rFonts w:ascii="Century" w:hAnsi="Century"/>
        </w:rPr>
        <w:t>kuli</w:t>
      </w:r>
      <w:r w:rsidR="00032256" w:rsidRPr="00594822">
        <w:rPr>
          <w:rFonts w:ascii="Century" w:hAnsi="Century"/>
        </w:rPr>
        <w:t>t</w:t>
      </w:r>
      <w:proofErr w:type="spellEnd"/>
      <w:r w:rsidR="00032256" w:rsidRPr="00594822">
        <w:rPr>
          <w:rFonts w:ascii="Century" w:hAnsi="Century"/>
        </w:rPr>
        <w:t xml:space="preserve"> </w:t>
      </w:r>
      <w:proofErr w:type="spellStart"/>
      <w:r w:rsidR="00032256" w:rsidRPr="00594822">
        <w:rPr>
          <w:rFonts w:ascii="Century" w:hAnsi="Century"/>
        </w:rPr>
        <w:t>wajah</w:t>
      </w:r>
      <w:proofErr w:type="spellEnd"/>
      <w:r w:rsidR="00032256" w:rsidRPr="00594822">
        <w:rPr>
          <w:rFonts w:ascii="Century" w:hAnsi="Century"/>
        </w:rPr>
        <w:t xml:space="preserve"> </w:t>
      </w:r>
      <w:proofErr w:type="spellStart"/>
      <w:r w:rsidR="00032256" w:rsidRPr="00594822">
        <w:rPr>
          <w:rFonts w:ascii="Century" w:hAnsi="Century"/>
        </w:rPr>
        <w:t>ibu</w:t>
      </w:r>
      <w:proofErr w:type="spellEnd"/>
      <w:r w:rsidR="00032256" w:rsidRPr="00594822">
        <w:rPr>
          <w:rFonts w:ascii="Century" w:hAnsi="Century"/>
        </w:rPr>
        <w:t xml:space="preserve"> </w:t>
      </w:r>
      <w:proofErr w:type="spellStart"/>
      <w:r w:rsidR="00032256" w:rsidRPr="00594822">
        <w:rPr>
          <w:rFonts w:ascii="Century" w:hAnsi="Century"/>
        </w:rPr>
        <w:t>salah</w:t>
      </w:r>
      <w:proofErr w:type="spellEnd"/>
      <w:r w:rsidR="00032256" w:rsidRPr="00594822">
        <w:rPr>
          <w:rFonts w:ascii="Century" w:hAnsi="Century"/>
        </w:rPr>
        <w:t xml:space="preserve"> </w:t>
      </w:r>
      <w:proofErr w:type="spellStart"/>
      <w:r w:rsidR="00032256" w:rsidRPr="00594822">
        <w:rPr>
          <w:rFonts w:ascii="Century" w:hAnsi="Century"/>
        </w:rPr>
        <w:t>satunya</w:t>
      </w:r>
      <w:proofErr w:type="spellEnd"/>
      <w:r w:rsidR="00032256" w:rsidRPr="00594822">
        <w:rPr>
          <w:rFonts w:ascii="Century" w:hAnsi="Century"/>
        </w:rPr>
        <w:t xml:space="preserve"> </w:t>
      </w:r>
      <w:proofErr w:type="spellStart"/>
      <w:r w:rsidR="00032256" w:rsidRPr="00594822">
        <w:rPr>
          <w:rFonts w:ascii="Century" w:hAnsi="Century"/>
        </w:rPr>
        <w:t>adalah</w:t>
      </w:r>
      <w:proofErr w:type="spellEnd"/>
      <w:r w:rsidR="00032256" w:rsidRPr="00594822">
        <w:rPr>
          <w:rFonts w:ascii="Century" w:hAnsi="Century"/>
        </w:rPr>
        <w:t xml:space="preserve"> acne.</w:t>
      </w:r>
      <w:proofErr w:type="gramEnd"/>
      <w:r w:rsidR="00032256" w:rsidRPr="00594822">
        <w:rPr>
          <w:rFonts w:ascii="Century" w:hAnsi="Century"/>
        </w:rPr>
        <w:t xml:space="preserve"> </w:t>
      </w:r>
      <w:proofErr w:type="gramStart"/>
      <w:r w:rsidR="00032256" w:rsidRPr="00594822">
        <w:rPr>
          <w:rFonts w:ascii="Century" w:hAnsi="Century"/>
        </w:rPr>
        <w:t>Ac</w:t>
      </w:r>
      <w:r w:rsidRPr="00594822">
        <w:rPr>
          <w:rFonts w:ascii="Century" w:hAnsi="Century"/>
        </w:rPr>
        <w:t xml:space="preserve">ne vulgaris (AV) </w:t>
      </w:r>
      <w:proofErr w:type="spellStart"/>
      <w:r w:rsidRPr="00594822">
        <w:rPr>
          <w:rFonts w:ascii="Century" w:hAnsi="Century"/>
        </w:rPr>
        <w:t>merupakan</w:t>
      </w:r>
      <w:proofErr w:type="spellEnd"/>
      <w:r w:rsidRPr="00594822">
        <w:rPr>
          <w:rFonts w:ascii="Century" w:hAnsi="Century"/>
        </w:rPr>
        <w:t xml:space="preserve"> </w:t>
      </w:r>
      <w:proofErr w:type="spellStart"/>
      <w:r w:rsidRPr="00594822">
        <w:rPr>
          <w:rFonts w:ascii="Century" w:hAnsi="Century"/>
        </w:rPr>
        <w:t>suatu</w:t>
      </w:r>
      <w:proofErr w:type="spellEnd"/>
      <w:r w:rsidRPr="00594822">
        <w:rPr>
          <w:rFonts w:ascii="Century" w:hAnsi="Century"/>
        </w:rPr>
        <w:t xml:space="preserve"> </w:t>
      </w:r>
      <w:proofErr w:type="spellStart"/>
      <w:r w:rsidRPr="00594822">
        <w:rPr>
          <w:rFonts w:ascii="Century" w:hAnsi="Century"/>
        </w:rPr>
        <w:t>penyakit</w:t>
      </w:r>
      <w:proofErr w:type="spellEnd"/>
      <w:r w:rsidRPr="00594822">
        <w:rPr>
          <w:rFonts w:ascii="Century" w:hAnsi="Century"/>
        </w:rPr>
        <w:t xml:space="preserve"> </w:t>
      </w:r>
      <w:proofErr w:type="spellStart"/>
      <w:r w:rsidRPr="00594822">
        <w:rPr>
          <w:rFonts w:ascii="Century" w:hAnsi="Century"/>
        </w:rPr>
        <w:t>keradangan</w:t>
      </w:r>
      <w:proofErr w:type="spellEnd"/>
      <w:r w:rsidRPr="00594822">
        <w:rPr>
          <w:rFonts w:ascii="Century" w:hAnsi="Century"/>
        </w:rPr>
        <w:t xml:space="preserve"> </w:t>
      </w:r>
      <w:proofErr w:type="spellStart"/>
      <w:r w:rsidRPr="00594822">
        <w:rPr>
          <w:rFonts w:ascii="Century" w:hAnsi="Century"/>
        </w:rPr>
        <w:t>kronis</w:t>
      </w:r>
      <w:proofErr w:type="spellEnd"/>
      <w:r w:rsidRPr="00594822">
        <w:rPr>
          <w:rFonts w:ascii="Century" w:hAnsi="Century"/>
        </w:rPr>
        <w:t xml:space="preserve"> </w:t>
      </w:r>
      <w:proofErr w:type="spellStart"/>
      <w:r w:rsidRPr="00594822">
        <w:rPr>
          <w:rFonts w:ascii="Century" w:hAnsi="Century"/>
        </w:rPr>
        <w:t>dari</w:t>
      </w:r>
      <w:proofErr w:type="spellEnd"/>
      <w:r w:rsidRPr="00594822">
        <w:rPr>
          <w:rFonts w:ascii="Century" w:hAnsi="Century"/>
        </w:rPr>
        <w:t xml:space="preserve"> </w:t>
      </w:r>
      <w:proofErr w:type="spellStart"/>
      <w:r w:rsidRPr="00594822">
        <w:rPr>
          <w:rFonts w:ascii="Century" w:hAnsi="Century"/>
        </w:rPr>
        <w:t>folikel</w:t>
      </w:r>
      <w:proofErr w:type="spellEnd"/>
      <w:r w:rsidRPr="00594822">
        <w:rPr>
          <w:rFonts w:ascii="Century" w:hAnsi="Century"/>
        </w:rPr>
        <w:t xml:space="preserve"> </w:t>
      </w:r>
      <w:proofErr w:type="spellStart"/>
      <w:r w:rsidRPr="00594822">
        <w:rPr>
          <w:rFonts w:ascii="Century" w:hAnsi="Century"/>
        </w:rPr>
        <w:t>pilosebasea</w:t>
      </w:r>
      <w:proofErr w:type="spellEnd"/>
      <w:r w:rsidRPr="00594822">
        <w:rPr>
          <w:rFonts w:ascii="Century" w:hAnsi="Century"/>
        </w:rPr>
        <w:t xml:space="preserve"> yang </w:t>
      </w:r>
      <w:proofErr w:type="spellStart"/>
      <w:r w:rsidRPr="00594822">
        <w:rPr>
          <w:rFonts w:ascii="Century" w:hAnsi="Century"/>
        </w:rPr>
        <w:t>ditandai</w:t>
      </w:r>
      <w:proofErr w:type="spellEnd"/>
      <w:r w:rsidRPr="00594822">
        <w:rPr>
          <w:rFonts w:ascii="Century" w:hAnsi="Century"/>
        </w:rPr>
        <w:t xml:space="preserve"> </w:t>
      </w:r>
      <w:proofErr w:type="spellStart"/>
      <w:r w:rsidRPr="00594822">
        <w:rPr>
          <w:rFonts w:ascii="Century" w:hAnsi="Century"/>
        </w:rPr>
        <w:t>adanya</w:t>
      </w:r>
      <w:proofErr w:type="spellEnd"/>
      <w:r w:rsidRPr="00594822">
        <w:rPr>
          <w:rFonts w:ascii="Century" w:hAnsi="Century"/>
        </w:rPr>
        <w:t xml:space="preserve"> </w:t>
      </w:r>
      <w:proofErr w:type="spellStart"/>
      <w:r w:rsidRPr="00594822">
        <w:rPr>
          <w:rFonts w:ascii="Century" w:hAnsi="Century"/>
        </w:rPr>
        <w:t>komedo</w:t>
      </w:r>
      <w:proofErr w:type="spellEnd"/>
      <w:r w:rsidRPr="00594822">
        <w:rPr>
          <w:rFonts w:ascii="Century" w:hAnsi="Century"/>
        </w:rPr>
        <w:t xml:space="preserve">, </w:t>
      </w:r>
      <w:proofErr w:type="spellStart"/>
      <w:r w:rsidRPr="00594822">
        <w:rPr>
          <w:rFonts w:ascii="Century" w:hAnsi="Century"/>
        </w:rPr>
        <w:t>papul</w:t>
      </w:r>
      <w:proofErr w:type="spellEnd"/>
      <w:r w:rsidRPr="00594822">
        <w:rPr>
          <w:rFonts w:ascii="Century" w:hAnsi="Century"/>
        </w:rPr>
        <w:t xml:space="preserve">, </w:t>
      </w:r>
      <w:proofErr w:type="spellStart"/>
      <w:r w:rsidRPr="00594822">
        <w:rPr>
          <w:rFonts w:ascii="Century" w:hAnsi="Century"/>
        </w:rPr>
        <w:t>kista</w:t>
      </w:r>
      <w:proofErr w:type="spellEnd"/>
      <w:r w:rsidRPr="00594822">
        <w:rPr>
          <w:rFonts w:ascii="Century" w:hAnsi="Century"/>
        </w:rPr>
        <w:t xml:space="preserve">, </w:t>
      </w:r>
      <w:proofErr w:type="spellStart"/>
      <w:r w:rsidRPr="00594822">
        <w:rPr>
          <w:rFonts w:ascii="Century" w:hAnsi="Century"/>
        </w:rPr>
        <w:t>dan</w:t>
      </w:r>
      <w:proofErr w:type="spellEnd"/>
      <w:r w:rsidRPr="00594822">
        <w:rPr>
          <w:rFonts w:ascii="Century" w:hAnsi="Century"/>
        </w:rPr>
        <w:t xml:space="preserve"> </w:t>
      </w:r>
      <w:proofErr w:type="spellStart"/>
      <w:r w:rsidRPr="00594822">
        <w:rPr>
          <w:rFonts w:ascii="Century" w:hAnsi="Century"/>
        </w:rPr>
        <w:t>pustula</w:t>
      </w:r>
      <w:proofErr w:type="spellEnd"/>
      <w:r w:rsidRPr="00594822">
        <w:rPr>
          <w:rFonts w:ascii="Century" w:hAnsi="Century"/>
        </w:rPr>
        <w:t>.</w:t>
      </w:r>
      <w:proofErr w:type="gramEnd"/>
      <w:r w:rsidRPr="00594822">
        <w:rPr>
          <w:rFonts w:ascii="Century" w:hAnsi="Century"/>
        </w:rPr>
        <w:t xml:space="preserve"> </w:t>
      </w:r>
      <w:proofErr w:type="spellStart"/>
      <w:r w:rsidRPr="00594822">
        <w:rPr>
          <w:rFonts w:ascii="Century" w:hAnsi="Century"/>
        </w:rPr>
        <w:t>Predileksi</w:t>
      </w:r>
      <w:proofErr w:type="spellEnd"/>
      <w:r w:rsidRPr="00594822">
        <w:rPr>
          <w:rFonts w:ascii="Century" w:hAnsi="Century"/>
        </w:rPr>
        <w:t xml:space="preserve"> AV </w:t>
      </w:r>
      <w:proofErr w:type="spellStart"/>
      <w:r w:rsidRPr="00594822">
        <w:rPr>
          <w:rFonts w:ascii="Century" w:hAnsi="Century"/>
        </w:rPr>
        <w:t>terutama</w:t>
      </w:r>
      <w:proofErr w:type="spellEnd"/>
      <w:r w:rsidRPr="00594822">
        <w:rPr>
          <w:rFonts w:ascii="Century" w:hAnsi="Century"/>
        </w:rPr>
        <w:t xml:space="preserve"> </w:t>
      </w:r>
      <w:proofErr w:type="spellStart"/>
      <w:r w:rsidRPr="00594822">
        <w:rPr>
          <w:rFonts w:ascii="Century" w:hAnsi="Century"/>
        </w:rPr>
        <w:t>pada</w:t>
      </w:r>
      <w:proofErr w:type="spellEnd"/>
      <w:r w:rsidRPr="00594822">
        <w:rPr>
          <w:rFonts w:ascii="Century" w:hAnsi="Century"/>
        </w:rPr>
        <w:t xml:space="preserve"> </w:t>
      </w:r>
      <w:proofErr w:type="spellStart"/>
      <w:r w:rsidRPr="00594822">
        <w:rPr>
          <w:rFonts w:ascii="Century" w:hAnsi="Century"/>
        </w:rPr>
        <w:t>daerah</w:t>
      </w:r>
      <w:proofErr w:type="spellEnd"/>
      <w:r w:rsidRPr="00594822">
        <w:rPr>
          <w:rFonts w:ascii="Century" w:hAnsi="Century"/>
        </w:rPr>
        <w:t xml:space="preserve"> </w:t>
      </w:r>
      <w:proofErr w:type="spellStart"/>
      <w:r w:rsidRPr="00594822">
        <w:rPr>
          <w:rFonts w:ascii="Century" w:hAnsi="Century"/>
        </w:rPr>
        <w:t>wajah</w:t>
      </w:r>
      <w:proofErr w:type="spellEnd"/>
      <w:r w:rsidRPr="00594822">
        <w:rPr>
          <w:rFonts w:ascii="Century" w:hAnsi="Century"/>
        </w:rPr>
        <w:t xml:space="preserve">, </w:t>
      </w:r>
      <w:proofErr w:type="spellStart"/>
      <w:r w:rsidRPr="00594822">
        <w:rPr>
          <w:rFonts w:ascii="Century" w:hAnsi="Century"/>
        </w:rPr>
        <w:t>bahu</w:t>
      </w:r>
      <w:proofErr w:type="spellEnd"/>
      <w:r w:rsidRPr="00594822">
        <w:rPr>
          <w:rFonts w:ascii="Century" w:hAnsi="Century"/>
        </w:rPr>
        <w:t xml:space="preserve">, </w:t>
      </w:r>
      <w:proofErr w:type="spellStart"/>
      <w:r w:rsidRPr="00594822">
        <w:rPr>
          <w:rFonts w:ascii="Century" w:hAnsi="Century"/>
        </w:rPr>
        <w:t>lengan</w:t>
      </w:r>
      <w:proofErr w:type="spellEnd"/>
      <w:r w:rsidRPr="00594822">
        <w:rPr>
          <w:rFonts w:ascii="Century" w:hAnsi="Century"/>
        </w:rPr>
        <w:t xml:space="preserve"> </w:t>
      </w:r>
      <w:proofErr w:type="spellStart"/>
      <w:r w:rsidRPr="00594822">
        <w:rPr>
          <w:rFonts w:ascii="Century" w:hAnsi="Century"/>
        </w:rPr>
        <w:t>atas</w:t>
      </w:r>
      <w:proofErr w:type="spellEnd"/>
      <w:r w:rsidRPr="00594822">
        <w:rPr>
          <w:rFonts w:ascii="Century" w:hAnsi="Century"/>
        </w:rPr>
        <w:t xml:space="preserve">, dada, </w:t>
      </w:r>
      <w:proofErr w:type="spellStart"/>
      <w:r w:rsidRPr="00594822">
        <w:rPr>
          <w:rFonts w:ascii="Century" w:hAnsi="Century"/>
        </w:rPr>
        <w:t>dan</w:t>
      </w:r>
      <w:proofErr w:type="spellEnd"/>
      <w:r w:rsidRPr="00594822">
        <w:rPr>
          <w:rFonts w:ascii="Century" w:hAnsi="Century"/>
        </w:rPr>
        <w:t xml:space="preserve"> </w:t>
      </w:r>
      <w:proofErr w:type="spellStart"/>
      <w:r w:rsidRPr="00594822">
        <w:rPr>
          <w:rFonts w:ascii="Century" w:hAnsi="Century"/>
        </w:rPr>
        <w:t>punggung</w:t>
      </w:r>
      <w:proofErr w:type="spellEnd"/>
      <w:r w:rsidR="002210CF" w:rsidRPr="00594822">
        <w:rPr>
          <w:rFonts w:ascii="Century" w:hAnsi="Century"/>
        </w:rPr>
        <w:fldChar w:fldCharType="begin" w:fldLock="1"/>
      </w:r>
      <w:r w:rsidR="002210CF" w:rsidRPr="00594822">
        <w:rPr>
          <w:rFonts w:ascii="Century" w:hAnsi="Century"/>
        </w:rPr>
        <w:instrText>ADDIN CSL_CITATION {"citationItems":[{"id":"ITEM-1","itemData":{"abstract":"Akne Vulgaris merupakan penyakit yang banyak diderita remaja. sekitar 85% remaja terkena dengan tingkat keparahan tertentu. penyebab AV adalah multifaktorial","author":[{"dropping-particle":"","family":"Ayudianti","given":"Prida","non-dropping-particle":"","parse-names":false,"suffix":""},{"dropping-particle":"","family":"Indramaya","given":"Diah Mira","non-dropping-particle":"","parse-names":false,"suffix":""}],"container-title":"Faktor Pencetus Akne Vulgaris","id":"ITEM-1","issued":{"date-parts":[["2014"]]},"page":"41-47","title":"Studi Retrospektif : Faktor Pencetus Akne Vulgaris ( Retrospective Study : Factors Aggravating Acne Vulgaris )","type":"article-journal","volume":"26/No. 1"},"uris":["http://www.mendeley.com/documents/?uuid=2c9a1f64-3e14-44a0-a400-053adf44a790"]}],"mendeley":{"formattedCitation":"(Ayudianti &amp; Indramaya, 2014)","plainTextFormattedCitation":"(Ayudianti &amp; Indramaya, 2014)","previouslyFormattedCitation":"(Ayudianti &amp; Indramaya, 2014)"},"properties":{"noteIndex":0},"schema":"https://github.com/citation-style-language/schema/raw/master/csl-citation.json"}</w:instrText>
      </w:r>
      <w:r w:rsidR="002210CF" w:rsidRPr="00594822">
        <w:rPr>
          <w:rFonts w:ascii="Century" w:hAnsi="Century"/>
        </w:rPr>
        <w:fldChar w:fldCharType="separate"/>
      </w:r>
      <w:r w:rsidR="002210CF" w:rsidRPr="00594822">
        <w:rPr>
          <w:rFonts w:ascii="Century" w:hAnsi="Century"/>
          <w:noProof/>
        </w:rPr>
        <w:t>(Ayudianti &amp; Indramaya, 2014)</w:t>
      </w:r>
      <w:r w:rsidR="002210CF" w:rsidRPr="00594822">
        <w:rPr>
          <w:rFonts w:ascii="Century" w:hAnsi="Century"/>
        </w:rPr>
        <w:fldChar w:fldCharType="end"/>
      </w:r>
      <w:r w:rsidR="002210CF" w:rsidRPr="00594822">
        <w:rPr>
          <w:rFonts w:ascii="Century" w:hAnsi="Century"/>
        </w:rPr>
        <w:t>.</w:t>
      </w:r>
      <w:r w:rsidR="009B27E9" w:rsidRPr="00594822">
        <w:rPr>
          <w:rFonts w:ascii="Century" w:hAnsi="Century"/>
        </w:rPr>
        <w:t xml:space="preserve"> </w:t>
      </w:r>
      <w:proofErr w:type="spellStart"/>
      <w:r w:rsidR="009B27E9" w:rsidRPr="00594822">
        <w:rPr>
          <w:rFonts w:ascii="Century" w:hAnsi="Century"/>
        </w:rPr>
        <w:t>Pengaruh</w:t>
      </w:r>
      <w:proofErr w:type="spellEnd"/>
      <w:r w:rsidR="009B27E9" w:rsidRPr="00594822">
        <w:rPr>
          <w:rFonts w:ascii="Century" w:hAnsi="Century"/>
        </w:rPr>
        <w:t xml:space="preserve"> </w:t>
      </w:r>
      <w:proofErr w:type="spellStart"/>
      <w:r w:rsidR="009B27E9" w:rsidRPr="00594822">
        <w:rPr>
          <w:rFonts w:ascii="Century" w:hAnsi="Century"/>
        </w:rPr>
        <w:t>terapi</w:t>
      </w:r>
      <w:proofErr w:type="spellEnd"/>
      <w:r w:rsidR="009B27E9" w:rsidRPr="00594822">
        <w:rPr>
          <w:rFonts w:ascii="Century" w:hAnsi="Century"/>
        </w:rPr>
        <w:t xml:space="preserve"> </w:t>
      </w:r>
      <w:proofErr w:type="spellStart"/>
      <w:r w:rsidR="009B27E9" w:rsidRPr="00594822">
        <w:rPr>
          <w:rFonts w:ascii="Century" w:hAnsi="Century"/>
        </w:rPr>
        <w:t>totok</w:t>
      </w:r>
      <w:proofErr w:type="spellEnd"/>
      <w:r w:rsidR="009B27E9" w:rsidRPr="00594822">
        <w:rPr>
          <w:rFonts w:ascii="Century" w:hAnsi="Century"/>
        </w:rPr>
        <w:t xml:space="preserve"> </w:t>
      </w:r>
      <w:proofErr w:type="spellStart"/>
      <w:r w:rsidR="009B27E9" w:rsidRPr="00594822">
        <w:rPr>
          <w:rFonts w:ascii="Century" w:hAnsi="Century"/>
        </w:rPr>
        <w:t>wajah</w:t>
      </w:r>
      <w:proofErr w:type="spellEnd"/>
      <w:r w:rsidR="009B27E9" w:rsidRPr="00594822">
        <w:rPr>
          <w:rFonts w:ascii="Century" w:hAnsi="Century"/>
        </w:rPr>
        <w:t xml:space="preserve"> </w:t>
      </w:r>
      <w:proofErr w:type="spellStart"/>
      <w:r w:rsidR="009B27E9" w:rsidRPr="00594822">
        <w:rPr>
          <w:rFonts w:ascii="Century" w:hAnsi="Century"/>
        </w:rPr>
        <w:t>terhadap</w:t>
      </w:r>
      <w:proofErr w:type="spellEnd"/>
      <w:r w:rsidR="009B27E9" w:rsidRPr="00594822">
        <w:rPr>
          <w:rFonts w:ascii="Century" w:hAnsi="Century"/>
        </w:rPr>
        <w:t xml:space="preserve"> </w:t>
      </w:r>
      <w:proofErr w:type="spellStart"/>
      <w:r w:rsidR="009B27E9" w:rsidRPr="00594822">
        <w:rPr>
          <w:rFonts w:ascii="Century" w:hAnsi="Century"/>
        </w:rPr>
        <w:t>penurunan</w:t>
      </w:r>
      <w:proofErr w:type="spellEnd"/>
      <w:r w:rsidR="009B27E9" w:rsidRPr="00594822">
        <w:rPr>
          <w:rFonts w:ascii="Century" w:hAnsi="Century"/>
        </w:rPr>
        <w:t xml:space="preserve"> </w:t>
      </w:r>
      <w:proofErr w:type="spellStart"/>
      <w:r w:rsidR="009B27E9" w:rsidRPr="00594822">
        <w:rPr>
          <w:rFonts w:ascii="Century" w:hAnsi="Century"/>
        </w:rPr>
        <w:t>nyeri</w:t>
      </w:r>
      <w:proofErr w:type="spellEnd"/>
      <w:r w:rsidR="009B27E9" w:rsidRPr="00594822">
        <w:rPr>
          <w:rFonts w:ascii="Century" w:hAnsi="Century"/>
        </w:rPr>
        <w:t xml:space="preserve"> </w:t>
      </w:r>
      <w:proofErr w:type="spellStart"/>
      <w:r w:rsidR="009B27E9" w:rsidRPr="00594822">
        <w:rPr>
          <w:rFonts w:ascii="Century" w:hAnsi="Century"/>
        </w:rPr>
        <w:t>pada</w:t>
      </w:r>
      <w:proofErr w:type="spellEnd"/>
      <w:r w:rsidR="009B27E9" w:rsidRPr="00594822">
        <w:rPr>
          <w:rFonts w:ascii="Century" w:hAnsi="Century"/>
        </w:rPr>
        <w:t xml:space="preserve"> </w:t>
      </w:r>
      <w:proofErr w:type="spellStart"/>
      <w:r w:rsidR="009B27E9" w:rsidRPr="00594822">
        <w:rPr>
          <w:rFonts w:ascii="Century" w:hAnsi="Century"/>
        </w:rPr>
        <w:t>ibu</w:t>
      </w:r>
      <w:proofErr w:type="spellEnd"/>
      <w:r w:rsidR="009B27E9" w:rsidRPr="00594822">
        <w:rPr>
          <w:rFonts w:ascii="Century" w:hAnsi="Century"/>
        </w:rPr>
        <w:t xml:space="preserve"> </w:t>
      </w:r>
      <w:proofErr w:type="spellStart"/>
      <w:r w:rsidR="009B27E9" w:rsidRPr="00594822">
        <w:rPr>
          <w:rFonts w:ascii="Century" w:hAnsi="Century"/>
        </w:rPr>
        <w:t>post partum</w:t>
      </w:r>
      <w:proofErr w:type="spellEnd"/>
      <w:r w:rsidR="009B27E9" w:rsidRPr="00594822">
        <w:rPr>
          <w:rFonts w:ascii="Century" w:hAnsi="Century"/>
        </w:rPr>
        <w:t xml:space="preserve"> </w:t>
      </w:r>
      <w:proofErr w:type="spellStart"/>
      <w:r w:rsidR="009B27E9" w:rsidRPr="00594822">
        <w:rPr>
          <w:rFonts w:ascii="Century" w:hAnsi="Century"/>
        </w:rPr>
        <w:t>dengan</w:t>
      </w:r>
      <w:proofErr w:type="spellEnd"/>
      <w:r w:rsidR="009B27E9" w:rsidRPr="00594822">
        <w:rPr>
          <w:rFonts w:ascii="Century" w:hAnsi="Century"/>
        </w:rPr>
        <w:t xml:space="preserve"> </w:t>
      </w:r>
      <w:proofErr w:type="spellStart"/>
      <w:r w:rsidR="009B27E9" w:rsidRPr="00594822">
        <w:rPr>
          <w:rFonts w:ascii="Century" w:hAnsi="Century"/>
        </w:rPr>
        <w:t>setion</w:t>
      </w:r>
      <w:proofErr w:type="spellEnd"/>
      <w:r w:rsidR="009B27E9" w:rsidRPr="00594822">
        <w:rPr>
          <w:rFonts w:ascii="Century" w:hAnsi="Century"/>
        </w:rPr>
        <w:t xml:space="preserve"> </w:t>
      </w:r>
      <w:proofErr w:type="spellStart"/>
      <w:r w:rsidR="009B27E9" w:rsidRPr="00594822">
        <w:rPr>
          <w:rFonts w:ascii="Century" w:hAnsi="Century"/>
        </w:rPr>
        <w:t>caesarea</w:t>
      </w:r>
      <w:proofErr w:type="spellEnd"/>
      <w:r w:rsidR="009B27E9" w:rsidRPr="00594822">
        <w:rPr>
          <w:rFonts w:ascii="Century" w:hAnsi="Century"/>
        </w:rPr>
        <w:fldChar w:fldCharType="begin" w:fldLock="1"/>
      </w:r>
      <w:r w:rsidR="009B27E9" w:rsidRPr="00594822">
        <w:rPr>
          <w:rFonts w:ascii="Century" w:hAnsi="Century"/>
        </w:rPr>
        <w:instrText>ADDIN CSL_CITATION {"citationItems":[{"id":"ITEM-1","itemData":{"author":[{"dropping-particle":"","family":"Ragil","given":"Lailiyah.Rohmatul","non-dropping-particle":"","parse-names":false,"suffix":""},{"dropping-particle":"","family":"Wulandari","given":"Yunita","non-dropping-particle":"","parse-names":false,"suffix":""},{"dropping-particle":"","family":"Putriningrum.","given":"Rahajeng","non-dropping-particle":"","parse-names":false,"suffix":""}],"id":"ITEM-1","issued":{"date-parts":[["2017"]]},"page":"1-9","title":"Pengaruh Terapi Totok Wajah Terhadap Penurunan Tingkat Nyeri Pada Ibu Postpartum Dengan Sectio Caesarea Di Rsud Kota Surakarta","type":"article-journal","volume":"25"},"uris":["http://www.mendeley.com/documents/?uuid=5b753188-4ce7-4128-851c-f099d10224bc"]}],"mendeley":{"formattedCitation":"(Ragil et al., 2017)","plainTextFormattedCitation":"(Ragil et al., 2017)","previouslyFormattedCitation":"(Ragil et al., 2017)"},"properties":{"noteIndex":0},"schema":"https://github.com/citation-style-language/schema/raw/master/csl-citation.json"}</w:instrText>
      </w:r>
      <w:r w:rsidR="009B27E9" w:rsidRPr="00594822">
        <w:rPr>
          <w:rFonts w:ascii="Century" w:hAnsi="Century"/>
        </w:rPr>
        <w:fldChar w:fldCharType="separate"/>
      </w:r>
      <w:r w:rsidR="009B27E9" w:rsidRPr="00594822">
        <w:rPr>
          <w:rFonts w:ascii="Century" w:hAnsi="Century"/>
          <w:noProof/>
        </w:rPr>
        <w:t>(Ragil et al., 2017)</w:t>
      </w:r>
      <w:r w:rsidR="009B27E9" w:rsidRPr="00594822">
        <w:rPr>
          <w:rFonts w:ascii="Century" w:hAnsi="Century"/>
        </w:rPr>
        <w:fldChar w:fldCharType="end"/>
      </w:r>
    </w:p>
    <w:p w:rsidR="00E4583A" w:rsidRPr="00594822" w:rsidRDefault="00E4583A" w:rsidP="00594822">
      <w:pPr>
        <w:spacing w:line="276" w:lineRule="auto"/>
        <w:ind w:firstLine="360"/>
        <w:jc w:val="both"/>
        <w:rPr>
          <w:rFonts w:ascii="Century" w:hAnsi="Century"/>
          <w:lang w:val="id-ID"/>
        </w:rPr>
      </w:pPr>
      <w:r w:rsidRPr="00594822">
        <w:rPr>
          <w:rFonts w:ascii="Century" w:hAnsi="Century"/>
          <w:lang w:val="id-ID"/>
        </w:rPr>
        <w:lastRenderedPageBreak/>
        <w:t>Untuk mengatasi kecemasan pada ibu hamil bisa dilakukan dengan teknik komplementer, salah satunya adalah totok wajah. Totok wajah merupakan terapi salah satu komplementer yang berguna untuk mengurangi stress dan kecemasan. Penekanan pada titik titik akupuntur pada wajah bertujuan untuk mengirim sinyal yang menyeimbangkan sistem syaraf atau melepaskan bahan kimia seperti endorfin yang mengurangi rasa sakit dan stress (</w:t>
      </w:r>
      <w:r w:rsidRPr="00594822">
        <w:rPr>
          <w:rFonts w:ascii="Century" w:hAnsi="Century"/>
          <w:lang w:val="id-ID"/>
        </w:rPr>
        <w:fldChar w:fldCharType="begin" w:fldLock="1"/>
      </w:r>
      <w:r w:rsidR="00AD6F35" w:rsidRPr="00594822">
        <w:rPr>
          <w:rFonts w:ascii="Century" w:hAnsi="Century"/>
          <w:lang w:val="id-ID"/>
        </w:rPr>
        <w:instrText>ADDIN CSL_CITATION {"citationItems":[{"id":"ITEM-1","itemData":{"DOI":"10.37341/jkkt.v1i1.25","ISSN":"2502-7093","abstract":"Abstract: Full-Blooded Face, Anxiety, Mother Postpartum. Post partum (puerperal) is the future return of the reproductive organs such as the state before becoming pregnant within six weeks after delivery. One of the psychological disorders suffered postpartum mothers is anxiety. Blooded face is a complementary therapy to reduce stress and anxiety. The aim of research to determine the effect on reducing anxiety blooded face puerperal women in childbirth care facility in Wonogiri districts. This study uses a pre-experimental design with one group pretest posttest design. Population in this research is the post partum mothers who gave birth and postpartum controls in BPM Siti Syamsiyah Wonogiri and RB. Nur Annisa Wonogiri in March-May 2014. The sampling technique using purposive sampling. Data were analyzed using the Wilcoxon test. Assessment of anxiety 30 minutes before full blooded face the majority of mild anxiety, as many as 23 respondents (58.97%). Assessment of anxiety 24 hours after the majority of full-blooded face no anxiety as much as 33 respondents (84.61%). Blooded face significantly influence the decrease in anxiety scores. ρ = 0.00 (ρ &lt;0.05); x = 16.20 to 8.46. The magnitude of the effect of ± 7.74. There is a full-blooded face effect on reducing anxiety postpartum mothers. Recommendations for delivery care facilities to be able to apply blooded face for postpartum mothers.","author":[{"dropping-particle":"","family":"Sumantri","given":"Sumantri","non-dropping-particle":"","parse-names":false,"suffix":""},{"dropping-particle":"","family":"Susilowati","given":"Dewi","non-dropping-particle":"","parse-names":false,"suffix":""},{"dropping-particle":"","family":"Wati","given":"Dian Kurnia","non-dropping-particle":"","parse-names":false,"suffix":""}],"container-title":"Jurnal Kebidanan dan Kesehatan Tradisional","id":"ITEM-1","issue":"1","issued":{"date-parts":[["2016"]]},"page":"34-39","title":"Penurunan Kecemasan Ibu Nifas Menggunakan Totok Wajah Di Fasilitas Pelayanan Persalinan","type":"article-journal","volume":"1"},"uris":["http://www.mendeley.com/documents/?uuid=464e55aa-8edd-49f1-8a7e-0eee1f8f6037"]}],"mendeley":{"formattedCitation":"(Sumantri et al., 2016)","manualFormatting":"Sumantri, Susilowati and Wati, (2016)","plainTextFormattedCitation":"(Sumantri et al., 2016)","previouslyFormattedCitation":"(Sumantri et al., 2016)"},"properties":{"noteIndex":0},"schema":"https://github.com/citation-style-language/schema/raw/master/csl-citation.json"}</w:instrText>
      </w:r>
      <w:r w:rsidRPr="00594822">
        <w:rPr>
          <w:rFonts w:ascii="Century" w:hAnsi="Century"/>
          <w:lang w:val="id-ID"/>
        </w:rPr>
        <w:fldChar w:fldCharType="separate"/>
      </w:r>
      <w:r w:rsidRPr="00594822">
        <w:rPr>
          <w:rFonts w:ascii="Century" w:hAnsi="Century"/>
          <w:noProof/>
          <w:lang w:val="id-ID"/>
        </w:rPr>
        <w:t>Sumantri, Susilowati and Wati, (2016)</w:t>
      </w:r>
      <w:r w:rsidRPr="00594822">
        <w:rPr>
          <w:rFonts w:ascii="Century" w:hAnsi="Century"/>
          <w:lang w:val="id-ID"/>
        </w:rPr>
        <w:fldChar w:fldCharType="end"/>
      </w:r>
      <w:r w:rsidRPr="00594822">
        <w:rPr>
          <w:rFonts w:ascii="Century" w:hAnsi="Century"/>
          <w:lang w:val="id-ID"/>
        </w:rPr>
        <w:t xml:space="preserve">).  Selain itu dibandingkan dengan mesin, totok wajah jauh lebih efektif penggunaan dan manfaatnya, karena dengan metode totok seseorang yang merawat mempunyai kontak langsung dengan yang dirawat yaitu melalui jari-jari si perawat,sehingga manfaat terapi bisa dirasakan secara langsung dan dalam waktu yang lama. </w:t>
      </w:r>
    </w:p>
    <w:p w:rsidR="00882317" w:rsidRPr="00594822" w:rsidRDefault="00882317" w:rsidP="00594822">
      <w:pPr>
        <w:spacing w:line="276" w:lineRule="auto"/>
        <w:ind w:firstLine="360"/>
        <w:jc w:val="both"/>
        <w:rPr>
          <w:rFonts w:ascii="Century" w:hAnsi="Century"/>
          <w:lang w:val="id-ID"/>
        </w:rPr>
      </w:pPr>
      <w:proofErr w:type="spellStart"/>
      <w:proofErr w:type="gramStart"/>
      <w:r w:rsidRPr="00594822">
        <w:rPr>
          <w:rFonts w:ascii="Century" w:hAnsi="Century"/>
        </w:rPr>
        <w:t>Secara</w:t>
      </w:r>
      <w:proofErr w:type="spellEnd"/>
      <w:r w:rsidRPr="00594822">
        <w:rPr>
          <w:rFonts w:ascii="Century" w:hAnsi="Century"/>
        </w:rPr>
        <w:t xml:space="preserve"> </w:t>
      </w:r>
      <w:proofErr w:type="spellStart"/>
      <w:r w:rsidRPr="00594822">
        <w:rPr>
          <w:rFonts w:ascii="Century" w:hAnsi="Century"/>
        </w:rPr>
        <w:t>umum</w:t>
      </w:r>
      <w:proofErr w:type="spellEnd"/>
      <w:r w:rsidRPr="00594822">
        <w:rPr>
          <w:rFonts w:ascii="Century" w:hAnsi="Century"/>
        </w:rPr>
        <w:t xml:space="preserve">, </w:t>
      </w:r>
      <w:proofErr w:type="spellStart"/>
      <w:r w:rsidRPr="00594822">
        <w:rPr>
          <w:rFonts w:ascii="Century" w:hAnsi="Century"/>
        </w:rPr>
        <w:t>kulit</w:t>
      </w:r>
      <w:proofErr w:type="spellEnd"/>
      <w:r w:rsidRPr="00594822">
        <w:rPr>
          <w:rFonts w:ascii="Century" w:hAnsi="Century"/>
        </w:rPr>
        <w:t xml:space="preserve"> </w:t>
      </w:r>
      <w:proofErr w:type="spellStart"/>
      <w:r w:rsidRPr="00594822">
        <w:rPr>
          <w:rFonts w:ascii="Century" w:hAnsi="Century"/>
        </w:rPr>
        <w:t>terbagi</w:t>
      </w:r>
      <w:proofErr w:type="spellEnd"/>
      <w:r w:rsidRPr="00594822">
        <w:rPr>
          <w:rFonts w:ascii="Century" w:hAnsi="Century"/>
        </w:rPr>
        <w:t xml:space="preserve"> </w:t>
      </w:r>
      <w:proofErr w:type="spellStart"/>
      <w:r w:rsidRPr="00594822">
        <w:rPr>
          <w:rFonts w:ascii="Century" w:hAnsi="Century"/>
        </w:rPr>
        <w:t>menjadi</w:t>
      </w:r>
      <w:proofErr w:type="spellEnd"/>
      <w:r w:rsidRPr="00594822">
        <w:rPr>
          <w:rFonts w:ascii="Century" w:hAnsi="Century"/>
        </w:rPr>
        <w:t xml:space="preserve"> 3 </w:t>
      </w:r>
      <w:proofErr w:type="spellStart"/>
      <w:r w:rsidRPr="00594822">
        <w:rPr>
          <w:rFonts w:ascii="Century" w:hAnsi="Century"/>
        </w:rPr>
        <w:t>jenis</w:t>
      </w:r>
      <w:proofErr w:type="spellEnd"/>
      <w:r w:rsidRPr="00594822">
        <w:rPr>
          <w:rFonts w:ascii="Century" w:hAnsi="Century"/>
        </w:rPr>
        <w:t xml:space="preserve">, </w:t>
      </w:r>
      <w:proofErr w:type="spellStart"/>
      <w:r w:rsidRPr="00594822">
        <w:rPr>
          <w:rFonts w:ascii="Century" w:hAnsi="Century"/>
        </w:rPr>
        <w:t>yaitu</w:t>
      </w:r>
      <w:proofErr w:type="spellEnd"/>
      <w:r w:rsidRPr="00594822">
        <w:rPr>
          <w:rFonts w:ascii="Century" w:hAnsi="Century"/>
        </w:rPr>
        <w:t xml:space="preserve"> </w:t>
      </w:r>
      <w:proofErr w:type="spellStart"/>
      <w:r w:rsidRPr="00594822">
        <w:rPr>
          <w:rFonts w:ascii="Century" w:hAnsi="Century"/>
        </w:rPr>
        <w:t>kulit</w:t>
      </w:r>
      <w:proofErr w:type="spellEnd"/>
      <w:r w:rsidRPr="00594822">
        <w:rPr>
          <w:rFonts w:ascii="Century" w:hAnsi="Century"/>
        </w:rPr>
        <w:t xml:space="preserve"> </w:t>
      </w:r>
      <w:proofErr w:type="spellStart"/>
      <w:r w:rsidRPr="00594822">
        <w:rPr>
          <w:rFonts w:ascii="Century" w:hAnsi="Century"/>
        </w:rPr>
        <w:t>kering</w:t>
      </w:r>
      <w:proofErr w:type="spellEnd"/>
      <w:r w:rsidRPr="00594822">
        <w:rPr>
          <w:rFonts w:ascii="Century" w:hAnsi="Century"/>
        </w:rPr>
        <w:t xml:space="preserve">, </w:t>
      </w:r>
      <w:proofErr w:type="spellStart"/>
      <w:r w:rsidRPr="00594822">
        <w:rPr>
          <w:rFonts w:ascii="Century" w:hAnsi="Century"/>
        </w:rPr>
        <w:t>kulit</w:t>
      </w:r>
      <w:proofErr w:type="spellEnd"/>
      <w:r w:rsidRPr="00594822">
        <w:rPr>
          <w:rFonts w:ascii="Century" w:hAnsi="Century"/>
        </w:rPr>
        <w:t xml:space="preserve"> normal </w:t>
      </w:r>
      <w:proofErr w:type="spellStart"/>
      <w:r w:rsidRPr="00594822">
        <w:rPr>
          <w:rFonts w:ascii="Century" w:hAnsi="Century"/>
        </w:rPr>
        <w:t>dan</w:t>
      </w:r>
      <w:proofErr w:type="spellEnd"/>
      <w:r w:rsidRPr="00594822">
        <w:rPr>
          <w:rFonts w:ascii="Century" w:hAnsi="Century"/>
        </w:rPr>
        <w:t xml:space="preserve"> </w:t>
      </w:r>
      <w:proofErr w:type="spellStart"/>
      <w:r w:rsidRPr="00594822">
        <w:rPr>
          <w:rFonts w:ascii="Century" w:hAnsi="Century"/>
        </w:rPr>
        <w:t>kulit</w:t>
      </w:r>
      <w:proofErr w:type="spellEnd"/>
      <w:r w:rsidRPr="00594822">
        <w:rPr>
          <w:rFonts w:ascii="Century" w:hAnsi="Century"/>
        </w:rPr>
        <w:t xml:space="preserve"> </w:t>
      </w:r>
      <w:proofErr w:type="spellStart"/>
      <w:r w:rsidRPr="00594822">
        <w:rPr>
          <w:rFonts w:ascii="Century" w:hAnsi="Century"/>
        </w:rPr>
        <w:t>berminyak</w:t>
      </w:r>
      <w:proofErr w:type="spellEnd"/>
      <w:r w:rsidRPr="00594822">
        <w:rPr>
          <w:rFonts w:ascii="Century" w:hAnsi="Century"/>
        </w:rPr>
        <w:t>.</w:t>
      </w:r>
      <w:proofErr w:type="gramEnd"/>
      <w:r w:rsidRPr="00594822">
        <w:rPr>
          <w:rFonts w:ascii="Century" w:hAnsi="Century"/>
        </w:rPr>
        <w:t xml:space="preserve"> </w:t>
      </w:r>
      <w:proofErr w:type="spellStart"/>
      <w:proofErr w:type="gramStart"/>
      <w:r w:rsidRPr="00594822">
        <w:rPr>
          <w:rFonts w:ascii="Century" w:hAnsi="Century"/>
        </w:rPr>
        <w:t>Pembagian</w:t>
      </w:r>
      <w:proofErr w:type="spellEnd"/>
      <w:r w:rsidRPr="00594822">
        <w:rPr>
          <w:rFonts w:ascii="Century" w:hAnsi="Century"/>
        </w:rPr>
        <w:t xml:space="preserve"> </w:t>
      </w:r>
      <w:proofErr w:type="spellStart"/>
      <w:r w:rsidRPr="00594822">
        <w:rPr>
          <w:rFonts w:ascii="Century" w:hAnsi="Century"/>
        </w:rPr>
        <w:t>ini</w:t>
      </w:r>
      <w:proofErr w:type="spellEnd"/>
      <w:r w:rsidRPr="00594822">
        <w:rPr>
          <w:rFonts w:ascii="Century" w:hAnsi="Century"/>
        </w:rPr>
        <w:t xml:space="preserve"> </w:t>
      </w:r>
      <w:proofErr w:type="spellStart"/>
      <w:r w:rsidRPr="00594822">
        <w:rPr>
          <w:rFonts w:ascii="Century" w:hAnsi="Century"/>
        </w:rPr>
        <w:t>didasarkan</w:t>
      </w:r>
      <w:proofErr w:type="spellEnd"/>
      <w:r w:rsidRPr="00594822">
        <w:rPr>
          <w:rFonts w:ascii="Century" w:hAnsi="Century"/>
        </w:rPr>
        <w:t xml:space="preserve"> </w:t>
      </w:r>
      <w:proofErr w:type="spellStart"/>
      <w:r w:rsidRPr="00594822">
        <w:rPr>
          <w:rFonts w:ascii="Century" w:hAnsi="Century"/>
        </w:rPr>
        <w:t>pada</w:t>
      </w:r>
      <w:proofErr w:type="spellEnd"/>
      <w:r w:rsidRPr="00594822">
        <w:rPr>
          <w:rFonts w:ascii="Century" w:hAnsi="Century"/>
        </w:rPr>
        <w:t xml:space="preserve"> </w:t>
      </w:r>
      <w:proofErr w:type="spellStart"/>
      <w:r w:rsidRPr="00594822">
        <w:rPr>
          <w:rFonts w:ascii="Century" w:hAnsi="Century"/>
        </w:rPr>
        <w:t>kandungan</w:t>
      </w:r>
      <w:proofErr w:type="spellEnd"/>
      <w:r w:rsidRPr="00594822">
        <w:rPr>
          <w:rFonts w:ascii="Century" w:hAnsi="Century"/>
        </w:rPr>
        <w:t xml:space="preserve"> air </w:t>
      </w:r>
      <w:proofErr w:type="spellStart"/>
      <w:r w:rsidRPr="00594822">
        <w:rPr>
          <w:rFonts w:ascii="Century" w:hAnsi="Century"/>
        </w:rPr>
        <w:t>dan</w:t>
      </w:r>
      <w:proofErr w:type="spellEnd"/>
      <w:r w:rsidRPr="00594822">
        <w:rPr>
          <w:rFonts w:ascii="Century" w:hAnsi="Century"/>
        </w:rPr>
        <w:t xml:space="preserve"> </w:t>
      </w:r>
      <w:proofErr w:type="spellStart"/>
      <w:r w:rsidRPr="00594822">
        <w:rPr>
          <w:rFonts w:ascii="Century" w:hAnsi="Century"/>
        </w:rPr>
        <w:t>minyak</w:t>
      </w:r>
      <w:proofErr w:type="spellEnd"/>
      <w:r w:rsidRPr="00594822">
        <w:rPr>
          <w:rFonts w:ascii="Century" w:hAnsi="Century"/>
        </w:rPr>
        <w:t xml:space="preserve"> yang </w:t>
      </w:r>
      <w:proofErr w:type="spellStart"/>
      <w:r w:rsidRPr="00594822">
        <w:rPr>
          <w:rFonts w:ascii="Century" w:hAnsi="Century"/>
        </w:rPr>
        <w:t>terdapat</w:t>
      </w:r>
      <w:proofErr w:type="spellEnd"/>
      <w:r w:rsidRPr="00594822">
        <w:rPr>
          <w:rFonts w:ascii="Century" w:hAnsi="Century"/>
        </w:rPr>
        <w:t xml:space="preserve"> </w:t>
      </w:r>
      <w:proofErr w:type="spellStart"/>
      <w:r w:rsidRPr="00594822">
        <w:rPr>
          <w:rFonts w:ascii="Century" w:hAnsi="Century"/>
        </w:rPr>
        <w:t>pada</w:t>
      </w:r>
      <w:proofErr w:type="spellEnd"/>
      <w:r w:rsidRPr="00594822">
        <w:rPr>
          <w:rFonts w:ascii="Century" w:hAnsi="Century"/>
        </w:rPr>
        <w:t xml:space="preserve"> </w:t>
      </w:r>
      <w:proofErr w:type="spellStart"/>
      <w:r w:rsidRPr="00594822">
        <w:rPr>
          <w:rFonts w:ascii="Century" w:hAnsi="Century"/>
        </w:rPr>
        <w:t>kulit</w:t>
      </w:r>
      <w:proofErr w:type="spellEnd"/>
      <w:r w:rsidRPr="00594822">
        <w:rPr>
          <w:rFonts w:ascii="Century" w:hAnsi="Century"/>
        </w:rPr>
        <w:t>.</w:t>
      </w:r>
      <w:proofErr w:type="gramEnd"/>
      <w:r w:rsidRPr="00594822">
        <w:rPr>
          <w:rFonts w:ascii="Century" w:hAnsi="Century"/>
        </w:rPr>
        <w:t xml:space="preserve"> </w:t>
      </w:r>
      <w:proofErr w:type="spellStart"/>
      <w:r w:rsidRPr="00594822">
        <w:rPr>
          <w:rFonts w:ascii="Century" w:hAnsi="Century"/>
        </w:rPr>
        <w:t>Kulit</w:t>
      </w:r>
      <w:proofErr w:type="spellEnd"/>
      <w:r w:rsidRPr="00594822">
        <w:rPr>
          <w:rFonts w:ascii="Century" w:hAnsi="Century"/>
        </w:rPr>
        <w:t xml:space="preserve"> </w:t>
      </w:r>
      <w:proofErr w:type="spellStart"/>
      <w:r w:rsidRPr="00594822">
        <w:rPr>
          <w:rFonts w:ascii="Century" w:hAnsi="Century"/>
        </w:rPr>
        <w:t>kering</w:t>
      </w:r>
      <w:proofErr w:type="spellEnd"/>
      <w:r w:rsidRPr="00594822">
        <w:rPr>
          <w:rFonts w:ascii="Century" w:hAnsi="Century"/>
        </w:rPr>
        <w:t xml:space="preserve"> </w:t>
      </w:r>
      <w:proofErr w:type="spellStart"/>
      <w:r w:rsidRPr="00594822">
        <w:rPr>
          <w:rFonts w:ascii="Century" w:hAnsi="Century"/>
        </w:rPr>
        <w:t>adalah</w:t>
      </w:r>
      <w:proofErr w:type="spellEnd"/>
      <w:r w:rsidRPr="00594822">
        <w:rPr>
          <w:rFonts w:ascii="Century" w:hAnsi="Century"/>
        </w:rPr>
        <w:t xml:space="preserve"> </w:t>
      </w:r>
      <w:proofErr w:type="spellStart"/>
      <w:r w:rsidRPr="00594822">
        <w:rPr>
          <w:rFonts w:ascii="Century" w:hAnsi="Century"/>
        </w:rPr>
        <w:t>kulit</w:t>
      </w:r>
      <w:proofErr w:type="spellEnd"/>
      <w:r w:rsidRPr="00594822">
        <w:rPr>
          <w:rFonts w:ascii="Century" w:hAnsi="Century"/>
        </w:rPr>
        <w:t xml:space="preserve"> </w:t>
      </w:r>
      <w:proofErr w:type="spellStart"/>
      <w:r w:rsidRPr="00594822">
        <w:rPr>
          <w:rFonts w:ascii="Century" w:hAnsi="Century"/>
        </w:rPr>
        <w:t>dengan</w:t>
      </w:r>
      <w:proofErr w:type="spellEnd"/>
      <w:r w:rsidRPr="00594822">
        <w:rPr>
          <w:rFonts w:ascii="Century" w:hAnsi="Century"/>
        </w:rPr>
        <w:t xml:space="preserve"> </w:t>
      </w:r>
      <w:proofErr w:type="spellStart"/>
      <w:proofErr w:type="gramStart"/>
      <w:r w:rsidRPr="00594822">
        <w:rPr>
          <w:rFonts w:ascii="Century" w:hAnsi="Century"/>
        </w:rPr>
        <w:t>kadar</w:t>
      </w:r>
      <w:proofErr w:type="spellEnd"/>
      <w:proofErr w:type="gramEnd"/>
      <w:r w:rsidRPr="00594822">
        <w:rPr>
          <w:rFonts w:ascii="Century" w:hAnsi="Century"/>
        </w:rPr>
        <w:t xml:space="preserve"> air </w:t>
      </w:r>
      <w:proofErr w:type="spellStart"/>
      <w:r w:rsidRPr="00594822">
        <w:rPr>
          <w:rFonts w:ascii="Century" w:hAnsi="Century"/>
        </w:rPr>
        <w:t>kurang</w:t>
      </w:r>
      <w:proofErr w:type="spellEnd"/>
      <w:r w:rsidRPr="00594822">
        <w:rPr>
          <w:rFonts w:ascii="Century" w:hAnsi="Century"/>
        </w:rPr>
        <w:t xml:space="preserve"> </w:t>
      </w:r>
      <w:proofErr w:type="spellStart"/>
      <w:r w:rsidRPr="00594822">
        <w:rPr>
          <w:rFonts w:ascii="Century" w:hAnsi="Century"/>
        </w:rPr>
        <w:t>atau</w:t>
      </w:r>
      <w:proofErr w:type="spellEnd"/>
      <w:r w:rsidRPr="00594822">
        <w:rPr>
          <w:rFonts w:ascii="Century" w:hAnsi="Century"/>
        </w:rPr>
        <w:t xml:space="preserve"> </w:t>
      </w:r>
      <w:proofErr w:type="spellStart"/>
      <w:r w:rsidRPr="00594822">
        <w:rPr>
          <w:rFonts w:ascii="Century" w:hAnsi="Century"/>
        </w:rPr>
        <w:t>rendah</w:t>
      </w:r>
      <w:proofErr w:type="spellEnd"/>
      <w:r w:rsidRPr="00594822">
        <w:rPr>
          <w:rFonts w:ascii="Century" w:hAnsi="Century"/>
        </w:rPr>
        <w:t xml:space="preserve">. </w:t>
      </w:r>
      <w:proofErr w:type="spellStart"/>
      <w:r w:rsidRPr="00594822">
        <w:rPr>
          <w:rFonts w:ascii="Century" w:hAnsi="Century"/>
        </w:rPr>
        <w:t>Kulit</w:t>
      </w:r>
      <w:proofErr w:type="spellEnd"/>
      <w:r w:rsidRPr="00594822">
        <w:rPr>
          <w:rFonts w:ascii="Century" w:hAnsi="Century"/>
        </w:rPr>
        <w:t xml:space="preserve"> normal </w:t>
      </w:r>
      <w:proofErr w:type="spellStart"/>
      <w:r w:rsidRPr="00594822">
        <w:rPr>
          <w:rFonts w:ascii="Century" w:hAnsi="Century"/>
        </w:rPr>
        <w:t>adalah</w:t>
      </w:r>
      <w:proofErr w:type="spellEnd"/>
      <w:r w:rsidRPr="00594822">
        <w:rPr>
          <w:rFonts w:ascii="Century" w:hAnsi="Century"/>
        </w:rPr>
        <w:t xml:space="preserve"> </w:t>
      </w:r>
      <w:proofErr w:type="spellStart"/>
      <w:r w:rsidRPr="00594822">
        <w:rPr>
          <w:rFonts w:ascii="Century" w:hAnsi="Century"/>
        </w:rPr>
        <w:t>kulit</w:t>
      </w:r>
      <w:proofErr w:type="spellEnd"/>
      <w:r w:rsidRPr="00594822">
        <w:rPr>
          <w:rFonts w:ascii="Century" w:hAnsi="Century"/>
        </w:rPr>
        <w:t xml:space="preserve"> yang </w:t>
      </w:r>
      <w:proofErr w:type="spellStart"/>
      <w:r w:rsidRPr="00594822">
        <w:rPr>
          <w:rFonts w:ascii="Century" w:hAnsi="Century"/>
        </w:rPr>
        <w:t>memiliki</w:t>
      </w:r>
      <w:proofErr w:type="spellEnd"/>
      <w:r w:rsidRPr="00594822">
        <w:rPr>
          <w:rFonts w:ascii="Century" w:hAnsi="Century"/>
        </w:rPr>
        <w:t xml:space="preserve"> </w:t>
      </w:r>
      <w:proofErr w:type="spellStart"/>
      <w:proofErr w:type="gramStart"/>
      <w:r w:rsidRPr="00594822">
        <w:rPr>
          <w:rFonts w:ascii="Century" w:hAnsi="Century"/>
        </w:rPr>
        <w:t>kadar</w:t>
      </w:r>
      <w:proofErr w:type="spellEnd"/>
      <w:proofErr w:type="gramEnd"/>
      <w:r w:rsidRPr="00594822">
        <w:rPr>
          <w:rFonts w:ascii="Century" w:hAnsi="Century"/>
        </w:rPr>
        <w:t xml:space="preserve"> air </w:t>
      </w:r>
      <w:proofErr w:type="spellStart"/>
      <w:r w:rsidRPr="00594822">
        <w:rPr>
          <w:rFonts w:ascii="Century" w:hAnsi="Century"/>
        </w:rPr>
        <w:t>tinggi</w:t>
      </w:r>
      <w:proofErr w:type="spellEnd"/>
      <w:r w:rsidRPr="00594822">
        <w:rPr>
          <w:rFonts w:ascii="Century" w:hAnsi="Century"/>
        </w:rPr>
        <w:t xml:space="preserve"> </w:t>
      </w:r>
      <w:proofErr w:type="spellStart"/>
      <w:r w:rsidRPr="00594822">
        <w:rPr>
          <w:rFonts w:ascii="Century" w:hAnsi="Century"/>
        </w:rPr>
        <w:t>dan</w:t>
      </w:r>
      <w:proofErr w:type="spellEnd"/>
      <w:r w:rsidRPr="00594822">
        <w:rPr>
          <w:rFonts w:ascii="Century" w:hAnsi="Century"/>
        </w:rPr>
        <w:t xml:space="preserve"> </w:t>
      </w:r>
      <w:proofErr w:type="spellStart"/>
      <w:r w:rsidRPr="00594822">
        <w:rPr>
          <w:rFonts w:ascii="Century" w:hAnsi="Century"/>
        </w:rPr>
        <w:t>kadar</w:t>
      </w:r>
      <w:proofErr w:type="spellEnd"/>
      <w:r w:rsidRPr="00594822">
        <w:rPr>
          <w:rFonts w:ascii="Century" w:hAnsi="Century"/>
        </w:rPr>
        <w:t xml:space="preserve"> </w:t>
      </w:r>
      <w:proofErr w:type="spellStart"/>
      <w:r w:rsidRPr="00594822">
        <w:rPr>
          <w:rFonts w:ascii="Century" w:hAnsi="Century"/>
        </w:rPr>
        <w:t>minyak</w:t>
      </w:r>
      <w:proofErr w:type="spellEnd"/>
      <w:r w:rsidRPr="00594822">
        <w:rPr>
          <w:rFonts w:ascii="Century" w:hAnsi="Century"/>
        </w:rPr>
        <w:t xml:space="preserve"> </w:t>
      </w:r>
      <w:proofErr w:type="spellStart"/>
      <w:r w:rsidRPr="00594822">
        <w:rPr>
          <w:rFonts w:ascii="Century" w:hAnsi="Century"/>
        </w:rPr>
        <w:t>rendah</w:t>
      </w:r>
      <w:proofErr w:type="spellEnd"/>
      <w:r w:rsidRPr="00594822">
        <w:rPr>
          <w:rFonts w:ascii="Century" w:hAnsi="Century"/>
        </w:rPr>
        <w:t xml:space="preserve"> </w:t>
      </w:r>
      <w:proofErr w:type="spellStart"/>
      <w:r w:rsidRPr="00594822">
        <w:rPr>
          <w:rFonts w:ascii="Century" w:hAnsi="Century"/>
        </w:rPr>
        <w:t>sampai</w:t>
      </w:r>
      <w:proofErr w:type="spellEnd"/>
      <w:r w:rsidRPr="00594822">
        <w:rPr>
          <w:rFonts w:ascii="Century" w:hAnsi="Century"/>
        </w:rPr>
        <w:t xml:space="preserve"> normal. </w:t>
      </w:r>
      <w:proofErr w:type="spellStart"/>
      <w:proofErr w:type="gramStart"/>
      <w:r w:rsidRPr="00594822">
        <w:rPr>
          <w:rFonts w:ascii="Century" w:hAnsi="Century"/>
        </w:rPr>
        <w:t>Kulit</w:t>
      </w:r>
      <w:proofErr w:type="spellEnd"/>
      <w:r w:rsidRPr="00594822">
        <w:rPr>
          <w:rFonts w:ascii="Century" w:hAnsi="Century"/>
        </w:rPr>
        <w:t xml:space="preserve"> </w:t>
      </w:r>
      <w:proofErr w:type="spellStart"/>
      <w:r w:rsidRPr="00594822">
        <w:rPr>
          <w:rFonts w:ascii="Century" w:hAnsi="Century"/>
        </w:rPr>
        <w:t>berminyak</w:t>
      </w:r>
      <w:proofErr w:type="spellEnd"/>
      <w:r w:rsidRPr="00594822">
        <w:rPr>
          <w:rFonts w:ascii="Century" w:hAnsi="Century"/>
        </w:rPr>
        <w:t xml:space="preserve"> </w:t>
      </w:r>
      <w:proofErr w:type="spellStart"/>
      <w:r w:rsidRPr="00594822">
        <w:rPr>
          <w:rFonts w:ascii="Century" w:hAnsi="Century"/>
        </w:rPr>
        <w:t>yaitu</w:t>
      </w:r>
      <w:proofErr w:type="spellEnd"/>
      <w:r w:rsidRPr="00594822">
        <w:rPr>
          <w:rFonts w:ascii="Century" w:hAnsi="Century"/>
        </w:rPr>
        <w:t xml:space="preserve"> </w:t>
      </w:r>
      <w:proofErr w:type="spellStart"/>
      <w:r w:rsidRPr="00594822">
        <w:rPr>
          <w:rFonts w:ascii="Century" w:hAnsi="Century"/>
        </w:rPr>
        <w:t>kulit</w:t>
      </w:r>
      <w:proofErr w:type="spellEnd"/>
      <w:r w:rsidRPr="00594822">
        <w:rPr>
          <w:rFonts w:ascii="Century" w:hAnsi="Century"/>
        </w:rPr>
        <w:t xml:space="preserve"> yang </w:t>
      </w:r>
      <w:proofErr w:type="spellStart"/>
      <w:r w:rsidRPr="00594822">
        <w:rPr>
          <w:rFonts w:ascii="Century" w:hAnsi="Century"/>
        </w:rPr>
        <w:t>memiliki</w:t>
      </w:r>
      <w:proofErr w:type="spellEnd"/>
      <w:r w:rsidRPr="00594822">
        <w:rPr>
          <w:rFonts w:ascii="Century" w:hAnsi="Century"/>
        </w:rPr>
        <w:t xml:space="preserve"> </w:t>
      </w:r>
      <w:proofErr w:type="spellStart"/>
      <w:r w:rsidRPr="00594822">
        <w:rPr>
          <w:rFonts w:ascii="Century" w:hAnsi="Century"/>
        </w:rPr>
        <w:t>kandungan</w:t>
      </w:r>
      <w:proofErr w:type="spellEnd"/>
      <w:r w:rsidRPr="00594822">
        <w:rPr>
          <w:rFonts w:ascii="Century" w:hAnsi="Century"/>
        </w:rPr>
        <w:t xml:space="preserve"> air </w:t>
      </w:r>
      <w:proofErr w:type="spellStart"/>
      <w:r w:rsidRPr="00594822">
        <w:rPr>
          <w:rFonts w:ascii="Century" w:hAnsi="Century"/>
        </w:rPr>
        <w:t>dan</w:t>
      </w:r>
      <w:proofErr w:type="spellEnd"/>
      <w:r w:rsidRPr="00594822">
        <w:rPr>
          <w:rFonts w:ascii="Century" w:hAnsi="Century"/>
        </w:rPr>
        <w:t xml:space="preserve"> </w:t>
      </w:r>
      <w:proofErr w:type="spellStart"/>
      <w:r w:rsidRPr="00594822">
        <w:rPr>
          <w:rFonts w:ascii="Century" w:hAnsi="Century"/>
        </w:rPr>
        <w:t>minyak</w:t>
      </w:r>
      <w:proofErr w:type="spellEnd"/>
      <w:r w:rsidRPr="00594822">
        <w:rPr>
          <w:rFonts w:ascii="Century" w:hAnsi="Century"/>
        </w:rPr>
        <w:t xml:space="preserve"> yang </w:t>
      </w:r>
      <w:proofErr w:type="spellStart"/>
      <w:r w:rsidRPr="00594822">
        <w:rPr>
          <w:rFonts w:ascii="Century" w:hAnsi="Century"/>
        </w:rPr>
        <w:t>tinggi</w:t>
      </w:r>
      <w:proofErr w:type="spellEnd"/>
      <w:r w:rsidRPr="00594822">
        <w:rPr>
          <w:rFonts w:ascii="Century" w:hAnsi="Century"/>
        </w:rPr>
        <w:t>.</w:t>
      </w:r>
      <w:proofErr w:type="gramEnd"/>
      <w:r w:rsidRPr="00594822">
        <w:rPr>
          <w:rFonts w:ascii="Century" w:hAnsi="Century"/>
        </w:rPr>
        <w:t xml:space="preserve"> </w:t>
      </w:r>
      <w:proofErr w:type="spellStart"/>
      <w:r w:rsidRPr="00594822">
        <w:rPr>
          <w:rFonts w:ascii="Century" w:hAnsi="Century"/>
        </w:rPr>
        <w:t>Kulit</w:t>
      </w:r>
      <w:proofErr w:type="spellEnd"/>
      <w:r w:rsidRPr="00594822">
        <w:rPr>
          <w:rFonts w:ascii="Century" w:hAnsi="Century"/>
        </w:rPr>
        <w:t xml:space="preserve"> </w:t>
      </w:r>
      <w:proofErr w:type="spellStart"/>
      <w:r w:rsidRPr="00594822">
        <w:rPr>
          <w:rFonts w:ascii="Century" w:hAnsi="Century"/>
        </w:rPr>
        <w:t>campuran</w:t>
      </w:r>
      <w:proofErr w:type="spellEnd"/>
      <w:r w:rsidRPr="00594822">
        <w:rPr>
          <w:rFonts w:ascii="Century" w:hAnsi="Century"/>
        </w:rPr>
        <w:t xml:space="preserve"> </w:t>
      </w:r>
      <w:proofErr w:type="spellStart"/>
      <w:r w:rsidRPr="00594822">
        <w:rPr>
          <w:rFonts w:ascii="Century" w:hAnsi="Century"/>
        </w:rPr>
        <w:t>atau</w:t>
      </w:r>
      <w:proofErr w:type="spellEnd"/>
      <w:r w:rsidRPr="00594822">
        <w:rPr>
          <w:rFonts w:ascii="Century" w:hAnsi="Century"/>
        </w:rPr>
        <w:t xml:space="preserve"> </w:t>
      </w:r>
      <w:proofErr w:type="spellStart"/>
      <w:r w:rsidRPr="00594822">
        <w:rPr>
          <w:rFonts w:ascii="Century" w:hAnsi="Century"/>
        </w:rPr>
        <w:t>resisten</w:t>
      </w:r>
      <w:proofErr w:type="spellEnd"/>
      <w:r w:rsidRPr="00594822">
        <w:rPr>
          <w:rFonts w:ascii="Century" w:hAnsi="Century"/>
        </w:rPr>
        <w:t xml:space="preserve"> </w:t>
      </w:r>
      <w:proofErr w:type="spellStart"/>
      <w:r w:rsidRPr="00594822">
        <w:rPr>
          <w:rFonts w:ascii="Century" w:hAnsi="Century"/>
        </w:rPr>
        <w:t>dalam</w:t>
      </w:r>
      <w:proofErr w:type="spellEnd"/>
      <w:r w:rsidRPr="00594822">
        <w:rPr>
          <w:rFonts w:ascii="Century" w:hAnsi="Century"/>
        </w:rPr>
        <w:t xml:space="preserve"> </w:t>
      </w:r>
      <w:proofErr w:type="spellStart"/>
      <w:r w:rsidRPr="00594822">
        <w:rPr>
          <w:rFonts w:ascii="Century" w:hAnsi="Century"/>
        </w:rPr>
        <w:t>dunia</w:t>
      </w:r>
      <w:proofErr w:type="spellEnd"/>
      <w:r w:rsidRPr="00594822">
        <w:rPr>
          <w:rFonts w:ascii="Century" w:hAnsi="Century"/>
        </w:rPr>
        <w:t xml:space="preserve"> </w:t>
      </w:r>
      <w:proofErr w:type="spellStart"/>
      <w:r w:rsidRPr="00594822">
        <w:rPr>
          <w:rFonts w:ascii="Century" w:hAnsi="Century"/>
        </w:rPr>
        <w:t>kosmetika</w:t>
      </w:r>
      <w:proofErr w:type="spellEnd"/>
      <w:r w:rsidRPr="00594822">
        <w:rPr>
          <w:rFonts w:ascii="Century" w:hAnsi="Century"/>
        </w:rPr>
        <w:t xml:space="preserve"> </w:t>
      </w:r>
      <w:proofErr w:type="spellStart"/>
      <w:r w:rsidRPr="00594822">
        <w:rPr>
          <w:rFonts w:ascii="Century" w:hAnsi="Century"/>
        </w:rPr>
        <w:t>dikenal</w:t>
      </w:r>
      <w:proofErr w:type="spellEnd"/>
      <w:r w:rsidRPr="00594822">
        <w:rPr>
          <w:rFonts w:ascii="Century" w:hAnsi="Century"/>
        </w:rPr>
        <w:t xml:space="preserve"> </w:t>
      </w:r>
      <w:proofErr w:type="spellStart"/>
      <w:r w:rsidRPr="00594822">
        <w:rPr>
          <w:rFonts w:ascii="Century" w:hAnsi="Century"/>
        </w:rPr>
        <w:t>juga</w:t>
      </w:r>
      <w:proofErr w:type="spellEnd"/>
      <w:r w:rsidRPr="00594822">
        <w:rPr>
          <w:rFonts w:ascii="Century" w:hAnsi="Century"/>
        </w:rPr>
        <w:t xml:space="preserve"> </w:t>
      </w:r>
      <w:proofErr w:type="spellStart"/>
      <w:r w:rsidRPr="00594822">
        <w:rPr>
          <w:rFonts w:ascii="Century" w:hAnsi="Century"/>
        </w:rPr>
        <w:t>dengan</w:t>
      </w:r>
      <w:proofErr w:type="spellEnd"/>
      <w:r w:rsidRPr="00594822">
        <w:rPr>
          <w:rFonts w:ascii="Century" w:hAnsi="Century"/>
        </w:rPr>
        <w:t xml:space="preserve"> </w:t>
      </w:r>
      <w:proofErr w:type="spellStart"/>
      <w:r w:rsidRPr="00594822">
        <w:rPr>
          <w:rFonts w:ascii="Century" w:hAnsi="Century"/>
        </w:rPr>
        <w:t>istilah</w:t>
      </w:r>
      <w:proofErr w:type="spellEnd"/>
      <w:r w:rsidRPr="00594822">
        <w:rPr>
          <w:rFonts w:ascii="Century" w:hAnsi="Century"/>
        </w:rPr>
        <w:t xml:space="preserve"> </w:t>
      </w:r>
      <w:proofErr w:type="spellStart"/>
      <w:r w:rsidRPr="00594822">
        <w:rPr>
          <w:rFonts w:ascii="Century" w:hAnsi="Century"/>
        </w:rPr>
        <w:t>jenis</w:t>
      </w:r>
      <w:proofErr w:type="spellEnd"/>
      <w:r w:rsidRPr="00594822">
        <w:rPr>
          <w:rFonts w:ascii="Century" w:hAnsi="Century"/>
        </w:rPr>
        <w:t xml:space="preserve"> </w:t>
      </w:r>
      <w:proofErr w:type="spellStart"/>
      <w:r w:rsidRPr="00594822">
        <w:rPr>
          <w:rFonts w:ascii="Century" w:hAnsi="Century"/>
        </w:rPr>
        <w:t>kulit</w:t>
      </w:r>
      <w:proofErr w:type="spellEnd"/>
      <w:r w:rsidRPr="00594822">
        <w:rPr>
          <w:rFonts w:ascii="Century" w:hAnsi="Century"/>
        </w:rPr>
        <w:t xml:space="preserve"> </w:t>
      </w:r>
      <w:proofErr w:type="spellStart"/>
      <w:r w:rsidRPr="00594822">
        <w:rPr>
          <w:rFonts w:ascii="Century" w:hAnsi="Century"/>
        </w:rPr>
        <w:t>kombinasi</w:t>
      </w:r>
      <w:proofErr w:type="spellEnd"/>
      <w:r w:rsidRPr="00594822">
        <w:rPr>
          <w:rFonts w:ascii="Century" w:hAnsi="Century"/>
        </w:rPr>
        <w:t xml:space="preserve"> </w:t>
      </w:r>
      <w:proofErr w:type="spellStart"/>
      <w:r w:rsidRPr="00594822">
        <w:rPr>
          <w:rFonts w:ascii="Century" w:hAnsi="Century"/>
        </w:rPr>
        <w:t>yaitu</w:t>
      </w:r>
      <w:proofErr w:type="spellEnd"/>
      <w:r w:rsidRPr="00594822">
        <w:rPr>
          <w:rFonts w:ascii="Century" w:hAnsi="Century"/>
        </w:rPr>
        <w:t xml:space="preserve"> </w:t>
      </w:r>
      <w:proofErr w:type="spellStart"/>
      <w:r w:rsidRPr="00594822">
        <w:rPr>
          <w:rFonts w:ascii="Century" w:hAnsi="Century"/>
        </w:rPr>
        <w:t>daerah</w:t>
      </w:r>
      <w:proofErr w:type="spellEnd"/>
      <w:r w:rsidRPr="00594822">
        <w:rPr>
          <w:rFonts w:ascii="Century" w:hAnsi="Century"/>
        </w:rPr>
        <w:t xml:space="preserve"> </w:t>
      </w:r>
      <w:proofErr w:type="spellStart"/>
      <w:r w:rsidRPr="00594822">
        <w:rPr>
          <w:rFonts w:ascii="Century" w:hAnsi="Century"/>
        </w:rPr>
        <w:t>bagian</w:t>
      </w:r>
      <w:proofErr w:type="spellEnd"/>
      <w:r w:rsidRPr="00594822">
        <w:rPr>
          <w:rFonts w:ascii="Century" w:hAnsi="Century"/>
        </w:rPr>
        <w:t xml:space="preserve"> </w:t>
      </w:r>
      <w:proofErr w:type="spellStart"/>
      <w:r w:rsidRPr="00594822">
        <w:rPr>
          <w:rFonts w:ascii="Century" w:hAnsi="Century"/>
        </w:rPr>
        <w:t>tengah</w:t>
      </w:r>
      <w:proofErr w:type="spellEnd"/>
      <w:r w:rsidRPr="00594822">
        <w:rPr>
          <w:rFonts w:ascii="Century" w:hAnsi="Century"/>
        </w:rPr>
        <w:t xml:space="preserve"> </w:t>
      </w:r>
      <w:proofErr w:type="spellStart"/>
      <w:r w:rsidRPr="00594822">
        <w:rPr>
          <w:rFonts w:ascii="Century" w:hAnsi="Century"/>
        </w:rPr>
        <w:t>atau</w:t>
      </w:r>
      <w:proofErr w:type="spellEnd"/>
      <w:r w:rsidRPr="00594822">
        <w:rPr>
          <w:rFonts w:ascii="Century" w:hAnsi="Century"/>
        </w:rPr>
        <w:t xml:space="preserve"> </w:t>
      </w:r>
      <w:proofErr w:type="spellStart"/>
      <w:r w:rsidRPr="00594822">
        <w:rPr>
          <w:rFonts w:ascii="Century" w:hAnsi="Century"/>
        </w:rPr>
        <w:t>dikenal</w:t>
      </w:r>
      <w:proofErr w:type="spellEnd"/>
      <w:r w:rsidRPr="00594822">
        <w:rPr>
          <w:rFonts w:ascii="Century" w:hAnsi="Century"/>
        </w:rPr>
        <w:t xml:space="preserve"> </w:t>
      </w:r>
      <w:proofErr w:type="spellStart"/>
      <w:r w:rsidRPr="00594822">
        <w:rPr>
          <w:rFonts w:ascii="Century" w:hAnsi="Century"/>
        </w:rPr>
        <w:t>juga</w:t>
      </w:r>
      <w:proofErr w:type="spellEnd"/>
      <w:r w:rsidRPr="00594822">
        <w:rPr>
          <w:rFonts w:ascii="Century" w:hAnsi="Century"/>
        </w:rPr>
        <w:t xml:space="preserve"> </w:t>
      </w:r>
      <w:proofErr w:type="spellStart"/>
      <w:r w:rsidRPr="00594822">
        <w:rPr>
          <w:rFonts w:ascii="Century" w:hAnsi="Century"/>
        </w:rPr>
        <w:t>dengan</w:t>
      </w:r>
      <w:proofErr w:type="spellEnd"/>
      <w:r w:rsidRPr="00594822">
        <w:rPr>
          <w:rFonts w:ascii="Century" w:hAnsi="Century"/>
        </w:rPr>
        <w:t xml:space="preserve"> </w:t>
      </w:r>
      <w:proofErr w:type="spellStart"/>
      <w:r w:rsidRPr="00594822">
        <w:rPr>
          <w:rFonts w:ascii="Century" w:hAnsi="Century"/>
        </w:rPr>
        <w:t>istilah</w:t>
      </w:r>
      <w:proofErr w:type="spellEnd"/>
      <w:r w:rsidRPr="00594822">
        <w:rPr>
          <w:rFonts w:ascii="Century" w:hAnsi="Century"/>
        </w:rPr>
        <w:t xml:space="preserve"> </w:t>
      </w:r>
      <w:proofErr w:type="spellStart"/>
      <w:r w:rsidRPr="00594822">
        <w:rPr>
          <w:rFonts w:ascii="Century" w:hAnsi="Century"/>
        </w:rPr>
        <w:t>daerah</w:t>
      </w:r>
      <w:proofErr w:type="spellEnd"/>
      <w:r w:rsidRPr="00594822">
        <w:rPr>
          <w:rFonts w:ascii="Century" w:hAnsi="Century"/>
        </w:rPr>
        <w:t xml:space="preserve"> T (</w:t>
      </w:r>
      <w:proofErr w:type="spellStart"/>
      <w:r w:rsidRPr="00594822">
        <w:rPr>
          <w:rFonts w:ascii="Century" w:hAnsi="Century"/>
        </w:rPr>
        <w:t>dahi</w:t>
      </w:r>
      <w:proofErr w:type="spellEnd"/>
      <w:r w:rsidRPr="00594822">
        <w:rPr>
          <w:rFonts w:ascii="Century" w:hAnsi="Century"/>
        </w:rPr>
        <w:t xml:space="preserve">, </w:t>
      </w:r>
      <w:proofErr w:type="spellStart"/>
      <w:r w:rsidRPr="00594822">
        <w:rPr>
          <w:rFonts w:ascii="Century" w:hAnsi="Century"/>
        </w:rPr>
        <w:t>hidung</w:t>
      </w:r>
      <w:proofErr w:type="spellEnd"/>
      <w:r w:rsidRPr="00594822">
        <w:rPr>
          <w:rFonts w:ascii="Century" w:hAnsi="Century"/>
        </w:rPr>
        <w:t xml:space="preserve"> </w:t>
      </w:r>
      <w:proofErr w:type="spellStart"/>
      <w:r w:rsidRPr="00594822">
        <w:rPr>
          <w:rFonts w:ascii="Century" w:hAnsi="Century"/>
        </w:rPr>
        <w:t>dan</w:t>
      </w:r>
      <w:proofErr w:type="spellEnd"/>
      <w:r w:rsidRPr="00594822">
        <w:rPr>
          <w:rFonts w:ascii="Century" w:hAnsi="Century"/>
        </w:rPr>
        <w:t xml:space="preserve"> </w:t>
      </w:r>
      <w:proofErr w:type="spellStart"/>
      <w:r w:rsidRPr="00594822">
        <w:rPr>
          <w:rFonts w:ascii="Century" w:hAnsi="Century"/>
        </w:rPr>
        <w:t>dagu</w:t>
      </w:r>
      <w:proofErr w:type="spellEnd"/>
      <w:r w:rsidRPr="00594822">
        <w:rPr>
          <w:rFonts w:ascii="Century" w:hAnsi="Century"/>
        </w:rPr>
        <w:t xml:space="preserve">) </w:t>
      </w:r>
      <w:proofErr w:type="spellStart"/>
      <w:r w:rsidRPr="00594822">
        <w:rPr>
          <w:rFonts w:ascii="Century" w:hAnsi="Century"/>
        </w:rPr>
        <w:t>terkadang</w:t>
      </w:r>
      <w:proofErr w:type="spellEnd"/>
      <w:r w:rsidRPr="00594822">
        <w:rPr>
          <w:rFonts w:ascii="Century" w:hAnsi="Century"/>
        </w:rPr>
        <w:t xml:space="preserve"> </w:t>
      </w:r>
      <w:proofErr w:type="spellStart"/>
      <w:r w:rsidRPr="00594822">
        <w:rPr>
          <w:rFonts w:ascii="Century" w:hAnsi="Century"/>
        </w:rPr>
        <w:t>berminyak</w:t>
      </w:r>
      <w:proofErr w:type="spellEnd"/>
      <w:r w:rsidRPr="00594822">
        <w:rPr>
          <w:rFonts w:ascii="Century" w:hAnsi="Century"/>
        </w:rPr>
        <w:t xml:space="preserve"> </w:t>
      </w:r>
      <w:proofErr w:type="spellStart"/>
      <w:r w:rsidRPr="00594822">
        <w:rPr>
          <w:rFonts w:ascii="Century" w:hAnsi="Century"/>
        </w:rPr>
        <w:t>atau</w:t>
      </w:r>
      <w:proofErr w:type="spellEnd"/>
      <w:r w:rsidRPr="00594822">
        <w:rPr>
          <w:rFonts w:ascii="Century" w:hAnsi="Century"/>
        </w:rPr>
        <w:t xml:space="preserve"> normal, </w:t>
      </w:r>
      <w:proofErr w:type="spellStart"/>
      <w:r w:rsidRPr="00594822">
        <w:rPr>
          <w:rFonts w:ascii="Century" w:hAnsi="Century"/>
        </w:rPr>
        <w:t>bagian</w:t>
      </w:r>
      <w:proofErr w:type="spellEnd"/>
      <w:r w:rsidRPr="00594822">
        <w:rPr>
          <w:rFonts w:ascii="Century" w:hAnsi="Century"/>
        </w:rPr>
        <w:t xml:space="preserve"> </w:t>
      </w:r>
      <w:proofErr w:type="spellStart"/>
      <w:r w:rsidRPr="00594822">
        <w:rPr>
          <w:rFonts w:ascii="Century" w:hAnsi="Century"/>
        </w:rPr>
        <w:t>kulit</w:t>
      </w:r>
      <w:proofErr w:type="spellEnd"/>
      <w:r w:rsidRPr="00594822">
        <w:rPr>
          <w:rFonts w:ascii="Century" w:hAnsi="Century"/>
        </w:rPr>
        <w:t xml:space="preserve"> lain </w:t>
      </w:r>
      <w:proofErr w:type="spellStart"/>
      <w:r w:rsidRPr="00594822">
        <w:rPr>
          <w:rFonts w:ascii="Century" w:hAnsi="Century"/>
        </w:rPr>
        <w:t>cenderung</w:t>
      </w:r>
      <w:proofErr w:type="spellEnd"/>
      <w:r w:rsidRPr="00594822">
        <w:rPr>
          <w:rFonts w:ascii="Century" w:hAnsi="Century"/>
        </w:rPr>
        <w:t xml:space="preserve"> </w:t>
      </w:r>
      <w:proofErr w:type="spellStart"/>
      <w:r w:rsidRPr="00594822">
        <w:rPr>
          <w:rFonts w:ascii="Century" w:hAnsi="Century"/>
        </w:rPr>
        <w:t>lebih</w:t>
      </w:r>
      <w:proofErr w:type="spellEnd"/>
      <w:r w:rsidRPr="00594822">
        <w:rPr>
          <w:rFonts w:ascii="Century" w:hAnsi="Century"/>
        </w:rPr>
        <w:t xml:space="preserve"> normal </w:t>
      </w:r>
      <w:proofErr w:type="spellStart"/>
      <w:r w:rsidRPr="00594822">
        <w:rPr>
          <w:rFonts w:ascii="Century" w:hAnsi="Century"/>
        </w:rPr>
        <w:t>bahkan</w:t>
      </w:r>
      <w:proofErr w:type="spellEnd"/>
      <w:r w:rsidRPr="00594822">
        <w:rPr>
          <w:rFonts w:ascii="Century" w:hAnsi="Century"/>
        </w:rPr>
        <w:t xml:space="preserve"> </w:t>
      </w:r>
      <w:proofErr w:type="spellStart"/>
      <w:r w:rsidRPr="00594822">
        <w:rPr>
          <w:rFonts w:ascii="Century" w:hAnsi="Century"/>
        </w:rPr>
        <w:t>kering</w:t>
      </w:r>
      <w:proofErr w:type="spellEnd"/>
      <w:r w:rsidRPr="00594822">
        <w:rPr>
          <w:rFonts w:ascii="Century" w:hAnsi="Century"/>
        </w:rPr>
        <w:fldChar w:fldCharType="begin" w:fldLock="1"/>
      </w:r>
      <w:r w:rsidRPr="00594822">
        <w:rPr>
          <w:rFonts w:ascii="Century" w:hAnsi="Century"/>
        </w:rPr>
        <w:instrText>ADDIN CSL_CITATION {"citationItems":[{"id":"ITEM-1","itemData":{"ISSN":"1662-5153","PMID":"21866225","abstract":"dengan jumlah 10 mahasiswa kecantikan semesterPenelitian ini bertujuan untuk mengetahi bagaimana cara pembuatan masker kuetan hitam yang tepat untuk masker wajah. Populasi penelitian ini adalah mahasiswa kecantikan semester 5 dengan jumlah 10 orang. Pengumpulan data yang digunakan adalah metode angket.Teknik pengambilan sampel yaitu simple random sampling 5. Berdasarkan hasil penelitian pengaplikasian masker ketan hitam terhadap jenis kulit wajah normal selama 4 kali perlakuan memiliki perbedaan tingkat kelembaban kulit wajah sebelum dan setelah perlakuan pada bagian wajah pipi kanan, namun pada bagian hidung,dahi, dagu dan pipi kiri tidak memiliki tingkat kelembaban kulit wajah. Simpulan penggunaan masker ketan hitam yang dilakukan selama 4 kali perlakuan hanya memiliki tingkat kelembaban kulit wajah pada bagian pipi kanan, namun tidak memiliki tingkay kelembaban pada bagian dagu, dahi, hidung dan pipi kiri, kemungkinan apabila waktu pemakaian lebih lama akan mendapatkan hasil yang lebih baik. Abstract","author":[{"dropping-particle":"","family":"Sari","given":"Nining Riana","non-dropping-particle":"","parse-names":false,"suffix":""},{"dropping-particle":"","family":"Setyowati","given":"Erna","non-dropping-particle":"","parse-names":false,"suffix":""}],"container-title":"Journal of Beauty and Beauty Health Education","id":"ITEM-1","issue":"1","issued":{"date-parts":[["2014"]]},"page":"1-7","title":"Pengaruh Masker Jagung dan Minyak Zaitun terhadap Perawatan Kulit Wajah","type":"article-journal","volume":"3"},"uris":["http://www.mendeley.com/documents/?uuid=10dd99f6-fa35-4b47-8631-0e7f656caf02"]}],"mendeley":{"formattedCitation":"(Sari &amp; Setyowati, 2014)","plainTextFormattedCitation":"(Sari &amp; Setyowati, 2014)","previouslyFormattedCitation":"(Sari &amp; Setyowati, 2014)"},"properties":{"noteIndex":0},"schema":"https://github.com/citation-style-language/schema/raw/master/csl-citation.json"}</w:instrText>
      </w:r>
      <w:r w:rsidRPr="00594822">
        <w:rPr>
          <w:rFonts w:ascii="Century" w:hAnsi="Century"/>
        </w:rPr>
        <w:fldChar w:fldCharType="separate"/>
      </w:r>
      <w:r w:rsidRPr="00594822">
        <w:rPr>
          <w:rFonts w:ascii="Century" w:hAnsi="Century"/>
          <w:noProof/>
        </w:rPr>
        <w:t>(Sari &amp; Setyowati, 2014)</w:t>
      </w:r>
      <w:r w:rsidRPr="00594822">
        <w:rPr>
          <w:rFonts w:ascii="Century" w:hAnsi="Century"/>
        </w:rPr>
        <w:fldChar w:fldCharType="end"/>
      </w:r>
    </w:p>
    <w:p w:rsidR="00E4583A" w:rsidRPr="00594822" w:rsidRDefault="00E4583A" w:rsidP="00594822">
      <w:pPr>
        <w:spacing w:line="276" w:lineRule="auto"/>
        <w:ind w:firstLine="360"/>
        <w:jc w:val="both"/>
        <w:rPr>
          <w:rFonts w:ascii="Century" w:hAnsi="Century"/>
          <w:lang w:val="id-ID"/>
        </w:rPr>
      </w:pPr>
      <w:r w:rsidRPr="00594822">
        <w:rPr>
          <w:rFonts w:ascii="Century" w:hAnsi="Century"/>
          <w:lang w:val="id-ID"/>
        </w:rPr>
        <w:t>Dari berbagai macam terapi dan perawatan untuk kecantikan salah satunya adalah perawatan totok wajah digunakan untuk kesehatan dan kecantikan wajah, dalam perawatan ini akan di evaluasi kesehatan secara menyeluruh sebelum melakukan perawatan oleh terapis. Totok wajah mudah dipelajari dan sangat berguna untuk diri sendiri dengan teknik yang aman untuk menghilangkan rasa sakit, mengurangi ketegangan otot, memperbaiki sirkulasi darah, meningkatkan relaksasi dan untuk kecantikan wajah dengan sedikit efek samping. Selama berabad- abad orang Cina menggunakan totok wajah sebagai perawatan kecantikan untuk meningkatkan tonus otot wajah, sirkulasi, mengurangi kriput di wajah, memperbaiki kondisi dan penampilan kulit. Dengan cara penekanan di titik point tertentu dengan menggunakan jempol tangan, jari – jari tangan atau dengan memakai alat bantu tertentu . Wajah adalah cerminan luar dari kondisi organ jantung. Pengamatan terhadap kesegaran wajah sangat penting dan merupakan keharusan karena berhubungan dengan sikulasi peredaran darah di jantung keseluruh tubuh (</w:t>
      </w:r>
      <w:r w:rsidRPr="00594822">
        <w:rPr>
          <w:rFonts w:ascii="Century" w:hAnsi="Century"/>
          <w:lang w:val="id-ID"/>
        </w:rPr>
        <w:fldChar w:fldCharType="begin" w:fldLock="1"/>
      </w:r>
      <w:r w:rsidR="00AD6F35" w:rsidRPr="00594822">
        <w:rPr>
          <w:rFonts w:ascii="Century" w:hAnsi="Century"/>
          <w:lang w:val="id-ID"/>
        </w:rPr>
        <w:instrText>ADDIN CSL_CITATION {"citationItems":[{"id":"ITEM-1","itemData":{"abstract":"… modern sebagai suatu sistem pengobatan dan penerapan pengetahuannya khusus mengenai … Chinese Medicine (TCM), yang berasal dari teknik pengobatan akupunktur awalnya … point atau akupresur khusunya di wajah yang mengintragrasikan pengetahuan ayurweda kuno …","author":[{"dropping-particle":"","family":"Yuliari","given":"S A M","non-dropping-particle":"","parse-names":false,"suffix":""},{"dropping-particle":"","family":"Mediastari","given":"AAPA","non-dropping-particle":"","parse-names":false,"suffix":""}],"container-title":"Widya Kesehatan","id":"ITEM-1","issued":{"date-parts":[["2021"]]},"page":"16-20","title":"Cantik Alami Dengan Totok Wajah","type":"article-journal","volume":"3"},"uris":["http://www.mendeley.com/documents/?uuid=678ad732-2849-4e01-a657-961f8890c490"]}],"mendeley":{"formattedCitation":"(Yuliari &amp; Mediastari, 2021)","manualFormatting":"Yuliari and Mediastari, (2021)","plainTextFormattedCitation":"(Yuliari &amp; Mediastari, 2021)","previouslyFormattedCitation":"(Yuliari &amp; Mediastari, 2021)"},"properties":{"noteIndex":0},"schema":"https://github.com/citation-style-language/schema/raw/master/csl-citation.json"}</w:instrText>
      </w:r>
      <w:r w:rsidRPr="00594822">
        <w:rPr>
          <w:rFonts w:ascii="Century" w:hAnsi="Century"/>
          <w:lang w:val="id-ID"/>
        </w:rPr>
        <w:fldChar w:fldCharType="separate"/>
      </w:r>
      <w:r w:rsidRPr="00594822">
        <w:rPr>
          <w:rFonts w:ascii="Century" w:hAnsi="Century"/>
          <w:noProof/>
          <w:lang w:val="id-ID"/>
        </w:rPr>
        <w:t>Yuliari and Mediastari, (2021)</w:t>
      </w:r>
      <w:r w:rsidRPr="00594822">
        <w:rPr>
          <w:rFonts w:ascii="Century" w:hAnsi="Century"/>
          <w:lang w:val="id-ID"/>
        </w:rPr>
        <w:fldChar w:fldCharType="end"/>
      </w:r>
      <w:r w:rsidRPr="00594822">
        <w:rPr>
          <w:rFonts w:ascii="Century" w:hAnsi="Century"/>
          <w:lang w:val="id-ID"/>
        </w:rPr>
        <w:t>).</w:t>
      </w:r>
    </w:p>
    <w:p w:rsidR="00E4583A" w:rsidRPr="00594822" w:rsidRDefault="00E4583A" w:rsidP="00594822">
      <w:pPr>
        <w:spacing w:line="276" w:lineRule="auto"/>
        <w:ind w:firstLine="360"/>
        <w:jc w:val="both"/>
        <w:rPr>
          <w:rFonts w:ascii="Century" w:hAnsi="Century"/>
          <w:lang w:val="id-ID"/>
        </w:rPr>
      </w:pPr>
      <w:r w:rsidRPr="00594822">
        <w:rPr>
          <w:rFonts w:ascii="Century" w:hAnsi="Century"/>
          <w:lang w:val="id-ID"/>
        </w:rPr>
        <w:t xml:space="preserve">Berdasarkan latar belakang tersebut intevensi totok wajah dapat menimbulkan rileksasi untuk mengaktifkan otot parasimpatis yang merupakan salah satu terapi komplementer yang berguna untuk </w:t>
      </w:r>
      <w:r w:rsidRPr="00594822">
        <w:rPr>
          <w:rFonts w:ascii="Century" w:hAnsi="Century"/>
          <w:lang w:val="id-ID"/>
        </w:rPr>
        <w:lastRenderedPageBreak/>
        <w:t xml:space="preserve">mengurangi stress dan kecemasan. Intervensi Totok wajah merupakan penekanan pada titik-titik akupressur pada wajah bertujuan untuk mengirim sinyal yang menyeimbangkan sistem saraf atau melepaskan bahan kimia seperti endorfin yang mengurangi rasa cemas dan stress. </w:t>
      </w:r>
    </w:p>
    <w:p w:rsidR="00E4583A" w:rsidRPr="00594822" w:rsidRDefault="00E4583A" w:rsidP="00594822">
      <w:pPr>
        <w:spacing w:line="276" w:lineRule="auto"/>
        <w:ind w:firstLine="360"/>
        <w:jc w:val="both"/>
        <w:rPr>
          <w:rFonts w:ascii="Century" w:hAnsi="Century"/>
          <w:lang w:val="id-ID"/>
        </w:rPr>
      </w:pPr>
      <w:r w:rsidRPr="00594822">
        <w:rPr>
          <w:rFonts w:ascii="Century" w:hAnsi="Century"/>
          <w:lang w:val="id-ID"/>
        </w:rPr>
        <w:t>Tujuan penelitian ini adalah  terbentuknya wadah yang dapat digunakan bagi ibu hamil untuk mendapatkan informasi yang tepat tentang bagaimana mempraktekkan secara langsung dan mengetahui manfaat yang di dapatkan dari totok wajah itu sendiri.</w:t>
      </w:r>
    </w:p>
    <w:p w:rsidR="00E4583A" w:rsidRPr="00594822" w:rsidRDefault="00E4583A" w:rsidP="00594822">
      <w:pPr>
        <w:pStyle w:val="IEEEParagraph"/>
        <w:spacing w:line="276" w:lineRule="auto"/>
        <w:ind w:firstLine="0"/>
        <w:rPr>
          <w:rFonts w:ascii="Century" w:hAnsi="Century"/>
          <w:lang w:val="id-ID"/>
        </w:rPr>
      </w:pPr>
    </w:p>
    <w:p w:rsidR="001218D3" w:rsidRPr="00594822" w:rsidRDefault="00E70EE3" w:rsidP="00594822">
      <w:pPr>
        <w:pStyle w:val="IEEEHeading1"/>
        <w:numPr>
          <w:ilvl w:val="0"/>
          <w:numId w:val="11"/>
        </w:numPr>
        <w:spacing w:before="0" w:after="0" w:line="276" w:lineRule="auto"/>
        <w:ind w:left="426" w:hanging="426"/>
        <w:jc w:val="left"/>
        <w:rPr>
          <w:rFonts w:ascii="Century" w:hAnsi="Century"/>
          <w:b/>
          <w:sz w:val="24"/>
          <w:lang w:val="id-ID"/>
        </w:rPr>
      </w:pPr>
      <w:r w:rsidRPr="00594822">
        <w:rPr>
          <w:rFonts w:ascii="Century" w:hAnsi="Century"/>
          <w:b/>
          <w:iCs/>
          <w:sz w:val="24"/>
          <w:lang w:val="id-ID"/>
        </w:rPr>
        <w:t>METODE</w:t>
      </w:r>
      <w:r w:rsidR="00B3521D" w:rsidRPr="00594822">
        <w:rPr>
          <w:rFonts w:ascii="Century" w:hAnsi="Century"/>
          <w:b/>
          <w:iCs/>
          <w:sz w:val="24"/>
          <w:lang w:val="id-ID"/>
        </w:rPr>
        <w:t xml:space="preserve"> </w:t>
      </w:r>
      <w:r w:rsidR="00922A80" w:rsidRPr="00594822">
        <w:rPr>
          <w:rFonts w:ascii="Century" w:hAnsi="Century"/>
          <w:b/>
          <w:iCs/>
          <w:sz w:val="24"/>
          <w:lang w:val="id-ID"/>
        </w:rPr>
        <w:t>PELAKSANAAN</w:t>
      </w:r>
    </w:p>
    <w:p w:rsidR="00E4583A" w:rsidRPr="00594822" w:rsidRDefault="00E4583A" w:rsidP="002E2FD0">
      <w:pPr>
        <w:pStyle w:val="ListParagraph"/>
        <w:spacing w:line="276" w:lineRule="auto"/>
        <w:ind w:left="0" w:firstLine="426"/>
        <w:jc w:val="both"/>
        <w:rPr>
          <w:rFonts w:ascii="Century" w:eastAsia="Times New Roman" w:hAnsi="Century"/>
          <w:i/>
          <w:lang w:val="id-ID"/>
        </w:rPr>
      </w:pPr>
      <w:r w:rsidRPr="00594822">
        <w:rPr>
          <w:rFonts w:ascii="Century" w:hAnsi="Century"/>
          <w:lang w:val="id-ID"/>
        </w:rPr>
        <w:t>Penelitian ini dilakukan</w:t>
      </w:r>
      <w:r w:rsidR="002E2FD0">
        <w:rPr>
          <w:rFonts w:ascii="Century" w:hAnsi="Century"/>
          <w:lang w:val="id-ID"/>
        </w:rPr>
        <w:t xml:space="preserve"> di PMB Islah Wahyuni di daerah</w:t>
      </w:r>
      <w:r w:rsidR="002E2FD0">
        <w:rPr>
          <w:rFonts w:ascii="Century" w:hAnsi="Century"/>
          <w:lang w:val="en-US"/>
        </w:rPr>
        <w:t xml:space="preserve"> </w:t>
      </w:r>
      <w:r w:rsidRPr="00594822">
        <w:rPr>
          <w:rFonts w:ascii="Century" w:hAnsi="Century"/>
          <w:lang w:val="id-ID"/>
        </w:rPr>
        <w:t xml:space="preserve">Kualu, Kampar, Riau pada tanggal 28 Mei 2022. Penelitian ini menggunakan jenis penelitian kuantitatif, dengan rancangan penelitian yang digunakan adalah </w:t>
      </w:r>
      <w:r w:rsidRPr="00594822">
        <w:rPr>
          <w:rFonts w:ascii="Century" w:hAnsi="Century"/>
          <w:i/>
          <w:lang w:val="id-ID"/>
        </w:rPr>
        <w:t xml:space="preserve">quasy experiment </w:t>
      </w:r>
      <w:r w:rsidRPr="00594822">
        <w:rPr>
          <w:rFonts w:ascii="Century" w:hAnsi="Century"/>
          <w:lang w:val="id-ID"/>
        </w:rPr>
        <w:t xml:space="preserve"> dengan pendekatan </w:t>
      </w:r>
      <w:r w:rsidRPr="00594822">
        <w:rPr>
          <w:rFonts w:ascii="Century" w:hAnsi="Century"/>
          <w:i/>
          <w:lang w:val="id-ID"/>
        </w:rPr>
        <w:t>Pre and Post Test control group design</w:t>
      </w:r>
      <w:r w:rsidRPr="00594822">
        <w:rPr>
          <w:rFonts w:ascii="Century" w:hAnsi="Century"/>
          <w:lang w:val="id-ID"/>
        </w:rPr>
        <w:t xml:space="preserve">. Populasi pada penelitian ini ibu hamil Trimester III sebanyak 6 responden. Pengambilan sampel dalam penelitian ini menggunakan metode </w:t>
      </w:r>
      <w:r w:rsidRPr="00594822">
        <w:rPr>
          <w:rFonts w:ascii="Century" w:eastAsia="Times New Roman" w:hAnsi="Century"/>
          <w:i/>
          <w:lang w:val="id-ID"/>
        </w:rPr>
        <w:t>Theoritical</w:t>
      </w:r>
      <w:r w:rsidRPr="00594822">
        <w:rPr>
          <w:rFonts w:ascii="Century" w:eastAsia="Times New Roman" w:hAnsi="Century"/>
          <w:lang w:val="id-ID"/>
        </w:rPr>
        <w:t xml:space="preserve"> dan </w:t>
      </w:r>
      <w:r w:rsidRPr="00594822">
        <w:rPr>
          <w:rFonts w:ascii="Century" w:eastAsia="Times New Roman" w:hAnsi="Century"/>
          <w:i/>
          <w:lang w:val="id-ID"/>
        </w:rPr>
        <w:t>Demonstrasi</w:t>
      </w:r>
      <w:r w:rsidRPr="00594822">
        <w:rPr>
          <w:rFonts w:ascii="Century" w:eastAsia="Times New Roman" w:hAnsi="Century"/>
          <w:lang w:val="id-ID"/>
        </w:rPr>
        <w:t xml:space="preserve"> dengan </w:t>
      </w:r>
      <w:r w:rsidRPr="00594822">
        <w:rPr>
          <w:rFonts w:ascii="Century" w:eastAsia="Times New Roman" w:hAnsi="Century"/>
          <w:i/>
          <w:lang w:val="id-ID"/>
        </w:rPr>
        <w:t>pendekatan program tindak partisipatif.</w:t>
      </w:r>
    </w:p>
    <w:p w:rsidR="00BB64E7" w:rsidRPr="00594822" w:rsidRDefault="00BB64E7" w:rsidP="00594822">
      <w:pPr>
        <w:pStyle w:val="IEEEParagraph"/>
        <w:spacing w:line="276" w:lineRule="auto"/>
        <w:ind w:firstLine="360"/>
        <w:rPr>
          <w:rFonts w:ascii="Century" w:hAnsi="Century"/>
          <w:lang w:val="id-ID"/>
        </w:rPr>
      </w:pPr>
    </w:p>
    <w:p w:rsidR="00E70EE3" w:rsidRPr="00594822" w:rsidRDefault="00E70EE3" w:rsidP="00594822">
      <w:pPr>
        <w:pStyle w:val="IEEEHeading1"/>
        <w:numPr>
          <w:ilvl w:val="0"/>
          <w:numId w:val="11"/>
        </w:numPr>
        <w:spacing w:before="0" w:after="0" w:line="276" w:lineRule="auto"/>
        <w:ind w:left="426" w:hanging="426"/>
        <w:jc w:val="left"/>
        <w:rPr>
          <w:rFonts w:ascii="Century" w:hAnsi="Century"/>
          <w:b/>
          <w:iCs/>
          <w:sz w:val="24"/>
          <w:lang w:val="id-ID"/>
        </w:rPr>
      </w:pPr>
      <w:r w:rsidRPr="00594822">
        <w:rPr>
          <w:rFonts w:ascii="Century" w:hAnsi="Century"/>
          <w:b/>
          <w:iCs/>
          <w:sz w:val="24"/>
          <w:lang w:val="id-ID"/>
        </w:rPr>
        <w:t>HASIL</w:t>
      </w:r>
      <w:r w:rsidR="0000069A" w:rsidRPr="00594822">
        <w:rPr>
          <w:rFonts w:ascii="Century" w:hAnsi="Century"/>
          <w:b/>
          <w:iCs/>
          <w:sz w:val="24"/>
          <w:lang w:val="id-ID"/>
        </w:rPr>
        <w:t xml:space="preserve"> DAN PEMBAHASAN</w:t>
      </w:r>
    </w:p>
    <w:p w:rsidR="00E4583A" w:rsidRPr="00594822" w:rsidRDefault="00E4583A" w:rsidP="002E2FD0">
      <w:pPr>
        <w:spacing w:line="276" w:lineRule="auto"/>
        <w:ind w:firstLine="426"/>
        <w:jc w:val="both"/>
        <w:rPr>
          <w:rFonts w:ascii="Century" w:eastAsia="Times New Roman" w:hAnsi="Century"/>
          <w:lang w:val="id-ID"/>
        </w:rPr>
      </w:pPr>
      <w:r w:rsidRPr="00594822">
        <w:rPr>
          <w:rFonts w:ascii="Century" w:eastAsia="Times New Roman" w:hAnsi="Century"/>
          <w:lang w:val="id-ID"/>
        </w:rPr>
        <w:t>Tingkat pengetahuan responden yang ikut dalam kegiatan pengabdian dapat diketahui melalui beberapa pertanyaan yang diajukan. Pengetahuan ibu hamil dikelompokkan menjadi 2 kategori, yaitu pengetahuan baik dan pengetahuan kurang. Pengetahuan baik apabila mereka dapat menjawab pertanyaan betul sebanyak ≥ 7 pertanyaan dan pengetahuan kurang apabila mereka menjawab pertanyaan betul sebanyak &lt; 7 pertanyaan.</w:t>
      </w:r>
    </w:p>
    <w:p w:rsidR="00E4583A" w:rsidRPr="00594822" w:rsidRDefault="00E4583A" w:rsidP="002E2FD0">
      <w:pPr>
        <w:spacing w:line="276" w:lineRule="auto"/>
        <w:ind w:firstLine="426"/>
        <w:jc w:val="both"/>
        <w:rPr>
          <w:rFonts w:ascii="Century" w:eastAsia="Times New Roman" w:hAnsi="Century"/>
          <w:lang w:val="id-ID"/>
        </w:rPr>
      </w:pPr>
      <w:r w:rsidRPr="00594822">
        <w:rPr>
          <w:rFonts w:ascii="Century" w:eastAsia="Times New Roman" w:hAnsi="Century"/>
          <w:lang w:val="id-ID"/>
        </w:rPr>
        <w:t>Dari hasil pre dan post didapatkan terdapat peningkatan pengetahuan ibu hamil terkait materi yang diberikan saat melakukan kegiatan pre-test dan post-test. Berdasarkan hasil yang diperoleh diketahui bahwa pengetahuan ibu hamil meningkat setelah dib</w:t>
      </w:r>
      <w:r w:rsidR="002E2FD0">
        <w:rPr>
          <w:rFonts w:ascii="Century" w:eastAsia="Times New Roman" w:hAnsi="Century"/>
          <w:lang w:val="id-ID"/>
        </w:rPr>
        <w:t>eri edukasi terkait totok wajah</w:t>
      </w:r>
      <w:r w:rsidR="002E2FD0">
        <w:rPr>
          <w:rFonts w:ascii="Century" w:eastAsia="Times New Roman" w:hAnsi="Century"/>
          <w:lang w:val="en-US"/>
        </w:rPr>
        <w:t xml:space="preserve">h, </w:t>
      </w:r>
      <w:proofErr w:type="spellStart"/>
      <w:r w:rsidR="002E2FD0">
        <w:rPr>
          <w:rFonts w:ascii="Century" w:eastAsia="Times New Roman" w:hAnsi="Century"/>
          <w:lang w:val="en-US"/>
        </w:rPr>
        <w:t>dan</w:t>
      </w:r>
      <w:proofErr w:type="spellEnd"/>
      <w:r w:rsidR="002E2FD0">
        <w:rPr>
          <w:rFonts w:ascii="Century" w:eastAsia="Times New Roman" w:hAnsi="Century"/>
          <w:lang w:val="en-US"/>
        </w:rPr>
        <w:t xml:space="preserve"> b</w:t>
      </w:r>
      <w:r w:rsidRPr="00594822">
        <w:rPr>
          <w:rFonts w:ascii="Century" w:eastAsia="Times New Roman" w:hAnsi="Century"/>
          <w:lang w:val="id-ID"/>
        </w:rPr>
        <w:t>erdasarkan hasil dari materi yang telah diberikan, diskusi ataupun tanya jawab yang sudah berlangsung, didapatkan dari 6 orang ibu hamil (100 %) terdapat 3 orang (75%) aktif melakukan tanya jawab.</w:t>
      </w:r>
    </w:p>
    <w:p w:rsidR="00E4583A" w:rsidRDefault="00E4583A" w:rsidP="002E2FD0">
      <w:pPr>
        <w:pStyle w:val="IEEEParagraph"/>
        <w:spacing w:line="276" w:lineRule="auto"/>
        <w:ind w:firstLine="426"/>
        <w:rPr>
          <w:rFonts w:ascii="Century" w:eastAsia="Times New Roman" w:hAnsi="Century"/>
          <w:lang w:val="en-US"/>
        </w:rPr>
      </w:pPr>
      <w:r w:rsidRPr="00594822">
        <w:rPr>
          <w:rFonts w:ascii="Century" w:eastAsia="Times New Roman" w:hAnsi="Century"/>
          <w:lang w:val="id-ID"/>
        </w:rPr>
        <w:t xml:space="preserve">Pada pertemuan ini ibu hamil diberi edukasi, ibu hamil diminta mengisi </w:t>
      </w:r>
      <w:r w:rsidRPr="00594822">
        <w:rPr>
          <w:rFonts w:ascii="Century" w:eastAsia="Times New Roman" w:hAnsi="Century"/>
          <w:i/>
          <w:lang w:val="id-ID"/>
        </w:rPr>
        <w:t>Pri-Test</w:t>
      </w:r>
      <w:r w:rsidRPr="00594822">
        <w:rPr>
          <w:rFonts w:ascii="Century" w:eastAsia="Times New Roman" w:hAnsi="Century"/>
          <w:lang w:val="id-ID"/>
        </w:rPr>
        <w:t xml:space="preserve"> yang berisikan lembar pertanyaan awal tentang totok wajah, kemudian team</w:t>
      </w:r>
      <w:r w:rsidRPr="00594822">
        <w:rPr>
          <w:rFonts w:ascii="Century" w:eastAsia="Times New Roman" w:hAnsi="Century"/>
          <w:i/>
          <w:lang w:val="id-ID"/>
        </w:rPr>
        <w:t xml:space="preserve"> </w:t>
      </w:r>
      <w:r w:rsidRPr="00594822">
        <w:rPr>
          <w:rFonts w:ascii="Century" w:eastAsia="Times New Roman" w:hAnsi="Century"/>
          <w:lang w:val="id-ID"/>
        </w:rPr>
        <w:t xml:space="preserve">fasilistator memberikan edukasi materi secara </w:t>
      </w:r>
      <w:r w:rsidRPr="00594822">
        <w:rPr>
          <w:rFonts w:ascii="Century" w:eastAsia="Times New Roman" w:hAnsi="Century"/>
          <w:i/>
          <w:lang w:val="id-ID"/>
        </w:rPr>
        <w:t>Theoritical</w:t>
      </w:r>
      <w:r w:rsidRPr="00594822">
        <w:rPr>
          <w:rFonts w:ascii="Century" w:eastAsia="Times New Roman" w:hAnsi="Century"/>
          <w:lang w:val="id-ID"/>
        </w:rPr>
        <w:t xml:space="preserve"> tentang totok wajah, Hasil dari pengambilan data menggunakan angket </w:t>
      </w:r>
      <w:r w:rsidRPr="00594822">
        <w:rPr>
          <w:rFonts w:ascii="Century" w:eastAsia="Times New Roman" w:hAnsi="Century"/>
          <w:i/>
          <w:lang w:val="id-ID"/>
        </w:rPr>
        <w:t>Pri-Test dan Post-test</w:t>
      </w:r>
      <w:r w:rsidRPr="00594822">
        <w:rPr>
          <w:rFonts w:ascii="Century" w:eastAsia="Times New Roman" w:hAnsi="Century"/>
          <w:lang w:val="id-ID"/>
        </w:rPr>
        <w:t xml:space="preserve"> yang terdiri dari beberapa terapan indikator totok wajah yang disebar ke ibu hamil yaitu pada table berikut :</w:t>
      </w:r>
    </w:p>
    <w:p w:rsidR="001C5987" w:rsidRDefault="001C5987" w:rsidP="00E4583A">
      <w:pPr>
        <w:pStyle w:val="ListParagraph"/>
        <w:spacing w:line="276" w:lineRule="auto"/>
        <w:ind w:left="1350" w:hanging="924"/>
        <w:jc w:val="center"/>
        <w:rPr>
          <w:rFonts w:ascii="Century" w:eastAsia="Times New Roman" w:hAnsi="Century"/>
          <w:b/>
          <w:sz w:val="22"/>
          <w:szCs w:val="22"/>
          <w:lang w:val="en-US"/>
        </w:rPr>
      </w:pPr>
    </w:p>
    <w:p w:rsidR="001C5987" w:rsidRDefault="001C5987" w:rsidP="00E4583A">
      <w:pPr>
        <w:pStyle w:val="ListParagraph"/>
        <w:spacing w:line="276" w:lineRule="auto"/>
        <w:ind w:left="1350" w:hanging="924"/>
        <w:jc w:val="center"/>
        <w:rPr>
          <w:rFonts w:ascii="Century" w:eastAsia="Times New Roman" w:hAnsi="Century"/>
          <w:b/>
          <w:sz w:val="22"/>
          <w:szCs w:val="22"/>
          <w:lang w:val="en-US"/>
        </w:rPr>
      </w:pPr>
    </w:p>
    <w:p w:rsidR="001C5987" w:rsidRDefault="001C5987" w:rsidP="00E4583A">
      <w:pPr>
        <w:pStyle w:val="ListParagraph"/>
        <w:spacing w:line="276" w:lineRule="auto"/>
        <w:ind w:left="1350" w:hanging="924"/>
        <w:jc w:val="center"/>
        <w:rPr>
          <w:rFonts w:ascii="Century" w:eastAsia="Times New Roman" w:hAnsi="Century"/>
          <w:b/>
          <w:sz w:val="22"/>
          <w:szCs w:val="22"/>
          <w:lang w:val="en-US"/>
        </w:rPr>
      </w:pPr>
    </w:p>
    <w:p w:rsidR="001C5987" w:rsidRDefault="001C5987" w:rsidP="00E4583A">
      <w:pPr>
        <w:pStyle w:val="ListParagraph"/>
        <w:spacing w:line="276" w:lineRule="auto"/>
        <w:ind w:left="1350" w:hanging="924"/>
        <w:jc w:val="center"/>
        <w:rPr>
          <w:rFonts w:ascii="Century" w:eastAsia="Times New Roman" w:hAnsi="Century"/>
          <w:b/>
          <w:sz w:val="22"/>
          <w:szCs w:val="22"/>
          <w:lang w:val="en-US"/>
        </w:rPr>
      </w:pPr>
    </w:p>
    <w:p w:rsidR="00E4583A" w:rsidRPr="001C5987" w:rsidRDefault="00E4583A" w:rsidP="00E4583A">
      <w:pPr>
        <w:pStyle w:val="ListParagraph"/>
        <w:spacing w:line="276" w:lineRule="auto"/>
        <w:ind w:left="1350" w:hanging="924"/>
        <w:jc w:val="center"/>
        <w:rPr>
          <w:rFonts w:ascii="Century" w:eastAsia="Times New Roman" w:hAnsi="Century"/>
          <w:b/>
          <w:sz w:val="22"/>
          <w:szCs w:val="22"/>
          <w:lang w:val="id-ID"/>
        </w:rPr>
      </w:pPr>
      <w:r w:rsidRPr="001C5987">
        <w:rPr>
          <w:rFonts w:ascii="Century" w:eastAsia="Times New Roman" w:hAnsi="Century"/>
          <w:b/>
          <w:sz w:val="22"/>
          <w:szCs w:val="22"/>
          <w:lang w:val="id-ID"/>
        </w:rPr>
        <w:lastRenderedPageBreak/>
        <w:t>Tabel 1. Pengetahuan ibu hamil mengenai totok wajah</w:t>
      </w:r>
    </w:p>
    <w:tbl>
      <w:tblPr>
        <w:tblW w:w="8720" w:type="dxa"/>
        <w:tblInd w:w="108" w:type="dxa"/>
        <w:tblLook w:val="04A0" w:firstRow="1" w:lastRow="0" w:firstColumn="1" w:lastColumn="0" w:noHBand="0" w:noVBand="1"/>
      </w:tblPr>
      <w:tblGrid>
        <w:gridCol w:w="566"/>
        <w:gridCol w:w="4884"/>
        <w:gridCol w:w="1792"/>
        <w:gridCol w:w="1478"/>
      </w:tblGrid>
      <w:tr w:rsidR="00E4583A" w:rsidRPr="001C5987" w:rsidTr="001C5987">
        <w:tc>
          <w:tcPr>
            <w:tcW w:w="566" w:type="dxa"/>
            <w:vMerge w:val="restart"/>
            <w:tcBorders>
              <w:top w:val="single" w:sz="4" w:space="0" w:color="auto"/>
              <w:left w:val="nil"/>
              <w:bottom w:val="single" w:sz="4" w:space="0" w:color="auto"/>
              <w:right w:val="nil"/>
            </w:tcBorders>
            <w:hideMark/>
          </w:tcPr>
          <w:p w:rsidR="00E4583A" w:rsidRPr="001C5987" w:rsidRDefault="00E4583A">
            <w:pPr>
              <w:jc w:val="center"/>
              <w:rPr>
                <w:rFonts w:ascii="Century" w:eastAsia="Times New Roman" w:hAnsi="Century"/>
                <w:b/>
                <w:sz w:val="22"/>
                <w:szCs w:val="22"/>
                <w:lang w:val="id-ID"/>
              </w:rPr>
            </w:pPr>
            <w:r w:rsidRPr="001C5987">
              <w:rPr>
                <w:rFonts w:ascii="Century" w:eastAsia="Times New Roman" w:hAnsi="Century"/>
                <w:b/>
                <w:sz w:val="22"/>
                <w:szCs w:val="22"/>
                <w:lang w:val="id-ID"/>
              </w:rPr>
              <w:t>No</w:t>
            </w:r>
          </w:p>
        </w:tc>
        <w:tc>
          <w:tcPr>
            <w:tcW w:w="4884" w:type="dxa"/>
            <w:vMerge w:val="restart"/>
            <w:tcBorders>
              <w:top w:val="single" w:sz="4" w:space="0" w:color="auto"/>
              <w:left w:val="nil"/>
              <w:bottom w:val="single" w:sz="4" w:space="0" w:color="auto"/>
              <w:right w:val="nil"/>
            </w:tcBorders>
            <w:hideMark/>
          </w:tcPr>
          <w:p w:rsidR="00E4583A" w:rsidRPr="001C5987" w:rsidRDefault="00E4583A">
            <w:pPr>
              <w:jc w:val="center"/>
              <w:rPr>
                <w:rFonts w:ascii="Century" w:eastAsia="Times New Roman" w:hAnsi="Century"/>
                <w:b/>
                <w:sz w:val="22"/>
                <w:szCs w:val="22"/>
                <w:lang w:val="id-ID"/>
              </w:rPr>
            </w:pPr>
            <w:r w:rsidRPr="001C5987">
              <w:rPr>
                <w:rFonts w:ascii="Century" w:eastAsia="Times New Roman" w:hAnsi="Century"/>
                <w:b/>
                <w:sz w:val="22"/>
                <w:szCs w:val="22"/>
                <w:lang w:val="id-ID"/>
              </w:rPr>
              <w:t>Materi Totok Wajah</w:t>
            </w:r>
          </w:p>
        </w:tc>
        <w:tc>
          <w:tcPr>
            <w:tcW w:w="3270" w:type="dxa"/>
            <w:gridSpan w:val="2"/>
            <w:tcBorders>
              <w:top w:val="single" w:sz="4" w:space="0" w:color="auto"/>
              <w:left w:val="nil"/>
              <w:bottom w:val="nil"/>
              <w:right w:val="nil"/>
            </w:tcBorders>
            <w:hideMark/>
          </w:tcPr>
          <w:p w:rsidR="00E4583A" w:rsidRPr="001C5987" w:rsidRDefault="00E4583A">
            <w:pPr>
              <w:jc w:val="center"/>
              <w:rPr>
                <w:rFonts w:ascii="Century" w:eastAsia="Times New Roman" w:hAnsi="Century"/>
                <w:b/>
                <w:sz w:val="22"/>
                <w:szCs w:val="22"/>
                <w:lang w:val="id-ID"/>
              </w:rPr>
            </w:pPr>
            <w:r w:rsidRPr="001C5987">
              <w:rPr>
                <w:rFonts w:ascii="Century" w:eastAsia="Times New Roman" w:hAnsi="Century"/>
                <w:b/>
                <w:sz w:val="22"/>
                <w:szCs w:val="22"/>
                <w:lang w:val="id-ID"/>
              </w:rPr>
              <w:t>Skor Pengetahuan Ibu Hamil</w:t>
            </w:r>
          </w:p>
        </w:tc>
      </w:tr>
      <w:tr w:rsidR="00E4583A" w:rsidRPr="001C5987" w:rsidTr="001C5987">
        <w:tc>
          <w:tcPr>
            <w:tcW w:w="566" w:type="dxa"/>
            <w:vMerge/>
            <w:tcBorders>
              <w:top w:val="single" w:sz="4" w:space="0" w:color="auto"/>
              <w:left w:val="nil"/>
              <w:bottom w:val="single" w:sz="4" w:space="0" w:color="auto"/>
              <w:right w:val="nil"/>
            </w:tcBorders>
            <w:vAlign w:val="center"/>
            <w:hideMark/>
          </w:tcPr>
          <w:p w:rsidR="00E4583A" w:rsidRPr="001C5987" w:rsidRDefault="00E4583A">
            <w:pPr>
              <w:rPr>
                <w:rFonts w:ascii="Century" w:eastAsia="Times New Roman" w:hAnsi="Century"/>
                <w:b/>
                <w:sz w:val="22"/>
                <w:szCs w:val="22"/>
                <w:lang w:val="id-ID"/>
              </w:rPr>
            </w:pPr>
          </w:p>
        </w:tc>
        <w:tc>
          <w:tcPr>
            <w:tcW w:w="0" w:type="auto"/>
            <w:vMerge/>
            <w:tcBorders>
              <w:top w:val="single" w:sz="4" w:space="0" w:color="auto"/>
              <w:left w:val="nil"/>
              <w:bottom w:val="single" w:sz="4" w:space="0" w:color="auto"/>
              <w:right w:val="nil"/>
            </w:tcBorders>
            <w:vAlign w:val="center"/>
            <w:hideMark/>
          </w:tcPr>
          <w:p w:rsidR="00E4583A" w:rsidRPr="001C5987" w:rsidRDefault="00E4583A">
            <w:pPr>
              <w:rPr>
                <w:rFonts w:ascii="Century" w:eastAsia="Times New Roman" w:hAnsi="Century"/>
                <w:b/>
                <w:sz w:val="22"/>
                <w:szCs w:val="22"/>
                <w:lang w:val="id-ID"/>
              </w:rPr>
            </w:pPr>
          </w:p>
        </w:tc>
        <w:tc>
          <w:tcPr>
            <w:tcW w:w="1792" w:type="dxa"/>
            <w:tcBorders>
              <w:top w:val="nil"/>
              <w:left w:val="nil"/>
              <w:bottom w:val="single" w:sz="4" w:space="0" w:color="auto"/>
              <w:right w:val="nil"/>
            </w:tcBorders>
            <w:hideMark/>
          </w:tcPr>
          <w:p w:rsidR="00E4583A" w:rsidRPr="001C5987" w:rsidRDefault="00E4583A">
            <w:pPr>
              <w:jc w:val="center"/>
              <w:rPr>
                <w:rFonts w:ascii="Century" w:eastAsia="Times New Roman" w:hAnsi="Century"/>
                <w:b/>
                <w:sz w:val="22"/>
                <w:szCs w:val="22"/>
                <w:lang w:val="id-ID"/>
              </w:rPr>
            </w:pPr>
            <w:r w:rsidRPr="001C5987">
              <w:rPr>
                <w:rFonts w:ascii="Century" w:eastAsia="Times New Roman" w:hAnsi="Century"/>
                <w:b/>
                <w:sz w:val="22"/>
                <w:szCs w:val="22"/>
                <w:lang w:val="id-ID"/>
              </w:rPr>
              <w:t>Sebelum Edukasi</w:t>
            </w:r>
          </w:p>
        </w:tc>
        <w:tc>
          <w:tcPr>
            <w:tcW w:w="1478" w:type="dxa"/>
            <w:tcBorders>
              <w:top w:val="nil"/>
              <w:left w:val="nil"/>
              <w:bottom w:val="single" w:sz="4" w:space="0" w:color="auto"/>
              <w:right w:val="nil"/>
            </w:tcBorders>
            <w:hideMark/>
          </w:tcPr>
          <w:p w:rsidR="00E4583A" w:rsidRPr="001C5987" w:rsidRDefault="00E4583A">
            <w:pPr>
              <w:jc w:val="center"/>
              <w:rPr>
                <w:rFonts w:ascii="Century" w:eastAsia="Times New Roman" w:hAnsi="Century"/>
                <w:b/>
                <w:sz w:val="22"/>
                <w:szCs w:val="22"/>
                <w:lang w:val="id-ID"/>
              </w:rPr>
            </w:pPr>
            <w:r w:rsidRPr="001C5987">
              <w:rPr>
                <w:rFonts w:ascii="Century" w:eastAsia="Times New Roman" w:hAnsi="Century"/>
                <w:b/>
                <w:sz w:val="22"/>
                <w:szCs w:val="22"/>
                <w:lang w:val="id-ID"/>
              </w:rPr>
              <w:t>Setelah Edukasi</w:t>
            </w:r>
          </w:p>
        </w:tc>
      </w:tr>
      <w:tr w:rsidR="00E4583A" w:rsidRPr="001C5987" w:rsidTr="001C5987">
        <w:tc>
          <w:tcPr>
            <w:tcW w:w="566" w:type="dxa"/>
            <w:tcBorders>
              <w:top w:val="single" w:sz="4" w:space="0" w:color="auto"/>
              <w:left w:val="nil"/>
              <w:bottom w:val="nil"/>
              <w:right w:val="nil"/>
            </w:tcBorders>
            <w:hideMark/>
          </w:tcPr>
          <w:p w:rsidR="00E4583A" w:rsidRPr="001C5987" w:rsidRDefault="00E4583A">
            <w:pPr>
              <w:jc w:val="center"/>
              <w:rPr>
                <w:rFonts w:ascii="Century" w:eastAsia="Times New Roman" w:hAnsi="Century"/>
                <w:sz w:val="22"/>
                <w:szCs w:val="22"/>
                <w:lang w:val="id-ID"/>
              </w:rPr>
            </w:pPr>
            <w:r w:rsidRPr="001C5987">
              <w:rPr>
                <w:rFonts w:ascii="Century" w:eastAsia="Times New Roman" w:hAnsi="Century"/>
                <w:sz w:val="22"/>
                <w:szCs w:val="22"/>
                <w:lang w:val="id-ID"/>
              </w:rPr>
              <w:t>1.</w:t>
            </w:r>
          </w:p>
        </w:tc>
        <w:tc>
          <w:tcPr>
            <w:tcW w:w="4884" w:type="dxa"/>
            <w:tcBorders>
              <w:top w:val="single" w:sz="4" w:space="0" w:color="auto"/>
              <w:left w:val="nil"/>
              <w:bottom w:val="nil"/>
              <w:right w:val="nil"/>
            </w:tcBorders>
            <w:hideMark/>
          </w:tcPr>
          <w:p w:rsidR="00E4583A" w:rsidRPr="001C5987" w:rsidRDefault="00E4583A">
            <w:pPr>
              <w:rPr>
                <w:rFonts w:ascii="Century" w:eastAsia="Times New Roman" w:hAnsi="Century"/>
                <w:sz w:val="22"/>
                <w:szCs w:val="22"/>
                <w:lang w:val="id-ID"/>
              </w:rPr>
            </w:pPr>
            <w:r w:rsidRPr="001C5987">
              <w:rPr>
                <w:rFonts w:ascii="Century" w:eastAsia="Times New Roman" w:hAnsi="Century"/>
                <w:sz w:val="22"/>
                <w:szCs w:val="22"/>
                <w:lang w:val="id-ID"/>
              </w:rPr>
              <w:t>Totok wajah sering disebut</w:t>
            </w:r>
          </w:p>
        </w:tc>
        <w:tc>
          <w:tcPr>
            <w:tcW w:w="1792" w:type="dxa"/>
            <w:tcBorders>
              <w:top w:val="single" w:sz="4" w:space="0" w:color="auto"/>
              <w:left w:val="nil"/>
              <w:bottom w:val="nil"/>
              <w:right w:val="nil"/>
            </w:tcBorders>
            <w:hideMark/>
          </w:tcPr>
          <w:p w:rsidR="00E4583A" w:rsidRPr="001C5987" w:rsidRDefault="00E4583A">
            <w:pPr>
              <w:jc w:val="center"/>
              <w:rPr>
                <w:rFonts w:ascii="Century" w:eastAsia="Times New Roman" w:hAnsi="Century"/>
                <w:sz w:val="22"/>
                <w:szCs w:val="22"/>
                <w:lang w:val="id-ID"/>
              </w:rPr>
            </w:pPr>
            <w:r w:rsidRPr="001C5987">
              <w:rPr>
                <w:rFonts w:ascii="Century" w:eastAsia="Times New Roman" w:hAnsi="Century"/>
                <w:sz w:val="22"/>
                <w:szCs w:val="22"/>
                <w:lang w:val="id-ID"/>
              </w:rPr>
              <w:t>70</w:t>
            </w:r>
          </w:p>
        </w:tc>
        <w:tc>
          <w:tcPr>
            <w:tcW w:w="1478" w:type="dxa"/>
            <w:tcBorders>
              <w:top w:val="single" w:sz="4" w:space="0" w:color="auto"/>
              <w:left w:val="nil"/>
              <w:bottom w:val="nil"/>
              <w:right w:val="nil"/>
            </w:tcBorders>
            <w:hideMark/>
          </w:tcPr>
          <w:p w:rsidR="00E4583A" w:rsidRPr="001C5987" w:rsidRDefault="00E4583A">
            <w:pPr>
              <w:jc w:val="center"/>
              <w:rPr>
                <w:rFonts w:ascii="Century" w:eastAsia="Times New Roman" w:hAnsi="Century"/>
                <w:sz w:val="22"/>
                <w:szCs w:val="22"/>
                <w:lang w:val="id-ID"/>
              </w:rPr>
            </w:pPr>
            <w:r w:rsidRPr="001C5987">
              <w:rPr>
                <w:rFonts w:ascii="Century" w:eastAsia="Times New Roman" w:hAnsi="Century"/>
                <w:sz w:val="22"/>
                <w:szCs w:val="22"/>
                <w:lang w:val="id-ID"/>
              </w:rPr>
              <w:t>88,8</w:t>
            </w:r>
          </w:p>
        </w:tc>
      </w:tr>
      <w:tr w:rsidR="00E4583A" w:rsidRPr="001C5987" w:rsidTr="001C5987">
        <w:tc>
          <w:tcPr>
            <w:tcW w:w="566" w:type="dxa"/>
            <w:hideMark/>
          </w:tcPr>
          <w:p w:rsidR="00E4583A" w:rsidRPr="001C5987" w:rsidRDefault="00E4583A">
            <w:pPr>
              <w:jc w:val="center"/>
              <w:rPr>
                <w:rFonts w:ascii="Century" w:eastAsia="Times New Roman" w:hAnsi="Century"/>
                <w:sz w:val="22"/>
                <w:szCs w:val="22"/>
                <w:lang w:val="id-ID"/>
              </w:rPr>
            </w:pPr>
            <w:r w:rsidRPr="001C5987">
              <w:rPr>
                <w:rFonts w:ascii="Century" w:eastAsia="Times New Roman" w:hAnsi="Century"/>
                <w:sz w:val="22"/>
                <w:szCs w:val="22"/>
                <w:lang w:val="id-ID"/>
              </w:rPr>
              <w:t>2.</w:t>
            </w:r>
          </w:p>
        </w:tc>
        <w:tc>
          <w:tcPr>
            <w:tcW w:w="4884" w:type="dxa"/>
            <w:hideMark/>
          </w:tcPr>
          <w:p w:rsidR="00E4583A" w:rsidRPr="001C5987" w:rsidRDefault="00E4583A">
            <w:pPr>
              <w:rPr>
                <w:rFonts w:ascii="Century" w:eastAsia="Times New Roman" w:hAnsi="Century"/>
                <w:sz w:val="22"/>
                <w:szCs w:val="22"/>
                <w:lang w:val="id-ID"/>
              </w:rPr>
            </w:pPr>
            <w:r w:rsidRPr="001C5987">
              <w:rPr>
                <w:rFonts w:ascii="Century" w:eastAsia="Times New Roman" w:hAnsi="Century"/>
                <w:sz w:val="22"/>
                <w:szCs w:val="22"/>
                <w:lang w:val="id-ID"/>
              </w:rPr>
              <w:t>Manfaat totok wajah</w:t>
            </w:r>
          </w:p>
        </w:tc>
        <w:tc>
          <w:tcPr>
            <w:tcW w:w="1792" w:type="dxa"/>
            <w:hideMark/>
          </w:tcPr>
          <w:p w:rsidR="00E4583A" w:rsidRPr="001C5987" w:rsidRDefault="00E4583A">
            <w:pPr>
              <w:jc w:val="center"/>
              <w:rPr>
                <w:rFonts w:ascii="Century" w:eastAsia="Times New Roman" w:hAnsi="Century"/>
                <w:sz w:val="22"/>
                <w:szCs w:val="22"/>
                <w:lang w:val="id-ID"/>
              </w:rPr>
            </w:pPr>
            <w:r w:rsidRPr="001C5987">
              <w:rPr>
                <w:rFonts w:ascii="Century" w:eastAsia="Times New Roman" w:hAnsi="Century"/>
                <w:sz w:val="22"/>
                <w:szCs w:val="22"/>
                <w:lang w:val="id-ID"/>
              </w:rPr>
              <w:t>60</w:t>
            </w:r>
          </w:p>
        </w:tc>
        <w:tc>
          <w:tcPr>
            <w:tcW w:w="1478" w:type="dxa"/>
            <w:hideMark/>
          </w:tcPr>
          <w:p w:rsidR="00E4583A" w:rsidRPr="001C5987" w:rsidRDefault="00E4583A">
            <w:pPr>
              <w:jc w:val="center"/>
              <w:rPr>
                <w:rFonts w:ascii="Century" w:eastAsia="Times New Roman" w:hAnsi="Century"/>
                <w:sz w:val="22"/>
                <w:szCs w:val="22"/>
                <w:lang w:val="id-ID"/>
              </w:rPr>
            </w:pPr>
            <w:r w:rsidRPr="001C5987">
              <w:rPr>
                <w:rFonts w:ascii="Century" w:eastAsia="Times New Roman" w:hAnsi="Century"/>
                <w:sz w:val="22"/>
                <w:szCs w:val="22"/>
                <w:lang w:val="id-ID"/>
              </w:rPr>
              <w:t>80</w:t>
            </w:r>
          </w:p>
        </w:tc>
      </w:tr>
      <w:tr w:rsidR="00E4583A" w:rsidRPr="001C5987" w:rsidTr="001C5987">
        <w:tc>
          <w:tcPr>
            <w:tcW w:w="566" w:type="dxa"/>
            <w:hideMark/>
          </w:tcPr>
          <w:p w:rsidR="00E4583A" w:rsidRPr="001C5987" w:rsidRDefault="00E4583A">
            <w:pPr>
              <w:jc w:val="center"/>
              <w:rPr>
                <w:rFonts w:ascii="Century" w:eastAsia="Times New Roman" w:hAnsi="Century"/>
                <w:sz w:val="22"/>
                <w:szCs w:val="22"/>
                <w:lang w:val="id-ID"/>
              </w:rPr>
            </w:pPr>
            <w:r w:rsidRPr="001C5987">
              <w:rPr>
                <w:rFonts w:ascii="Century" w:eastAsia="Times New Roman" w:hAnsi="Century"/>
                <w:sz w:val="22"/>
                <w:szCs w:val="22"/>
                <w:lang w:val="id-ID"/>
              </w:rPr>
              <w:t>3.</w:t>
            </w:r>
          </w:p>
        </w:tc>
        <w:tc>
          <w:tcPr>
            <w:tcW w:w="4884" w:type="dxa"/>
            <w:hideMark/>
          </w:tcPr>
          <w:p w:rsidR="00E4583A" w:rsidRPr="001C5987" w:rsidRDefault="00E4583A">
            <w:pPr>
              <w:rPr>
                <w:rFonts w:ascii="Century" w:eastAsia="Times New Roman" w:hAnsi="Century"/>
                <w:sz w:val="22"/>
                <w:szCs w:val="22"/>
                <w:lang w:val="id-ID"/>
              </w:rPr>
            </w:pPr>
            <w:r w:rsidRPr="001C5987">
              <w:rPr>
                <w:rFonts w:ascii="Century" w:eastAsia="Times New Roman" w:hAnsi="Century"/>
                <w:sz w:val="22"/>
                <w:szCs w:val="22"/>
                <w:lang w:val="id-ID"/>
              </w:rPr>
              <w:t>Penyakit seperti apa yang harus di konsulkan ke dokter untuk dilakukan nya totok wajah pada ibu hamil</w:t>
            </w:r>
          </w:p>
        </w:tc>
        <w:tc>
          <w:tcPr>
            <w:tcW w:w="1792" w:type="dxa"/>
            <w:hideMark/>
          </w:tcPr>
          <w:p w:rsidR="00E4583A" w:rsidRPr="001C5987" w:rsidRDefault="00E4583A">
            <w:pPr>
              <w:jc w:val="center"/>
              <w:rPr>
                <w:rFonts w:ascii="Century" w:eastAsia="Times New Roman" w:hAnsi="Century"/>
                <w:sz w:val="22"/>
                <w:szCs w:val="22"/>
                <w:lang w:val="id-ID"/>
              </w:rPr>
            </w:pPr>
            <w:r w:rsidRPr="001C5987">
              <w:rPr>
                <w:rFonts w:ascii="Century" w:eastAsia="Times New Roman" w:hAnsi="Century"/>
                <w:sz w:val="22"/>
                <w:szCs w:val="22"/>
                <w:lang w:val="id-ID"/>
              </w:rPr>
              <w:t>50</w:t>
            </w:r>
          </w:p>
        </w:tc>
        <w:tc>
          <w:tcPr>
            <w:tcW w:w="1478" w:type="dxa"/>
            <w:hideMark/>
          </w:tcPr>
          <w:p w:rsidR="00E4583A" w:rsidRPr="001C5987" w:rsidRDefault="00E4583A">
            <w:pPr>
              <w:jc w:val="center"/>
              <w:rPr>
                <w:rFonts w:ascii="Century" w:eastAsia="Times New Roman" w:hAnsi="Century"/>
                <w:sz w:val="22"/>
                <w:szCs w:val="22"/>
                <w:lang w:val="id-ID"/>
              </w:rPr>
            </w:pPr>
            <w:r w:rsidRPr="001C5987">
              <w:rPr>
                <w:rFonts w:ascii="Century" w:eastAsia="Times New Roman" w:hAnsi="Century"/>
                <w:sz w:val="22"/>
                <w:szCs w:val="22"/>
                <w:lang w:val="id-ID"/>
              </w:rPr>
              <w:t>75</w:t>
            </w:r>
          </w:p>
        </w:tc>
      </w:tr>
      <w:tr w:rsidR="00E4583A" w:rsidRPr="001C5987" w:rsidTr="001C5987">
        <w:tc>
          <w:tcPr>
            <w:tcW w:w="566" w:type="dxa"/>
            <w:hideMark/>
          </w:tcPr>
          <w:p w:rsidR="00E4583A" w:rsidRPr="001C5987" w:rsidRDefault="00E4583A">
            <w:pPr>
              <w:jc w:val="center"/>
              <w:rPr>
                <w:rFonts w:ascii="Century" w:eastAsia="Times New Roman" w:hAnsi="Century"/>
                <w:sz w:val="22"/>
                <w:szCs w:val="22"/>
                <w:lang w:val="id-ID"/>
              </w:rPr>
            </w:pPr>
            <w:r w:rsidRPr="001C5987">
              <w:rPr>
                <w:rFonts w:ascii="Century" w:eastAsia="Times New Roman" w:hAnsi="Century"/>
                <w:sz w:val="22"/>
                <w:szCs w:val="22"/>
                <w:lang w:val="id-ID"/>
              </w:rPr>
              <w:t>4.</w:t>
            </w:r>
          </w:p>
        </w:tc>
        <w:tc>
          <w:tcPr>
            <w:tcW w:w="4884" w:type="dxa"/>
            <w:hideMark/>
          </w:tcPr>
          <w:p w:rsidR="00E4583A" w:rsidRPr="001C5987" w:rsidRDefault="00E4583A">
            <w:pPr>
              <w:rPr>
                <w:rFonts w:ascii="Century" w:eastAsia="Times New Roman" w:hAnsi="Century"/>
                <w:sz w:val="22"/>
                <w:szCs w:val="22"/>
                <w:lang w:val="id-ID"/>
              </w:rPr>
            </w:pPr>
            <w:r w:rsidRPr="001C5987">
              <w:rPr>
                <w:rFonts w:ascii="Century" w:eastAsia="Times New Roman" w:hAnsi="Century"/>
                <w:sz w:val="22"/>
                <w:szCs w:val="22"/>
                <w:lang w:val="id-ID"/>
              </w:rPr>
              <w:t>Area yang tidak boleh dilakukan pada totok wajah</w:t>
            </w:r>
          </w:p>
        </w:tc>
        <w:tc>
          <w:tcPr>
            <w:tcW w:w="1792" w:type="dxa"/>
            <w:hideMark/>
          </w:tcPr>
          <w:p w:rsidR="00E4583A" w:rsidRPr="001C5987" w:rsidRDefault="00E4583A">
            <w:pPr>
              <w:jc w:val="center"/>
              <w:rPr>
                <w:rFonts w:ascii="Century" w:eastAsia="Times New Roman" w:hAnsi="Century"/>
                <w:sz w:val="22"/>
                <w:szCs w:val="22"/>
                <w:lang w:val="id-ID"/>
              </w:rPr>
            </w:pPr>
            <w:r w:rsidRPr="001C5987">
              <w:rPr>
                <w:rFonts w:ascii="Century" w:eastAsia="Times New Roman" w:hAnsi="Century"/>
                <w:sz w:val="22"/>
                <w:szCs w:val="22"/>
                <w:lang w:val="id-ID"/>
              </w:rPr>
              <w:t>50</w:t>
            </w:r>
          </w:p>
        </w:tc>
        <w:tc>
          <w:tcPr>
            <w:tcW w:w="1478" w:type="dxa"/>
            <w:hideMark/>
          </w:tcPr>
          <w:p w:rsidR="00E4583A" w:rsidRPr="001C5987" w:rsidRDefault="00E4583A">
            <w:pPr>
              <w:jc w:val="center"/>
              <w:rPr>
                <w:rFonts w:ascii="Century" w:eastAsia="Times New Roman" w:hAnsi="Century"/>
                <w:sz w:val="22"/>
                <w:szCs w:val="22"/>
                <w:lang w:val="id-ID"/>
              </w:rPr>
            </w:pPr>
            <w:r w:rsidRPr="001C5987">
              <w:rPr>
                <w:rFonts w:ascii="Century" w:eastAsia="Times New Roman" w:hAnsi="Century"/>
                <w:sz w:val="22"/>
                <w:szCs w:val="22"/>
                <w:lang w:val="id-ID"/>
              </w:rPr>
              <w:t>75</w:t>
            </w:r>
          </w:p>
        </w:tc>
      </w:tr>
      <w:tr w:rsidR="00E4583A" w:rsidRPr="001C5987" w:rsidTr="001C5987">
        <w:tc>
          <w:tcPr>
            <w:tcW w:w="566" w:type="dxa"/>
            <w:hideMark/>
          </w:tcPr>
          <w:p w:rsidR="00E4583A" w:rsidRPr="001C5987" w:rsidRDefault="00E4583A">
            <w:pPr>
              <w:jc w:val="center"/>
              <w:rPr>
                <w:rFonts w:ascii="Century" w:eastAsia="Times New Roman" w:hAnsi="Century"/>
                <w:sz w:val="22"/>
                <w:szCs w:val="22"/>
                <w:lang w:val="id-ID"/>
              </w:rPr>
            </w:pPr>
            <w:r w:rsidRPr="001C5987">
              <w:rPr>
                <w:rFonts w:ascii="Century" w:eastAsia="Times New Roman" w:hAnsi="Century"/>
                <w:sz w:val="22"/>
                <w:szCs w:val="22"/>
                <w:lang w:val="id-ID"/>
              </w:rPr>
              <w:t>5.</w:t>
            </w:r>
          </w:p>
        </w:tc>
        <w:tc>
          <w:tcPr>
            <w:tcW w:w="4884" w:type="dxa"/>
            <w:hideMark/>
          </w:tcPr>
          <w:p w:rsidR="00E4583A" w:rsidRPr="001C5987" w:rsidRDefault="00E4583A">
            <w:pPr>
              <w:rPr>
                <w:rFonts w:ascii="Century" w:eastAsia="Times New Roman" w:hAnsi="Century"/>
                <w:sz w:val="22"/>
                <w:szCs w:val="22"/>
                <w:lang w:val="id-ID"/>
              </w:rPr>
            </w:pPr>
            <w:r w:rsidRPr="001C5987">
              <w:rPr>
                <w:rFonts w:ascii="Century" w:eastAsia="Times New Roman" w:hAnsi="Century"/>
                <w:sz w:val="22"/>
                <w:szCs w:val="22"/>
                <w:lang w:val="id-ID"/>
              </w:rPr>
              <w:t>Berapa langkah yang dilakukan totok wajah</w:t>
            </w:r>
          </w:p>
        </w:tc>
        <w:tc>
          <w:tcPr>
            <w:tcW w:w="1792" w:type="dxa"/>
            <w:hideMark/>
          </w:tcPr>
          <w:p w:rsidR="00E4583A" w:rsidRPr="001C5987" w:rsidRDefault="00E4583A">
            <w:pPr>
              <w:jc w:val="center"/>
              <w:rPr>
                <w:rFonts w:ascii="Century" w:eastAsia="Times New Roman" w:hAnsi="Century"/>
                <w:sz w:val="22"/>
                <w:szCs w:val="22"/>
                <w:lang w:val="id-ID"/>
              </w:rPr>
            </w:pPr>
            <w:r w:rsidRPr="001C5987">
              <w:rPr>
                <w:rFonts w:ascii="Century" w:eastAsia="Times New Roman" w:hAnsi="Century"/>
                <w:sz w:val="22"/>
                <w:szCs w:val="22"/>
                <w:lang w:val="id-ID"/>
              </w:rPr>
              <w:t>50</w:t>
            </w:r>
          </w:p>
        </w:tc>
        <w:tc>
          <w:tcPr>
            <w:tcW w:w="1478" w:type="dxa"/>
            <w:hideMark/>
          </w:tcPr>
          <w:p w:rsidR="00E4583A" w:rsidRPr="001C5987" w:rsidRDefault="00E4583A">
            <w:pPr>
              <w:jc w:val="center"/>
              <w:rPr>
                <w:rFonts w:ascii="Century" w:eastAsia="Times New Roman" w:hAnsi="Century"/>
                <w:sz w:val="22"/>
                <w:szCs w:val="22"/>
                <w:lang w:val="id-ID"/>
              </w:rPr>
            </w:pPr>
            <w:r w:rsidRPr="001C5987">
              <w:rPr>
                <w:rFonts w:ascii="Century" w:eastAsia="Times New Roman" w:hAnsi="Century"/>
                <w:sz w:val="22"/>
                <w:szCs w:val="22"/>
                <w:lang w:val="id-ID"/>
              </w:rPr>
              <w:t>75</w:t>
            </w:r>
          </w:p>
        </w:tc>
      </w:tr>
      <w:tr w:rsidR="00E4583A" w:rsidRPr="001C5987" w:rsidTr="001C5987">
        <w:tc>
          <w:tcPr>
            <w:tcW w:w="566" w:type="dxa"/>
            <w:hideMark/>
          </w:tcPr>
          <w:p w:rsidR="00E4583A" w:rsidRPr="001C5987" w:rsidRDefault="00E4583A">
            <w:pPr>
              <w:jc w:val="center"/>
              <w:rPr>
                <w:rFonts w:ascii="Century" w:eastAsia="Times New Roman" w:hAnsi="Century"/>
                <w:sz w:val="22"/>
                <w:szCs w:val="22"/>
                <w:lang w:val="id-ID"/>
              </w:rPr>
            </w:pPr>
            <w:r w:rsidRPr="001C5987">
              <w:rPr>
                <w:rFonts w:ascii="Century" w:eastAsia="Times New Roman" w:hAnsi="Century"/>
                <w:sz w:val="22"/>
                <w:szCs w:val="22"/>
                <w:lang w:val="id-ID"/>
              </w:rPr>
              <w:t>6.</w:t>
            </w:r>
          </w:p>
        </w:tc>
        <w:tc>
          <w:tcPr>
            <w:tcW w:w="4884" w:type="dxa"/>
            <w:hideMark/>
          </w:tcPr>
          <w:p w:rsidR="00E4583A" w:rsidRPr="001C5987" w:rsidRDefault="00E4583A">
            <w:pPr>
              <w:rPr>
                <w:rFonts w:ascii="Century" w:eastAsia="Times New Roman" w:hAnsi="Century"/>
                <w:sz w:val="22"/>
                <w:szCs w:val="22"/>
                <w:lang w:val="id-ID"/>
              </w:rPr>
            </w:pPr>
            <w:r w:rsidRPr="001C5987">
              <w:rPr>
                <w:rFonts w:ascii="Century" w:eastAsia="Times New Roman" w:hAnsi="Century"/>
                <w:sz w:val="22"/>
                <w:szCs w:val="22"/>
                <w:lang w:val="id-ID"/>
              </w:rPr>
              <w:t>Area mana sajakah titik penekanan pada saat totok wajah</w:t>
            </w:r>
          </w:p>
        </w:tc>
        <w:tc>
          <w:tcPr>
            <w:tcW w:w="1792" w:type="dxa"/>
            <w:hideMark/>
          </w:tcPr>
          <w:p w:rsidR="00E4583A" w:rsidRPr="001C5987" w:rsidRDefault="00E4583A">
            <w:pPr>
              <w:jc w:val="center"/>
              <w:rPr>
                <w:rFonts w:ascii="Century" w:eastAsia="Times New Roman" w:hAnsi="Century"/>
                <w:sz w:val="22"/>
                <w:szCs w:val="22"/>
                <w:lang w:val="id-ID"/>
              </w:rPr>
            </w:pPr>
            <w:r w:rsidRPr="001C5987">
              <w:rPr>
                <w:rFonts w:ascii="Century" w:eastAsia="Times New Roman" w:hAnsi="Century"/>
                <w:sz w:val="22"/>
                <w:szCs w:val="22"/>
                <w:lang w:val="id-ID"/>
              </w:rPr>
              <w:t>50</w:t>
            </w:r>
          </w:p>
        </w:tc>
        <w:tc>
          <w:tcPr>
            <w:tcW w:w="1478" w:type="dxa"/>
            <w:hideMark/>
          </w:tcPr>
          <w:p w:rsidR="00E4583A" w:rsidRPr="001C5987" w:rsidRDefault="00E4583A">
            <w:pPr>
              <w:jc w:val="center"/>
              <w:rPr>
                <w:rFonts w:ascii="Century" w:eastAsia="Times New Roman" w:hAnsi="Century"/>
                <w:sz w:val="22"/>
                <w:szCs w:val="22"/>
                <w:lang w:val="id-ID"/>
              </w:rPr>
            </w:pPr>
            <w:r w:rsidRPr="001C5987">
              <w:rPr>
                <w:rFonts w:ascii="Century" w:eastAsia="Times New Roman" w:hAnsi="Century"/>
                <w:sz w:val="22"/>
                <w:szCs w:val="22"/>
                <w:lang w:val="id-ID"/>
              </w:rPr>
              <w:t>75</w:t>
            </w:r>
          </w:p>
        </w:tc>
      </w:tr>
      <w:tr w:rsidR="00E4583A" w:rsidRPr="001C5987" w:rsidTr="001C5987">
        <w:tc>
          <w:tcPr>
            <w:tcW w:w="566" w:type="dxa"/>
            <w:hideMark/>
          </w:tcPr>
          <w:p w:rsidR="00E4583A" w:rsidRPr="001C5987" w:rsidRDefault="00E4583A">
            <w:pPr>
              <w:jc w:val="center"/>
              <w:rPr>
                <w:rFonts w:ascii="Century" w:eastAsia="Times New Roman" w:hAnsi="Century"/>
                <w:sz w:val="22"/>
                <w:szCs w:val="22"/>
                <w:lang w:val="id-ID"/>
              </w:rPr>
            </w:pPr>
            <w:r w:rsidRPr="001C5987">
              <w:rPr>
                <w:rFonts w:ascii="Century" w:eastAsia="Times New Roman" w:hAnsi="Century"/>
                <w:sz w:val="22"/>
                <w:szCs w:val="22"/>
                <w:lang w:val="id-ID"/>
              </w:rPr>
              <w:t>7.</w:t>
            </w:r>
          </w:p>
        </w:tc>
        <w:tc>
          <w:tcPr>
            <w:tcW w:w="4884" w:type="dxa"/>
            <w:hideMark/>
          </w:tcPr>
          <w:p w:rsidR="00E4583A" w:rsidRPr="001C5987" w:rsidRDefault="00E4583A">
            <w:pPr>
              <w:rPr>
                <w:rFonts w:ascii="Century" w:eastAsia="Times New Roman" w:hAnsi="Century"/>
                <w:sz w:val="22"/>
                <w:szCs w:val="22"/>
                <w:lang w:val="id-ID"/>
              </w:rPr>
            </w:pPr>
            <w:r w:rsidRPr="001C5987">
              <w:rPr>
                <w:rFonts w:ascii="Century" w:eastAsia="Times New Roman" w:hAnsi="Century"/>
                <w:sz w:val="22"/>
                <w:szCs w:val="22"/>
                <w:lang w:val="id-ID"/>
              </w:rPr>
              <w:t>Usia kehamilan berapa yang dilakukan totok wajah</w:t>
            </w:r>
          </w:p>
        </w:tc>
        <w:tc>
          <w:tcPr>
            <w:tcW w:w="1792" w:type="dxa"/>
            <w:hideMark/>
          </w:tcPr>
          <w:p w:rsidR="00E4583A" w:rsidRPr="001C5987" w:rsidRDefault="00E4583A">
            <w:pPr>
              <w:jc w:val="center"/>
              <w:rPr>
                <w:rFonts w:ascii="Century" w:eastAsia="Times New Roman" w:hAnsi="Century"/>
                <w:sz w:val="22"/>
                <w:szCs w:val="22"/>
                <w:lang w:val="id-ID"/>
              </w:rPr>
            </w:pPr>
            <w:r w:rsidRPr="001C5987">
              <w:rPr>
                <w:rFonts w:ascii="Century" w:eastAsia="Times New Roman" w:hAnsi="Century"/>
                <w:sz w:val="22"/>
                <w:szCs w:val="22"/>
                <w:lang w:val="id-ID"/>
              </w:rPr>
              <w:t>60</w:t>
            </w:r>
          </w:p>
        </w:tc>
        <w:tc>
          <w:tcPr>
            <w:tcW w:w="1478" w:type="dxa"/>
            <w:hideMark/>
          </w:tcPr>
          <w:p w:rsidR="00E4583A" w:rsidRPr="001C5987" w:rsidRDefault="00E4583A">
            <w:pPr>
              <w:jc w:val="center"/>
              <w:rPr>
                <w:rFonts w:ascii="Century" w:eastAsia="Times New Roman" w:hAnsi="Century"/>
                <w:sz w:val="22"/>
                <w:szCs w:val="22"/>
                <w:lang w:val="id-ID"/>
              </w:rPr>
            </w:pPr>
            <w:r w:rsidRPr="001C5987">
              <w:rPr>
                <w:rFonts w:ascii="Century" w:eastAsia="Times New Roman" w:hAnsi="Century"/>
                <w:sz w:val="22"/>
                <w:szCs w:val="22"/>
                <w:lang w:val="id-ID"/>
              </w:rPr>
              <w:t>80</w:t>
            </w:r>
          </w:p>
        </w:tc>
      </w:tr>
      <w:tr w:rsidR="00E4583A" w:rsidRPr="001C5987" w:rsidTr="001C5987">
        <w:tc>
          <w:tcPr>
            <w:tcW w:w="566" w:type="dxa"/>
            <w:hideMark/>
          </w:tcPr>
          <w:p w:rsidR="00E4583A" w:rsidRPr="001C5987" w:rsidRDefault="00E4583A">
            <w:pPr>
              <w:jc w:val="center"/>
              <w:rPr>
                <w:rFonts w:ascii="Century" w:eastAsia="Times New Roman" w:hAnsi="Century"/>
                <w:sz w:val="22"/>
                <w:szCs w:val="22"/>
                <w:lang w:val="id-ID"/>
              </w:rPr>
            </w:pPr>
            <w:r w:rsidRPr="001C5987">
              <w:rPr>
                <w:rFonts w:ascii="Century" w:eastAsia="Times New Roman" w:hAnsi="Century"/>
                <w:sz w:val="22"/>
                <w:szCs w:val="22"/>
                <w:lang w:val="id-ID"/>
              </w:rPr>
              <w:t>8.</w:t>
            </w:r>
          </w:p>
        </w:tc>
        <w:tc>
          <w:tcPr>
            <w:tcW w:w="4884" w:type="dxa"/>
            <w:hideMark/>
          </w:tcPr>
          <w:p w:rsidR="00E4583A" w:rsidRPr="001C5987" w:rsidRDefault="00E4583A">
            <w:pPr>
              <w:rPr>
                <w:rFonts w:ascii="Century" w:eastAsia="Times New Roman" w:hAnsi="Century"/>
                <w:sz w:val="22"/>
                <w:szCs w:val="22"/>
                <w:lang w:val="id-ID"/>
              </w:rPr>
            </w:pPr>
            <w:r w:rsidRPr="001C5987">
              <w:rPr>
                <w:rFonts w:ascii="Century" w:eastAsia="Times New Roman" w:hAnsi="Century"/>
                <w:sz w:val="22"/>
                <w:szCs w:val="22"/>
                <w:lang w:val="id-ID"/>
              </w:rPr>
              <w:t>Waktu yang dibutuhkan pemijatan pada satu titik</w:t>
            </w:r>
          </w:p>
        </w:tc>
        <w:tc>
          <w:tcPr>
            <w:tcW w:w="1792" w:type="dxa"/>
            <w:hideMark/>
          </w:tcPr>
          <w:p w:rsidR="00E4583A" w:rsidRPr="001C5987" w:rsidRDefault="00E4583A">
            <w:pPr>
              <w:jc w:val="center"/>
              <w:rPr>
                <w:rFonts w:ascii="Century" w:eastAsia="Times New Roman" w:hAnsi="Century"/>
                <w:sz w:val="22"/>
                <w:szCs w:val="22"/>
                <w:lang w:val="id-ID"/>
              </w:rPr>
            </w:pPr>
            <w:r w:rsidRPr="001C5987">
              <w:rPr>
                <w:rFonts w:ascii="Century" w:eastAsia="Times New Roman" w:hAnsi="Century"/>
                <w:sz w:val="22"/>
                <w:szCs w:val="22"/>
                <w:lang w:val="id-ID"/>
              </w:rPr>
              <w:t>60</w:t>
            </w:r>
          </w:p>
        </w:tc>
        <w:tc>
          <w:tcPr>
            <w:tcW w:w="1478" w:type="dxa"/>
            <w:hideMark/>
          </w:tcPr>
          <w:p w:rsidR="00E4583A" w:rsidRPr="001C5987" w:rsidRDefault="00E4583A">
            <w:pPr>
              <w:jc w:val="center"/>
              <w:rPr>
                <w:rFonts w:ascii="Century" w:eastAsia="Times New Roman" w:hAnsi="Century"/>
                <w:sz w:val="22"/>
                <w:szCs w:val="22"/>
                <w:lang w:val="id-ID"/>
              </w:rPr>
            </w:pPr>
            <w:r w:rsidRPr="001C5987">
              <w:rPr>
                <w:rFonts w:ascii="Century" w:eastAsia="Times New Roman" w:hAnsi="Century"/>
                <w:sz w:val="22"/>
                <w:szCs w:val="22"/>
                <w:lang w:val="id-ID"/>
              </w:rPr>
              <w:t>80</w:t>
            </w:r>
          </w:p>
        </w:tc>
      </w:tr>
      <w:tr w:rsidR="00E4583A" w:rsidRPr="001C5987" w:rsidTr="001C5987">
        <w:tc>
          <w:tcPr>
            <w:tcW w:w="566" w:type="dxa"/>
            <w:hideMark/>
          </w:tcPr>
          <w:p w:rsidR="00E4583A" w:rsidRPr="001C5987" w:rsidRDefault="00E4583A">
            <w:pPr>
              <w:jc w:val="center"/>
              <w:rPr>
                <w:rFonts w:ascii="Century" w:eastAsia="Times New Roman" w:hAnsi="Century"/>
                <w:sz w:val="22"/>
                <w:szCs w:val="22"/>
                <w:lang w:val="id-ID"/>
              </w:rPr>
            </w:pPr>
            <w:r w:rsidRPr="001C5987">
              <w:rPr>
                <w:rFonts w:ascii="Century" w:eastAsia="Times New Roman" w:hAnsi="Century"/>
                <w:sz w:val="22"/>
                <w:szCs w:val="22"/>
                <w:lang w:val="id-ID"/>
              </w:rPr>
              <w:t>9.</w:t>
            </w:r>
          </w:p>
        </w:tc>
        <w:tc>
          <w:tcPr>
            <w:tcW w:w="4884" w:type="dxa"/>
            <w:hideMark/>
          </w:tcPr>
          <w:p w:rsidR="00E4583A" w:rsidRPr="001C5987" w:rsidRDefault="00E4583A">
            <w:pPr>
              <w:rPr>
                <w:rFonts w:ascii="Century" w:eastAsia="Times New Roman" w:hAnsi="Century"/>
                <w:sz w:val="22"/>
                <w:szCs w:val="22"/>
                <w:lang w:val="id-ID"/>
              </w:rPr>
            </w:pPr>
            <w:r w:rsidRPr="001C5987">
              <w:rPr>
                <w:rFonts w:ascii="Century" w:eastAsia="Times New Roman" w:hAnsi="Century"/>
                <w:sz w:val="22"/>
                <w:szCs w:val="22"/>
                <w:lang w:val="id-ID"/>
              </w:rPr>
              <w:t>Pengulangan pemijatan area yang akan dipijat</w:t>
            </w:r>
          </w:p>
        </w:tc>
        <w:tc>
          <w:tcPr>
            <w:tcW w:w="1792" w:type="dxa"/>
            <w:hideMark/>
          </w:tcPr>
          <w:p w:rsidR="00E4583A" w:rsidRPr="001C5987" w:rsidRDefault="00E4583A">
            <w:pPr>
              <w:jc w:val="center"/>
              <w:rPr>
                <w:rFonts w:ascii="Century" w:eastAsia="Times New Roman" w:hAnsi="Century"/>
                <w:sz w:val="22"/>
                <w:szCs w:val="22"/>
                <w:lang w:val="id-ID"/>
              </w:rPr>
            </w:pPr>
            <w:r w:rsidRPr="001C5987">
              <w:rPr>
                <w:rFonts w:ascii="Century" w:eastAsia="Times New Roman" w:hAnsi="Century"/>
                <w:sz w:val="22"/>
                <w:szCs w:val="22"/>
                <w:lang w:val="id-ID"/>
              </w:rPr>
              <w:t>50</w:t>
            </w:r>
          </w:p>
        </w:tc>
        <w:tc>
          <w:tcPr>
            <w:tcW w:w="1478" w:type="dxa"/>
            <w:hideMark/>
          </w:tcPr>
          <w:p w:rsidR="00E4583A" w:rsidRPr="001C5987" w:rsidRDefault="00E4583A">
            <w:pPr>
              <w:jc w:val="center"/>
              <w:rPr>
                <w:rFonts w:ascii="Century" w:eastAsia="Times New Roman" w:hAnsi="Century"/>
                <w:sz w:val="22"/>
                <w:szCs w:val="22"/>
                <w:lang w:val="id-ID"/>
              </w:rPr>
            </w:pPr>
            <w:r w:rsidRPr="001C5987">
              <w:rPr>
                <w:rFonts w:ascii="Century" w:eastAsia="Times New Roman" w:hAnsi="Century"/>
                <w:sz w:val="22"/>
                <w:szCs w:val="22"/>
                <w:lang w:val="id-ID"/>
              </w:rPr>
              <w:t>80</w:t>
            </w:r>
          </w:p>
        </w:tc>
      </w:tr>
      <w:tr w:rsidR="00E4583A" w:rsidRPr="001C5987" w:rsidTr="001C5987">
        <w:tc>
          <w:tcPr>
            <w:tcW w:w="566" w:type="dxa"/>
            <w:hideMark/>
          </w:tcPr>
          <w:p w:rsidR="00E4583A" w:rsidRPr="001C5987" w:rsidRDefault="00E4583A">
            <w:pPr>
              <w:jc w:val="center"/>
              <w:rPr>
                <w:rFonts w:ascii="Century" w:eastAsia="Times New Roman" w:hAnsi="Century"/>
                <w:sz w:val="22"/>
                <w:szCs w:val="22"/>
                <w:lang w:val="id-ID"/>
              </w:rPr>
            </w:pPr>
            <w:r w:rsidRPr="001C5987">
              <w:rPr>
                <w:rFonts w:ascii="Century" w:eastAsia="Times New Roman" w:hAnsi="Century"/>
                <w:sz w:val="22"/>
                <w:szCs w:val="22"/>
                <w:lang w:val="id-ID"/>
              </w:rPr>
              <w:t>10.</w:t>
            </w:r>
          </w:p>
        </w:tc>
        <w:tc>
          <w:tcPr>
            <w:tcW w:w="4884" w:type="dxa"/>
            <w:hideMark/>
          </w:tcPr>
          <w:p w:rsidR="00E4583A" w:rsidRPr="001C5987" w:rsidRDefault="00E4583A">
            <w:pPr>
              <w:rPr>
                <w:rFonts w:ascii="Century" w:eastAsia="Times New Roman" w:hAnsi="Century"/>
                <w:sz w:val="22"/>
                <w:szCs w:val="22"/>
                <w:lang w:val="id-ID"/>
              </w:rPr>
            </w:pPr>
            <w:r w:rsidRPr="001C5987">
              <w:rPr>
                <w:rFonts w:ascii="Century" w:eastAsia="Times New Roman" w:hAnsi="Century"/>
                <w:sz w:val="22"/>
                <w:szCs w:val="22"/>
                <w:lang w:val="id-ID"/>
              </w:rPr>
              <w:t>Minyak yang digunakan untuk totok wajah, kecuali</w:t>
            </w:r>
          </w:p>
        </w:tc>
        <w:tc>
          <w:tcPr>
            <w:tcW w:w="1792" w:type="dxa"/>
            <w:hideMark/>
          </w:tcPr>
          <w:p w:rsidR="00E4583A" w:rsidRPr="001C5987" w:rsidRDefault="00E4583A">
            <w:pPr>
              <w:jc w:val="center"/>
              <w:rPr>
                <w:rFonts w:ascii="Century" w:eastAsia="Times New Roman" w:hAnsi="Century"/>
                <w:sz w:val="22"/>
                <w:szCs w:val="22"/>
                <w:lang w:val="id-ID"/>
              </w:rPr>
            </w:pPr>
            <w:r w:rsidRPr="001C5987">
              <w:rPr>
                <w:rFonts w:ascii="Century" w:eastAsia="Times New Roman" w:hAnsi="Century"/>
                <w:sz w:val="22"/>
                <w:szCs w:val="22"/>
                <w:lang w:val="id-ID"/>
              </w:rPr>
              <w:t>70</w:t>
            </w:r>
          </w:p>
        </w:tc>
        <w:tc>
          <w:tcPr>
            <w:tcW w:w="1478" w:type="dxa"/>
            <w:hideMark/>
          </w:tcPr>
          <w:p w:rsidR="00E4583A" w:rsidRPr="001C5987" w:rsidRDefault="00E4583A">
            <w:pPr>
              <w:jc w:val="center"/>
              <w:rPr>
                <w:rFonts w:ascii="Century" w:eastAsia="Times New Roman" w:hAnsi="Century"/>
                <w:sz w:val="22"/>
                <w:szCs w:val="22"/>
                <w:lang w:val="id-ID"/>
              </w:rPr>
            </w:pPr>
            <w:r w:rsidRPr="001C5987">
              <w:rPr>
                <w:rFonts w:ascii="Century" w:eastAsia="Times New Roman" w:hAnsi="Century"/>
                <w:sz w:val="22"/>
                <w:szCs w:val="22"/>
                <w:lang w:val="id-ID"/>
              </w:rPr>
              <w:t>80</w:t>
            </w:r>
          </w:p>
        </w:tc>
      </w:tr>
    </w:tbl>
    <w:p w:rsidR="00E4583A" w:rsidRPr="006246A2" w:rsidRDefault="00E4583A" w:rsidP="00E4583A">
      <w:pPr>
        <w:pStyle w:val="IEEEParagraph"/>
        <w:ind w:left="426" w:firstLine="283"/>
        <w:rPr>
          <w:lang w:val="id-ID"/>
        </w:rPr>
      </w:pPr>
    </w:p>
    <w:p w:rsidR="00E4583A" w:rsidRPr="006246A2" w:rsidRDefault="00E4583A" w:rsidP="001C5987">
      <w:pPr>
        <w:spacing w:line="276" w:lineRule="auto"/>
        <w:ind w:right="-1" w:firstLine="426"/>
        <w:jc w:val="both"/>
        <w:rPr>
          <w:rFonts w:ascii="Century" w:eastAsia="Times New Roman" w:hAnsi="Century"/>
          <w:lang w:val="id-ID"/>
        </w:rPr>
      </w:pPr>
      <w:r w:rsidRPr="006246A2">
        <w:rPr>
          <w:rFonts w:ascii="Century" w:eastAsia="Times New Roman" w:hAnsi="Century"/>
          <w:lang w:val="id-ID"/>
        </w:rPr>
        <w:t xml:space="preserve">Berdasarkan Tabel 1 diatas diketahui bahwa terdapat perbedaan nilai skor pengetahuan ibu hamil mengenai totok wajah pada saat sebelum dan sesudah diberi edukasi. Dari hasil analisa persentase, terdapat peningkatan presentase pengetahuan peserta secara keseluruhan dari semua aspek edukasi yang disampaikan oleh team fasilitator pengabdian. Hal ini menunjukan bahwa edukasi yang telah diberikan dapat meningkatkan pengetahuan, pemahaman ibu hamil tentang totok wajah. </w:t>
      </w:r>
    </w:p>
    <w:p w:rsidR="00E4583A" w:rsidRPr="006246A2" w:rsidRDefault="00E4583A" w:rsidP="001C5987">
      <w:pPr>
        <w:spacing w:line="276" w:lineRule="auto"/>
        <w:ind w:right="-1" w:firstLine="426"/>
        <w:jc w:val="both"/>
        <w:rPr>
          <w:rFonts w:ascii="Century" w:eastAsia="Times New Roman" w:hAnsi="Century"/>
          <w:lang w:val="id-ID"/>
        </w:rPr>
      </w:pPr>
      <w:r w:rsidRPr="006246A2">
        <w:rPr>
          <w:rFonts w:ascii="Century" w:eastAsia="Times New Roman" w:hAnsi="Century"/>
          <w:lang w:val="id-ID"/>
        </w:rPr>
        <w:t>Dilihat dari hasil persentase pada table 1 totok wajah dengan benar sebelum dilakukan edukasi yaitu 50% (3 orang) ibu hamil. Setelah diberi edukasi materi, diskusi, tanya jawab dan demonstrasi terdapat kenaikan persentase pengetahuan totok wajah sebanyak 99,9% (6 orang). Setelah diberi edukasi materi, diskusi, Tanya jawab dan demonstrasi terdapat kenaikan persentase pengetahuan totok wajah sebanyak 99,9% (6 orang).</w:t>
      </w:r>
    </w:p>
    <w:p w:rsidR="00BB64E7" w:rsidRDefault="00BB64E7" w:rsidP="00BB64E7">
      <w:pPr>
        <w:pStyle w:val="IEEEParagraph"/>
        <w:spacing w:line="276" w:lineRule="auto"/>
        <w:rPr>
          <w:lang w:val="en-US"/>
        </w:rPr>
      </w:pPr>
    </w:p>
    <w:p w:rsidR="002C559D" w:rsidRPr="006246A2" w:rsidRDefault="00032256" w:rsidP="000F73AC">
      <w:pPr>
        <w:pStyle w:val="IEEEHeading2"/>
        <w:numPr>
          <w:ilvl w:val="0"/>
          <w:numId w:val="11"/>
        </w:numPr>
        <w:spacing w:before="0" w:after="0" w:line="276" w:lineRule="auto"/>
        <w:ind w:left="426" w:hanging="426"/>
        <w:rPr>
          <w:rFonts w:ascii="Century" w:hAnsi="Century"/>
          <w:b/>
          <w:i w:val="0"/>
          <w:sz w:val="25"/>
          <w:szCs w:val="25"/>
          <w:lang w:val="id-ID"/>
        </w:rPr>
      </w:pPr>
      <w:r>
        <w:rPr>
          <w:rFonts w:ascii="Century" w:hAnsi="Century"/>
          <w:b/>
          <w:i w:val="0"/>
          <w:sz w:val="25"/>
          <w:szCs w:val="25"/>
          <w:lang w:val="en-US"/>
        </w:rPr>
        <w:t>SIMPULAN DAN SARAN</w:t>
      </w:r>
    </w:p>
    <w:p w:rsidR="00E4583A" w:rsidRPr="006246A2" w:rsidRDefault="00E4583A" w:rsidP="001C5987">
      <w:pPr>
        <w:pStyle w:val="ListParagraph"/>
        <w:spacing w:line="276" w:lineRule="auto"/>
        <w:ind w:left="0" w:right="266" w:firstLine="426"/>
        <w:jc w:val="both"/>
        <w:rPr>
          <w:rFonts w:ascii="Century" w:eastAsia="Times New Roman" w:hAnsi="Century"/>
          <w:lang w:val="id-ID"/>
        </w:rPr>
      </w:pPr>
      <w:r w:rsidRPr="006246A2">
        <w:rPr>
          <w:rFonts w:ascii="Century" w:eastAsia="Times New Roman" w:hAnsi="Century"/>
          <w:lang w:val="id-ID"/>
        </w:rPr>
        <w:t>Program penelitian terhadap ibu hamil ini telah terlaksana dengan baik mulai dari tahap persiapan hingga tahap evaluasi. Edukasi yang diberikan sebagai upaya pemberian pengetahuan, pemahahaman sekaligus penerapan totok wajah secara langsung untuk selalu menjaga diri dan janin di kandungan. Berdasarkan hasil dari penelitian yang sudah direalisasikan oleh team pelaksana dan mahasiswa didapatkan ibu hamil antusias menerapkan tentang mate</w:t>
      </w:r>
      <w:r w:rsidR="002E2FD0">
        <w:rPr>
          <w:rFonts w:ascii="Century" w:eastAsia="Times New Roman" w:hAnsi="Century"/>
          <w:lang w:val="id-ID"/>
        </w:rPr>
        <w:t>ri totok wajah dengan mampu mem</w:t>
      </w:r>
      <w:r w:rsidRPr="006246A2">
        <w:rPr>
          <w:rFonts w:ascii="Century" w:eastAsia="Times New Roman" w:hAnsi="Century"/>
          <w:lang w:val="id-ID"/>
        </w:rPr>
        <w:t>peraktekkan secara baik dan benar.</w:t>
      </w:r>
    </w:p>
    <w:p w:rsidR="002E2FD0" w:rsidRDefault="00E4583A" w:rsidP="001C5987">
      <w:pPr>
        <w:pStyle w:val="ListParagraph"/>
        <w:spacing w:line="276" w:lineRule="auto"/>
        <w:ind w:left="0" w:right="266" w:firstLine="426"/>
        <w:jc w:val="both"/>
        <w:rPr>
          <w:rFonts w:ascii="Century" w:eastAsia="Times New Roman" w:hAnsi="Century"/>
          <w:lang w:val="en-US"/>
        </w:rPr>
      </w:pPr>
      <w:r w:rsidRPr="006246A2">
        <w:rPr>
          <w:rFonts w:ascii="Century" w:eastAsia="Times New Roman" w:hAnsi="Century"/>
          <w:lang w:val="id-ID"/>
        </w:rPr>
        <w:lastRenderedPageBreak/>
        <w:t>Kegiatan terlaksana dan berjalan dengan baik sesuai dengan yang direncanakan. Kegiatan ini terdiri dari beberapa tahapan yaitu, persiapan, pelaksanaan yang meliputi pre-test, penyampaian materi terkait totok wajah, dosiskusi Tanya jawab dan ppost-test. Responden dalam kegiatan ini menunjukkan respon yang baik dan antusias dengan kegiatan yang dilaksanakan. Hal ini terlihat dari antusias responden untuk bertanya bertanya setelah penyampaian materi.</w:t>
      </w:r>
    </w:p>
    <w:p w:rsidR="00E4583A" w:rsidRPr="002E2FD0" w:rsidRDefault="00E4583A" w:rsidP="001C5987">
      <w:pPr>
        <w:pStyle w:val="ListParagraph"/>
        <w:spacing w:line="276" w:lineRule="auto"/>
        <w:ind w:left="0" w:right="266" w:firstLine="426"/>
        <w:jc w:val="both"/>
        <w:rPr>
          <w:rFonts w:ascii="Century" w:eastAsia="Times New Roman" w:hAnsi="Century"/>
          <w:lang w:val="id-ID"/>
        </w:rPr>
      </w:pPr>
      <w:r w:rsidRPr="002E2FD0">
        <w:rPr>
          <w:rFonts w:ascii="Century" w:eastAsia="Times New Roman" w:hAnsi="Century"/>
          <w:lang w:val="id-ID"/>
        </w:rPr>
        <w:t>Hasil dari kegiatan yang telah dilaksanakan adalah adanya peningkatan pengetahuan dan informasi terkait materi yang dapat dilihat dari perbandingan hasil pre-test dan post-test.</w:t>
      </w:r>
    </w:p>
    <w:p w:rsidR="00E70EE3" w:rsidRPr="006246A2" w:rsidRDefault="00E70EE3" w:rsidP="00FD691A">
      <w:pPr>
        <w:pStyle w:val="IEEEParagraph"/>
        <w:spacing w:line="276" w:lineRule="auto"/>
        <w:ind w:firstLine="0"/>
        <w:rPr>
          <w:rFonts w:ascii="Century" w:hAnsi="Century"/>
          <w:lang w:val="id-ID"/>
        </w:rPr>
      </w:pPr>
    </w:p>
    <w:p w:rsidR="003950A4" w:rsidRPr="006246A2" w:rsidRDefault="009570BE" w:rsidP="00BB64E7">
      <w:pPr>
        <w:pStyle w:val="IEEEHeading1"/>
        <w:numPr>
          <w:ilvl w:val="0"/>
          <w:numId w:val="0"/>
        </w:numPr>
        <w:spacing w:before="0" w:after="0" w:line="276" w:lineRule="auto"/>
        <w:jc w:val="left"/>
        <w:rPr>
          <w:rFonts w:ascii="Century" w:hAnsi="Century"/>
          <w:b/>
          <w:sz w:val="25"/>
          <w:szCs w:val="25"/>
          <w:lang w:val="id-ID"/>
        </w:rPr>
      </w:pPr>
      <w:r w:rsidRPr="006246A2">
        <w:rPr>
          <w:rFonts w:ascii="Century" w:hAnsi="Century"/>
          <w:b/>
          <w:sz w:val="25"/>
          <w:szCs w:val="25"/>
          <w:lang w:val="id-ID"/>
        </w:rPr>
        <w:t>UCAPAN TERIMA KASIH</w:t>
      </w:r>
    </w:p>
    <w:p w:rsidR="00E4583A" w:rsidRPr="006246A2" w:rsidRDefault="00E4583A" w:rsidP="001C5987">
      <w:pPr>
        <w:spacing w:line="276" w:lineRule="auto"/>
        <w:ind w:right="266" w:firstLine="426"/>
        <w:jc w:val="both"/>
        <w:rPr>
          <w:rFonts w:ascii="Century" w:eastAsia="Times New Roman" w:hAnsi="Century"/>
          <w:lang w:val="id-ID"/>
        </w:rPr>
      </w:pPr>
      <w:r w:rsidRPr="006246A2">
        <w:rPr>
          <w:rFonts w:ascii="Century" w:hAnsi="Century"/>
          <w:w w:val="110"/>
          <w:lang w:val="id-ID"/>
        </w:rPr>
        <w:t>Team penulis mengucapkan terima kasih kepada Ketua STIKes Payung</w:t>
      </w:r>
      <w:r w:rsidRPr="006246A2">
        <w:rPr>
          <w:rFonts w:ascii="Century" w:hAnsi="Century"/>
          <w:spacing w:val="1"/>
          <w:w w:val="110"/>
          <w:lang w:val="id-ID"/>
        </w:rPr>
        <w:t xml:space="preserve"> </w:t>
      </w:r>
      <w:r w:rsidRPr="006246A2">
        <w:rPr>
          <w:rFonts w:ascii="Century" w:hAnsi="Century"/>
          <w:w w:val="110"/>
          <w:lang w:val="id-ID"/>
        </w:rPr>
        <w:t>Negeri</w:t>
      </w:r>
      <w:r w:rsidRPr="006246A2">
        <w:rPr>
          <w:rFonts w:ascii="Century" w:hAnsi="Century"/>
          <w:spacing w:val="1"/>
          <w:w w:val="110"/>
          <w:lang w:val="id-ID"/>
        </w:rPr>
        <w:t xml:space="preserve"> </w:t>
      </w:r>
      <w:r w:rsidRPr="006246A2">
        <w:rPr>
          <w:rFonts w:ascii="Century" w:hAnsi="Century"/>
          <w:w w:val="110"/>
          <w:lang w:val="id-ID"/>
        </w:rPr>
        <w:t>Pekanbaru,</w:t>
      </w:r>
      <w:r w:rsidRPr="006246A2">
        <w:rPr>
          <w:rFonts w:ascii="Century" w:hAnsi="Century"/>
          <w:spacing w:val="1"/>
          <w:w w:val="110"/>
          <w:lang w:val="id-ID"/>
        </w:rPr>
        <w:t xml:space="preserve"> </w:t>
      </w:r>
      <w:r w:rsidRPr="006246A2">
        <w:rPr>
          <w:rFonts w:ascii="Century" w:hAnsi="Century"/>
          <w:w w:val="110"/>
          <w:lang w:val="id-ID"/>
        </w:rPr>
        <w:t>Ketua</w:t>
      </w:r>
      <w:r w:rsidRPr="006246A2">
        <w:rPr>
          <w:rFonts w:ascii="Century" w:hAnsi="Century"/>
          <w:spacing w:val="1"/>
          <w:w w:val="110"/>
          <w:lang w:val="id-ID"/>
        </w:rPr>
        <w:t xml:space="preserve"> </w:t>
      </w:r>
      <w:r w:rsidRPr="006246A2">
        <w:rPr>
          <w:rFonts w:ascii="Century" w:hAnsi="Century"/>
          <w:w w:val="110"/>
          <w:lang w:val="id-ID"/>
        </w:rPr>
        <w:t xml:space="preserve">LPPM </w:t>
      </w:r>
      <w:r w:rsidRPr="006246A2">
        <w:rPr>
          <w:rFonts w:ascii="Century" w:hAnsi="Century"/>
          <w:spacing w:val="1"/>
          <w:w w:val="110"/>
          <w:lang w:val="id-ID"/>
        </w:rPr>
        <w:t xml:space="preserve"> </w:t>
      </w:r>
      <w:r w:rsidRPr="006246A2">
        <w:rPr>
          <w:rFonts w:ascii="Century" w:hAnsi="Century"/>
          <w:w w:val="110"/>
          <w:lang w:val="id-ID"/>
        </w:rPr>
        <w:t xml:space="preserve">STIKes </w:t>
      </w:r>
      <w:r w:rsidRPr="006246A2">
        <w:rPr>
          <w:rFonts w:ascii="Century" w:hAnsi="Century"/>
          <w:spacing w:val="1"/>
          <w:w w:val="110"/>
          <w:lang w:val="id-ID"/>
        </w:rPr>
        <w:t xml:space="preserve"> </w:t>
      </w:r>
      <w:r w:rsidRPr="006246A2">
        <w:rPr>
          <w:rFonts w:ascii="Century" w:hAnsi="Century"/>
          <w:w w:val="110"/>
          <w:lang w:val="id-ID"/>
        </w:rPr>
        <w:t xml:space="preserve">Payung </w:t>
      </w:r>
      <w:r w:rsidRPr="006246A2">
        <w:rPr>
          <w:rFonts w:ascii="Century" w:hAnsi="Century"/>
          <w:spacing w:val="1"/>
          <w:w w:val="110"/>
          <w:lang w:val="id-ID"/>
        </w:rPr>
        <w:t xml:space="preserve"> </w:t>
      </w:r>
      <w:r w:rsidRPr="006246A2">
        <w:rPr>
          <w:rFonts w:ascii="Century" w:hAnsi="Century"/>
          <w:w w:val="110"/>
          <w:lang w:val="id-ID"/>
        </w:rPr>
        <w:t xml:space="preserve">Negeri </w:t>
      </w:r>
      <w:r w:rsidRPr="006246A2">
        <w:rPr>
          <w:rFonts w:ascii="Century" w:hAnsi="Century"/>
          <w:spacing w:val="1"/>
          <w:w w:val="110"/>
          <w:lang w:val="id-ID"/>
        </w:rPr>
        <w:t xml:space="preserve"> </w:t>
      </w:r>
      <w:r w:rsidRPr="006246A2">
        <w:rPr>
          <w:rFonts w:ascii="Century" w:hAnsi="Century"/>
          <w:w w:val="110"/>
          <w:lang w:val="id-ID"/>
        </w:rPr>
        <w:t>Pekanbaru,</w:t>
      </w:r>
      <w:r w:rsidRPr="006246A2">
        <w:rPr>
          <w:rFonts w:ascii="Century" w:hAnsi="Century"/>
          <w:spacing w:val="-56"/>
          <w:w w:val="110"/>
          <w:lang w:val="id-ID"/>
        </w:rPr>
        <w:t xml:space="preserve"> </w:t>
      </w:r>
      <w:r w:rsidRPr="006246A2">
        <w:rPr>
          <w:rFonts w:ascii="Century" w:hAnsi="Century"/>
          <w:w w:val="110"/>
          <w:lang w:val="id-ID"/>
        </w:rPr>
        <w:t>Ketua Prodi S1 Kebidanan STIKes Payung Negeri Pekanbaru, Team staff</w:t>
      </w:r>
      <w:r w:rsidRPr="006246A2">
        <w:rPr>
          <w:rFonts w:ascii="Century" w:hAnsi="Century"/>
          <w:spacing w:val="1"/>
          <w:w w:val="110"/>
          <w:lang w:val="id-ID"/>
        </w:rPr>
        <w:t xml:space="preserve"> </w:t>
      </w:r>
      <w:r w:rsidRPr="006246A2">
        <w:rPr>
          <w:rFonts w:ascii="Century" w:hAnsi="Century"/>
          <w:w w:val="110"/>
          <w:lang w:val="id-ID"/>
        </w:rPr>
        <w:t>dosen dan mahasiswa S1 Kebidanan STIKes Payung Negeri Pekanbaru,</w:t>
      </w:r>
      <w:r w:rsidRPr="006246A2">
        <w:rPr>
          <w:rFonts w:ascii="Century" w:hAnsi="Century"/>
          <w:spacing w:val="1"/>
          <w:w w:val="110"/>
          <w:lang w:val="id-ID"/>
        </w:rPr>
        <w:t xml:space="preserve"> Bidan </w:t>
      </w:r>
      <w:r w:rsidRPr="006246A2">
        <w:rPr>
          <w:rFonts w:ascii="Century" w:eastAsia="Times New Roman" w:hAnsi="Century"/>
          <w:lang w:val="id-ID"/>
        </w:rPr>
        <w:t>Islah Wahyuni, SST., M.Biomed selaku pemilik PMB yang telah memberikan kesempatan dan memfasilitasi pengabdian masyarakat</w:t>
      </w:r>
      <w:r w:rsidR="001C5987">
        <w:rPr>
          <w:rFonts w:ascii="Century" w:hAnsi="Century"/>
          <w:w w:val="110"/>
          <w:lang w:val="en-US"/>
        </w:rPr>
        <w:t xml:space="preserve">, </w:t>
      </w:r>
      <w:proofErr w:type="spellStart"/>
      <w:r w:rsidR="001C5987">
        <w:rPr>
          <w:rFonts w:ascii="Century" w:hAnsi="Century"/>
          <w:w w:val="110"/>
          <w:lang w:val="en-US"/>
        </w:rPr>
        <w:t>serta</w:t>
      </w:r>
      <w:proofErr w:type="spellEnd"/>
      <w:r w:rsidR="001C5987">
        <w:rPr>
          <w:rFonts w:ascii="Century" w:hAnsi="Century"/>
          <w:w w:val="110"/>
          <w:lang w:val="en-US"/>
        </w:rPr>
        <w:t xml:space="preserve"> </w:t>
      </w:r>
      <w:r w:rsidRPr="006246A2">
        <w:rPr>
          <w:rFonts w:ascii="Century" w:hAnsi="Century"/>
          <w:w w:val="110"/>
          <w:lang w:val="id-ID"/>
        </w:rPr>
        <w:t>semua</w:t>
      </w:r>
      <w:r w:rsidRPr="006246A2">
        <w:rPr>
          <w:rFonts w:ascii="Century" w:hAnsi="Century"/>
          <w:spacing w:val="1"/>
          <w:w w:val="110"/>
          <w:lang w:val="id-ID"/>
        </w:rPr>
        <w:t xml:space="preserve"> </w:t>
      </w:r>
      <w:r w:rsidRPr="006246A2">
        <w:rPr>
          <w:rFonts w:ascii="Century" w:hAnsi="Century"/>
          <w:w w:val="110"/>
          <w:lang w:val="id-ID"/>
        </w:rPr>
        <w:t>pihak</w:t>
      </w:r>
      <w:r w:rsidRPr="006246A2">
        <w:rPr>
          <w:rFonts w:ascii="Century" w:hAnsi="Century"/>
          <w:spacing w:val="1"/>
          <w:w w:val="110"/>
          <w:lang w:val="id-ID"/>
        </w:rPr>
        <w:t xml:space="preserve"> </w:t>
      </w:r>
      <w:r w:rsidRPr="006246A2">
        <w:rPr>
          <w:rFonts w:ascii="Century" w:hAnsi="Century"/>
          <w:w w:val="110"/>
          <w:lang w:val="id-ID"/>
        </w:rPr>
        <w:t>yang</w:t>
      </w:r>
      <w:r w:rsidRPr="006246A2">
        <w:rPr>
          <w:rFonts w:ascii="Century" w:hAnsi="Century"/>
          <w:spacing w:val="1"/>
          <w:w w:val="110"/>
          <w:lang w:val="id-ID"/>
        </w:rPr>
        <w:t xml:space="preserve"> </w:t>
      </w:r>
      <w:r w:rsidRPr="006246A2">
        <w:rPr>
          <w:rFonts w:ascii="Century" w:hAnsi="Century"/>
          <w:w w:val="110"/>
          <w:lang w:val="id-ID"/>
        </w:rPr>
        <w:t>telah</w:t>
      </w:r>
      <w:r w:rsidRPr="006246A2">
        <w:rPr>
          <w:rFonts w:ascii="Century" w:hAnsi="Century"/>
          <w:spacing w:val="1"/>
          <w:w w:val="110"/>
          <w:lang w:val="id-ID"/>
        </w:rPr>
        <w:t xml:space="preserve"> </w:t>
      </w:r>
      <w:r w:rsidRPr="006246A2">
        <w:rPr>
          <w:rFonts w:ascii="Century" w:hAnsi="Century"/>
          <w:w w:val="110"/>
          <w:lang w:val="id-ID"/>
        </w:rPr>
        <w:t>membantu</w:t>
      </w:r>
      <w:r w:rsidRPr="006246A2">
        <w:rPr>
          <w:rFonts w:ascii="Century" w:hAnsi="Century"/>
          <w:spacing w:val="1"/>
          <w:w w:val="110"/>
          <w:lang w:val="id-ID"/>
        </w:rPr>
        <w:t xml:space="preserve"> </w:t>
      </w:r>
      <w:r w:rsidRPr="006246A2">
        <w:rPr>
          <w:rFonts w:ascii="Century" w:hAnsi="Century"/>
          <w:w w:val="110"/>
          <w:lang w:val="id-ID"/>
        </w:rPr>
        <w:t>terlaksananya</w:t>
      </w:r>
      <w:r w:rsidRPr="006246A2">
        <w:rPr>
          <w:rFonts w:ascii="Century" w:hAnsi="Century"/>
          <w:spacing w:val="1"/>
          <w:w w:val="110"/>
          <w:lang w:val="id-ID"/>
        </w:rPr>
        <w:t xml:space="preserve"> </w:t>
      </w:r>
      <w:r w:rsidRPr="006246A2">
        <w:rPr>
          <w:rFonts w:ascii="Century" w:hAnsi="Century"/>
          <w:w w:val="110"/>
          <w:lang w:val="id-ID"/>
        </w:rPr>
        <w:t>pelaksanaan</w:t>
      </w:r>
      <w:r w:rsidRPr="006246A2">
        <w:rPr>
          <w:rFonts w:ascii="Century" w:hAnsi="Century"/>
          <w:spacing w:val="1"/>
          <w:w w:val="110"/>
          <w:lang w:val="id-ID"/>
        </w:rPr>
        <w:t xml:space="preserve"> </w:t>
      </w:r>
      <w:r w:rsidRPr="006246A2">
        <w:rPr>
          <w:rFonts w:ascii="Century" w:hAnsi="Century"/>
          <w:w w:val="110"/>
          <w:lang w:val="id-ID"/>
        </w:rPr>
        <w:t>kegiatan</w:t>
      </w:r>
      <w:r w:rsidRPr="006246A2">
        <w:rPr>
          <w:rFonts w:ascii="Century" w:hAnsi="Century"/>
          <w:spacing w:val="1"/>
          <w:w w:val="110"/>
          <w:lang w:val="id-ID"/>
        </w:rPr>
        <w:t xml:space="preserve"> </w:t>
      </w:r>
      <w:r w:rsidRPr="006246A2">
        <w:rPr>
          <w:rFonts w:ascii="Century" w:hAnsi="Century"/>
          <w:w w:val="110"/>
          <w:lang w:val="id-ID"/>
        </w:rPr>
        <w:t xml:space="preserve">pengabdian masyarakat ini yang tentunya penulis tidak dapat </w:t>
      </w:r>
      <w:proofErr w:type="spellStart"/>
      <w:r w:rsidR="001C5987">
        <w:rPr>
          <w:rFonts w:ascii="Century" w:hAnsi="Century"/>
          <w:w w:val="110"/>
          <w:lang w:val="en-US"/>
        </w:rPr>
        <w:t>menyebutkan</w:t>
      </w:r>
      <w:proofErr w:type="spellEnd"/>
      <w:r w:rsidRPr="006246A2">
        <w:rPr>
          <w:rFonts w:ascii="Century" w:hAnsi="Century"/>
          <w:spacing w:val="1"/>
          <w:w w:val="110"/>
          <w:lang w:val="id-ID"/>
        </w:rPr>
        <w:t xml:space="preserve"> </w:t>
      </w:r>
      <w:r w:rsidRPr="006246A2">
        <w:rPr>
          <w:rFonts w:ascii="Century" w:hAnsi="Century"/>
          <w:w w:val="110"/>
          <w:lang w:val="id-ID"/>
        </w:rPr>
        <w:t>satu persatu sehingga kegiatan ini dapat berjalan dengan lancar sesuai</w:t>
      </w:r>
      <w:r w:rsidRPr="006246A2">
        <w:rPr>
          <w:rFonts w:ascii="Century" w:hAnsi="Century"/>
          <w:spacing w:val="1"/>
          <w:w w:val="110"/>
          <w:lang w:val="id-ID"/>
        </w:rPr>
        <w:t xml:space="preserve"> </w:t>
      </w:r>
      <w:r w:rsidRPr="006246A2">
        <w:rPr>
          <w:rFonts w:ascii="Century" w:hAnsi="Century"/>
          <w:w w:val="110"/>
          <w:lang w:val="id-ID"/>
        </w:rPr>
        <w:t>pada</w:t>
      </w:r>
      <w:r w:rsidRPr="006246A2">
        <w:rPr>
          <w:rFonts w:ascii="Century" w:hAnsi="Century"/>
          <w:spacing w:val="7"/>
          <w:w w:val="110"/>
          <w:lang w:val="id-ID"/>
        </w:rPr>
        <w:t xml:space="preserve"> </w:t>
      </w:r>
      <w:r w:rsidRPr="006246A2">
        <w:rPr>
          <w:rFonts w:ascii="Century" w:hAnsi="Century"/>
          <w:w w:val="110"/>
          <w:lang w:val="id-ID"/>
        </w:rPr>
        <w:t>harapan.</w:t>
      </w:r>
    </w:p>
    <w:p w:rsidR="005D79BF" w:rsidRPr="006246A2" w:rsidRDefault="005D79BF" w:rsidP="00937874">
      <w:pPr>
        <w:pStyle w:val="IEEEParagraph"/>
        <w:spacing w:line="276" w:lineRule="auto"/>
        <w:ind w:firstLine="0"/>
        <w:rPr>
          <w:rFonts w:ascii="Century" w:hAnsi="Century"/>
          <w:lang w:val="id-ID"/>
        </w:rPr>
      </w:pPr>
    </w:p>
    <w:p w:rsidR="001928FB" w:rsidRPr="006246A2" w:rsidRDefault="00633178" w:rsidP="00BB64E7">
      <w:pPr>
        <w:pStyle w:val="IEEEHeading1"/>
        <w:numPr>
          <w:ilvl w:val="0"/>
          <w:numId w:val="0"/>
        </w:numPr>
        <w:spacing w:before="0" w:after="0" w:line="276" w:lineRule="auto"/>
        <w:jc w:val="left"/>
        <w:rPr>
          <w:rFonts w:ascii="Century" w:hAnsi="Century"/>
          <w:b/>
          <w:sz w:val="25"/>
          <w:szCs w:val="25"/>
          <w:lang w:val="id-ID"/>
        </w:rPr>
      </w:pPr>
      <w:r w:rsidRPr="006246A2">
        <w:rPr>
          <w:rFonts w:ascii="Century" w:hAnsi="Century"/>
          <w:b/>
          <w:sz w:val="25"/>
          <w:szCs w:val="25"/>
          <w:lang w:val="id-ID"/>
        </w:rPr>
        <w:t>DAFTAR RUJUKAN</w:t>
      </w:r>
    </w:p>
    <w:p w:rsidR="00882317" w:rsidRPr="00882317" w:rsidRDefault="00882317" w:rsidP="00882317">
      <w:pPr>
        <w:widowControl w:val="0"/>
        <w:autoSpaceDE w:val="0"/>
        <w:autoSpaceDN w:val="0"/>
        <w:adjustRightInd w:val="0"/>
        <w:spacing w:before="100" w:after="100"/>
        <w:ind w:left="480" w:hanging="480"/>
        <w:rPr>
          <w:rFonts w:ascii="Century" w:hAnsi="Century"/>
          <w:noProof/>
          <w:sz w:val="22"/>
        </w:rPr>
      </w:pPr>
      <w:r>
        <w:rPr>
          <w:rFonts w:ascii="Century" w:hAnsi="Century"/>
          <w:sz w:val="22"/>
          <w:szCs w:val="22"/>
          <w:lang w:val="id-ID"/>
        </w:rPr>
        <w:fldChar w:fldCharType="begin" w:fldLock="1"/>
      </w:r>
      <w:r>
        <w:rPr>
          <w:rFonts w:ascii="Century" w:hAnsi="Century"/>
          <w:sz w:val="22"/>
          <w:szCs w:val="22"/>
          <w:lang w:val="id-ID"/>
        </w:rPr>
        <w:instrText xml:space="preserve">ADDIN Mendeley Bibliography CSL_BIBLIOGRAPHY </w:instrText>
      </w:r>
      <w:r>
        <w:rPr>
          <w:rFonts w:ascii="Century" w:hAnsi="Century"/>
          <w:sz w:val="22"/>
          <w:szCs w:val="22"/>
          <w:lang w:val="id-ID"/>
        </w:rPr>
        <w:fldChar w:fldCharType="separate"/>
      </w:r>
      <w:r w:rsidRPr="00882317">
        <w:rPr>
          <w:rFonts w:ascii="Century" w:hAnsi="Century"/>
          <w:noProof/>
          <w:sz w:val="22"/>
        </w:rPr>
        <w:t xml:space="preserve">Ayudianti, P., &amp; Indramaya, D. M. (2014). Studi Retrospektif : Faktor Pencetus Akne Vulgaris ( Retrospective Study : Factors Aggravating Acne Vulgaris ). </w:t>
      </w:r>
      <w:r w:rsidRPr="00882317">
        <w:rPr>
          <w:rFonts w:ascii="Century" w:hAnsi="Century"/>
          <w:i/>
          <w:iCs/>
          <w:noProof/>
          <w:sz w:val="22"/>
        </w:rPr>
        <w:t>Faktor Pencetus Akne Vulgaris</w:t>
      </w:r>
      <w:r w:rsidRPr="00882317">
        <w:rPr>
          <w:rFonts w:ascii="Century" w:hAnsi="Century"/>
          <w:noProof/>
          <w:sz w:val="22"/>
        </w:rPr>
        <w:t xml:space="preserve">, </w:t>
      </w:r>
      <w:r w:rsidRPr="00882317">
        <w:rPr>
          <w:rFonts w:ascii="Century" w:hAnsi="Century"/>
          <w:i/>
          <w:iCs/>
          <w:noProof/>
          <w:sz w:val="22"/>
        </w:rPr>
        <w:t>26/No. 1</w:t>
      </w:r>
      <w:r w:rsidRPr="00882317">
        <w:rPr>
          <w:rFonts w:ascii="Century" w:hAnsi="Century"/>
          <w:noProof/>
          <w:sz w:val="22"/>
        </w:rPr>
        <w:t>, 41–47.</w:t>
      </w:r>
    </w:p>
    <w:p w:rsidR="00882317" w:rsidRPr="00882317" w:rsidRDefault="00882317" w:rsidP="00882317">
      <w:pPr>
        <w:widowControl w:val="0"/>
        <w:autoSpaceDE w:val="0"/>
        <w:autoSpaceDN w:val="0"/>
        <w:adjustRightInd w:val="0"/>
        <w:spacing w:before="100" w:after="100"/>
        <w:ind w:left="480" w:hanging="480"/>
        <w:rPr>
          <w:rFonts w:ascii="Century" w:hAnsi="Century"/>
          <w:noProof/>
          <w:sz w:val="22"/>
        </w:rPr>
      </w:pPr>
      <w:r w:rsidRPr="00882317">
        <w:rPr>
          <w:rFonts w:ascii="Century" w:hAnsi="Century"/>
          <w:noProof/>
          <w:sz w:val="22"/>
        </w:rPr>
        <w:t xml:space="preserve">Chandra Sulistyorini, Desy Ayu Wardani, A. (2020). Efektivitas kombinasi terapi totok wajah dengan aroma terapi lavender terhadap kecemasan ibu postpartum dalam perawatan bayi. </w:t>
      </w:r>
      <w:r w:rsidRPr="00882317">
        <w:rPr>
          <w:rFonts w:ascii="Century" w:hAnsi="Century"/>
          <w:i/>
          <w:iCs/>
          <w:noProof/>
          <w:sz w:val="22"/>
        </w:rPr>
        <w:t>Jurnal Medika Karya Ilmiah Kesehatan</w:t>
      </w:r>
      <w:r w:rsidRPr="00882317">
        <w:rPr>
          <w:rFonts w:ascii="Century" w:hAnsi="Century"/>
          <w:noProof/>
          <w:sz w:val="22"/>
        </w:rPr>
        <w:t xml:space="preserve">, </w:t>
      </w:r>
      <w:r w:rsidRPr="00882317">
        <w:rPr>
          <w:rFonts w:ascii="Century" w:hAnsi="Century"/>
          <w:i/>
          <w:iCs/>
          <w:noProof/>
          <w:sz w:val="22"/>
        </w:rPr>
        <w:t>5</w:t>
      </w:r>
      <w:r w:rsidRPr="00882317">
        <w:rPr>
          <w:rFonts w:ascii="Century" w:hAnsi="Century"/>
          <w:noProof/>
          <w:sz w:val="22"/>
        </w:rPr>
        <w:t>(1), 1–8.</w:t>
      </w:r>
    </w:p>
    <w:p w:rsidR="00882317" w:rsidRPr="00882317" w:rsidRDefault="00882317" w:rsidP="00882317">
      <w:pPr>
        <w:widowControl w:val="0"/>
        <w:autoSpaceDE w:val="0"/>
        <w:autoSpaceDN w:val="0"/>
        <w:adjustRightInd w:val="0"/>
        <w:spacing w:before="100" w:after="100"/>
        <w:ind w:left="480" w:hanging="480"/>
        <w:rPr>
          <w:rFonts w:ascii="Century" w:hAnsi="Century"/>
          <w:noProof/>
          <w:sz w:val="22"/>
        </w:rPr>
      </w:pPr>
      <w:r w:rsidRPr="00882317">
        <w:rPr>
          <w:rFonts w:ascii="Century" w:hAnsi="Century"/>
          <w:noProof/>
          <w:sz w:val="22"/>
        </w:rPr>
        <w:t xml:space="preserve">Hasnani, F. (2021). Pengaruh Relaksasi Nafas Dalam dan Pijat Wajah Terhadap Tekanan Darah dan Stres Pada Ibu Hamil. </w:t>
      </w:r>
      <w:r w:rsidRPr="00882317">
        <w:rPr>
          <w:rFonts w:ascii="Century" w:hAnsi="Century"/>
          <w:i/>
          <w:iCs/>
          <w:noProof/>
          <w:sz w:val="22"/>
        </w:rPr>
        <w:t>Jurnal Health Sains</w:t>
      </w:r>
      <w:r w:rsidRPr="00882317">
        <w:rPr>
          <w:rFonts w:ascii="Century" w:hAnsi="Century"/>
          <w:noProof/>
          <w:sz w:val="22"/>
        </w:rPr>
        <w:t xml:space="preserve">, </w:t>
      </w:r>
      <w:r w:rsidRPr="00882317">
        <w:rPr>
          <w:rFonts w:ascii="Century" w:hAnsi="Century"/>
          <w:i/>
          <w:iCs/>
          <w:noProof/>
          <w:sz w:val="22"/>
        </w:rPr>
        <w:t>2</w:t>
      </w:r>
      <w:r w:rsidRPr="00882317">
        <w:rPr>
          <w:rFonts w:ascii="Century" w:hAnsi="Century"/>
          <w:noProof/>
          <w:sz w:val="22"/>
        </w:rPr>
        <w:t>(6), 796–805. https://doi.org/10.46799/jhs.v2i6.190</w:t>
      </w:r>
    </w:p>
    <w:p w:rsidR="00882317" w:rsidRPr="00882317" w:rsidRDefault="00882317" w:rsidP="00882317">
      <w:pPr>
        <w:widowControl w:val="0"/>
        <w:autoSpaceDE w:val="0"/>
        <w:autoSpaceDN w:val="0"/>
        <w:adjustRightInd w:val="0"/>
        <w:spacing w:before="100" w:after="100"/>
        <w:ind w:left="480" w:hanging="480"/>
        <w:rPr>
          <w:rFonts w:ascii="Century" w:hAnsi="Century"/>
          <w:noProof/>
          <w:sz w:val="22"/>
        </w:rPr>
      </w:pPr>
      <w:r w:rsidRPr="00882317">
        <w:rPr>
          <w:rFonts w:ascii="Century" w:hAnsi="Century"/>
          <w:noProof/>
          <w:sz w:val="22"/>
        </w:rPr>
        <w:t xml:space="preserve">Indarto, A. S. (2015). Studi Fenomenologi Pengetahuan Dan Merawat Kecantikan Secara Tradisional Pada Wanita Karir. </w:t>
      </w:r>
      <w:r w:rsidRPr="00882317">
        <w:rPr>
          <w:rFonts w:ascii="Century" w:hAnsi="Century"/>
          <w:i/>
          <w:iCs/>
          <w:noProof/>
          <w:sz w:val="22"/>
        </w:rPr>
        <w:t>Jurnal Ilmu Kesehatan</w:t>
      </w:r>
      <w:r w:rsidRPr="00882317">
        <w:rPr>
          <w:rFonts w:ascii="Century" w:hAnsi="Century"/>
          <w:noProof/>
          <w:sz w:val="22"/>
        </w:rPr>
        <w:t xml:space="preserve">, </w:t>
      </w:r>
      <w:r w:rsidRPr="00882317">
        <w:rPr>
          <w:rFonts w:ascii="Century" w:hAnsi="Century"/>
          <w:i/>
          <w:iCs/>
          <w:noProof/>
          <w:sz w:val="22"/>
        </w:rPr>
        <w:t>4</w:t>
      </w:r>
      <w:r w:rsidRPr="00882317">
        <w:rPr>
          <w:rFonts w:ascii="Century" w:hAnsi="Century"/>
          <w:noProof/>
          <w:sz w:val="22"/>
        </w:rPr>
        <w:t>, 52–58. http://jurnal.poltekkes-solo.ac.id/index.php/Int/article/viewFile/121/111</w:t>
      </w:r>
    </w:p>
    <w:p w:rsidR="00882317" w:rsidRPr="00882317" w:rsidRDefault="00882317" w:rsidP="00882317">
      <w:pPr>
        <w:widowControl w:val="0"/>
        <w:autoSpaceDE w:val="0"/>
        <w:autoSpaceDN w:val="0"/>
        <w:adjustRightInd w:val="0"/>
        <w:spacing w:before="100" w:after="100"/>
        <w:ind w:left="480" w:hanging="480"/>
        <w:rPr>
          <w:rFonts w:ascii="Century" w:hAnsi="Century"/>
          <w:noProof/>
          <w:sz w:val="22"/>
        </w:rPr>
      </w:pPr>
      <w:r w:rsidRPr="00882317">
        <w:rPr>
          <w:rFonts w:ascii="Century" w:hAnsi="Century"/>
          <w:noProof/>
          <w:sz w:val="22"/>
        </w:rPr>
        <w:t xml:space="preserve">Juariah, S., &amp; Taryamah, E. (2020). Jurnal Kesehatan Pertiwi. </w:t>
      </w:r>
      <w:r w:rsidRPr="00882317">
        <w:rPr>
          <w:rFonts w:ascii="Century" w:hAnsi="Century"/>
          <w:i/>
          <w:iCs/>
          <w:noProof/>
          <w:sz w:val="22"/>
        </w:rPr>
        <w:t>Jurnal Kesehatan Pertiwi</w:t>
      </w:r>
      <w:r w:rsidRPr="00882317">
        <w:rPr>
          <w:rFonts w:ascii="Century" w:hAnsi="Century"/>
          <w:noProof/>
          <w:sz w:val="22"/>
        </w:rPr>
        <w:t xml:space="preserve">, </w:t>
      </w:r>
      <w:r w:rsidRPr="00882317">
        <w:rPr>
          <w:rFonts w:ascii="Century" w:hAnsi="Century"/>
          <w:i/>
          <w:iCs/>
          <w:noProof/>
          <w:sz w:val="22"/>
        </w:rPr>
        <w:t>2</w:t>
      </w:r>
      <w:r w:rsidRPr="00882317">
        <w:rPr>
          <w:rFonts w:ascii="Century" w:hAnsi="Century"/>
          <w:noProof/>
          <w:sz w:val="22"/>
        </w:rPr>
        <w:t>, 37–41. http://journals.poltekesbph.ac.id/index.php/pertiwi/article/view/78/59</w:t>
      </w:r>
    </w:p>
    <w:p w:rsidR="00882317" w:rsidRPr="00882317" w:rsidRDefault="00882317" w:rsidP="00882317">
      <w:pPr>
        <w:widowControl w:val="0"/>
        <w:autoSpaceDE w:val="0"/>
        <w:autoSpaceDN w:val="0"/>
        <w:adjustRightInd w:val="0"/>
        <w:spacing w:before="100" w:after="100"/>
        <w:ind w:left="480" w:hanging="480"/>
        <w:rPr>
          <w:rFonts w:ascii="Century" w:hAnsi="Century"/>
          <w:noProof/>
          <w:sz w:val="22"/>
        </w:rPr>
      </w:pPr>
      <w:r w:rsidRPr="00882317">
        <w:rPr>
          <w:rFonts w:ascii="Century" w:hAnsi="Century"/>
          <w:noProof/>
          <w:sz w:val="22"/>
        </w:rPr>
        <w:t xml:space="preserve">Putra, Y., &amp; Rahayu. (2017). Pengaruh Facial Loving Touch Terhadap Penurunan Kecemasan Pada Ibu Nifas Di Rumah Sakit Ibu dan Anak Sayang Ibu Pariaman Tahun 2017 Effect of Facial Loving Touch in The Decrease of Anxiety in Postpartum Mother at The Mother and Child Hospital Sayang Ibu </w:t>
      </w:r>
      <w:r w:rsidRPr="00882317">
        <w:rPr>
          <w:rFonts w:ascii="Century" w:hAnsi="Century"/>
          <w:noProof/>
          <w:sz w:val="22"/>
        </w:rPr>
        <w:lastRenderedPageBreak/>
        <w:t xml:space="preserve">P. </w:t>
      </w:r>
      <w:r w:rsidRPr="00882317">
        <w:rPr>
          <w:rFonts w:ascii="Century" w:hAnsi="Century"/>
          <w:i/>
          <w:iCs/>
          <w:noProof/>
          <w:sz w:val="22"/>
        </w:rPr>
        <w:t>Jurnal Kesehatan Prima Nusantara</w:t>
      </w:r>
      <w:r w:rsidRPr="00882317">
        <w:rPr>
          <w:rFonts w:ascii="Century" w:hAnsi="Century"/>
          <w:noProof/>
          <w:sz w:val="22"/>
        </w:rPr>
        <w:t xml:space="preserve">, </w:t>
      </w:r>
      <w:r w:rsidRPr="00882317">
        <w:rPr>
          <w:rFonts w:ascii="Century" w:hAnsi="Century"/>
          <w:i/>
          <w:iCs/>
          <w:noProof/>
          <w:sz w:val="22"/>
        </w:rPr>
        <w:t>8</w:t>
      </w:r>
      <w:r w:rsidRPr="00882317">
        <w:rPr>
          <w:rFonts w:ascii="Century" w:hAnsi="Century"/>
          <w:noProof/>
          <w:sz w:val="22"/>
        </w:rPr>
        <w:t>(2), 102–105.</w:t>
      </w:r>
    </w:p>
    <w:p w:rsidR="00882317" w:rsidRPr="00882317" w:rsidRDefault="00882317" w:rsidP="00882317">
      <w:pPr>
        <w:widowControl w:val="0"/>
        <w:autoSpaceDE w:val="0"/>
        <w:autoSpaceDN w:val="0"/>
        <w:adjustRightInd w:val="0"/>
        <w:spacing w:before="100" w:after="100"/>
        <w:ind w:left="480" w:hanging="480"/>
        <w:rPr>
          <w:rFonts w:ascii="Century" w:hAnsi="Century"/>
          <w:noProof/>
          <w:sz w:val="22"/>
        </w:rPr>
      </w:pPr>
      <w:r w:rsidRPr="00882317">
        <w:rPr>
          <w:rFonts w:ascii="Century" w:hAnsi="Century"/>
          <w:noProof/>
          <w:sz w:val="22"/>
        </w:rPr>
        <w:t xml:space="preserve">Ragil, L. R., Wulandari, Y., &amp; Putriningrum., R. (2017). </w:t>
      </w:r>
      <w:r w:rsidRPr="00882317">
        <w:rPr>
          <w:rFonts w:ascii="Century" w:hAnsi="Century"/>
          <w:i/>
          <w:iCs/>
          <w:noProof/>
          <w:sz w:val="22"/>
        </w:rPr>
        <w:t>Pengaruh Terapi Totok Wajah Terhadap Penurunan Tingkat Nyeri Pada Ibu Postpartum Dengan Sectio Caesarea Di Rsud Kota Surakarta</w:t>
      </w:r>
      <w:r w:rsidRPr="00882317">
        <w:rPr>
          <w:rFonts w:ascii="Century" w:hAnsi="Century"/>
          <w:noProof/>
          <w:sz w:val="22"/>
        </w:rPr>
        <w:t xml:space="preserve">. </w:t>
      </w:r>
      <w:r w:rsidRPr="00882317">
        <w:rPr>
          <w:rFonts w:ascii="Century" w:hAnsi="Century"/>
          <w:i/>
          <w:iCs/>
          <w:noProof/>
          <w:sz w:val="22"/>
        </w:rPr>
        <w:t>25</w:t>
      </w:r>
      <w:r w:rsidRPr="00882317">
        <w:rPr>
          <w:rFonts w:ascii="Century" w:hAnsi="Century"/>
          <w:noProof/>
          <w:sz w:val="22"/>
        </w:rPr>
        <w:t>, 1–9.</w:t>
      </w:r>
    </w:p>
    <w:p w:rsidR="00882317" w:rsidRPr="00882317" w:rsidRDefault="00882317" w:rsidP="00882317">
      <w:pPr>
        <w:widowControl w:val="0"/>
        <w:autoSpaceDE w:val="0"/>
        <w:autoSpaceDN w:val="0"/>
        <w:adjustRightInd w:val="0"/>
        <w:spacing w:before="100" w:after="100"/>
        <w:ind w:left="480" w:hanging="480"/>
        <w:rPr>
          <w:rFonts w:ascii="Century" w:hAnsi="Century"/>
          <w:noProof/>
          <w:sz w:val="22"/>
        </w:rPr>
      </w:pPr>
      <w:r w:rsidRPr="00882317">
        <w:rPr>
          <w:rFonts w:ascii="Century" w:hAnsi="Century"/>
          <w:noProof/>
          <w:sz w:val="22"/>
        </w:rPr>
        <w:t xml:space="preserve">Safitri, E. M., Luthviatin, N., &amp; Ririanty, M. (2016). Determinan Perilaku Pasien dalam Pengobatan Tradisional dengan Media Lintah ( Studi pada Pasien Terapi Lintah di Desa Rengel Kecamatan Rengel Kabupaten Tuban ) The Determinant of Patient Behavior of Traditional Remedy with Leeches Media ( The Study of Lee. </w:t>
      </w:r>
      <w:r w:rsidRPr="00882317">
        <w:rPr>
          <w:rFonts w:ascii="Century" w:hAnsi="Century"/>
          <w:i/>
          <w:iCs/>
          <w:noProof/>
          <w:sz w:val="22"/>
        </w:rPr>
        <w:t>Determinan Perilaku Pasien Dalam Pengobatan Tradisional Dengan Media Lintah ( Studi Pada Pasien Terapi Lintah Di Desa Rengel Kecamatan Rengel Kabupaten Tuban ) The Determinant of Patient Behavior of Traditional Remedy with Leeches Media ( The Study of Lee</w:t>
      </w:r>
      <w:r w:rsidRPr="00882317">
        <w:rPr>
          <w:rFonts w:ascii="Century" w:hAnsi="Century"/>
          <w:noProof/>
          <w:sz w:val="22"/>
        </w:rPr>
        <w:t xml:space="preserve">, </w:t>
      </w:r>
      <w:r w:rsidRPr="00882317">
        <w:rPr>
          <w:rFonts w:ascii="Century" w:hAnsi="Century"/>
          <w:i/>
          <w:iCs/>
          <w:noProof/>
          <w:sz w:val="22"/>
        </w:rPr>
        <w:t>4</w:t>
      </w:r>
      <w:r w:rsidRPr="00882317">
        <w:rPr>
          <w:rFonts w:ascii="Century" w:hAnsi="Century"/>
          <w:noProof/>
          <w:sz w:val="22"/>
        </w:rPr>
        <w:t>(1), 181–187.</w:t>
      </w:r>
    </w:p>
    <w:p w:rsidR="00882317" w:rsidRPr="00882317" w:rsidRDefault="00882317" w:rsidP="00882317">
      <w:pPr>
        <w:widowControl w:val="0"/>
        <w:autoSpaceDE w:val="0"/>
        <w:autoSpaceDN w:val="0"/>
        <w:adjustRightInd w:val="0"/>
        <w:spacing w:before="100" w:after="100"/>
        <w:ind w:left="480" w:hanging="480"/>
        <w:rPr>
          <w:rFonts w:ascii="Century" w:hAnsi="Century"/>
          <w:noProof/>
          <w:sz w:val="22"/>
        </w:rPr>
      </w:pPr>
      <w:r w:rsidRPr="00882317">
        <w:rPr>
          <w:rFonts w:ascii="Century" w:hAnsi="Century"/>
          <w:noProof/>
          <w:sz w:val="22"/>
        </w:rPr>
        <w:t xml:space="preserve">Saputri, I. S., &amp; Yudianti, I. (2020). Tingkat Kecemasan Ibu Hamil Trimester III Anxiety Level of Third Trimester Pregnant Women. </w:t>
      </w:r>
      <w:r w:rsidRPr="00882317">
        <w:rPr>
          <w:rFonts w:ascii="Century" w:hAnsi="Century"/>
          <w:i/>
          <w:iCs/>
          <w:noProof/>
          <w:sz w:val="22"/>
        </w:rPr>
        <w:t>JURNAL Midwifery Update ( MU )</w:t>
      </w:r>
      <w:r w:rsidRPr="00882317">
        <w:rPr>
          <w:rFonts w:ascii="Century" w:hAnsi="Century"/>
          <w:noProof/>
          <w:sz w:val="22"/>
        </w:rPr>
        <w:t xml:space="preserve">, </w:t>
      </w:r>
      <w:r w:rsidRPr="00882317">
        <w:rPr>
          <w:rFonts w:ascii="Century" w:hAnsi="Century"/>
          <w:i/>
          <w:iCs/>
          <w:noProof/>
          <w:sz w:val="22"/>
        </w:rPr>
        <w:t>2</w:t>
      </w:r>
      <w:r w:rsidRPr="00882317">
        <w:rPr>
          <w:rFonts w:ascii="Century" w:hAnsi="Century"/>
          <w:noProof/>
          <w:sz w:val="22"/>
        </w:rPr>
        <w:t>(1), 16–23. http://jurnalmu.poltekkes-mataram.ac.id/index.php/jurnalmu/article/view/72/58</w:t>
      </w:r>
    </w:p>
    <w:p w:rsidR="00882317" w:rsidRPr="00882317" w:rsidRDefault="00882317" w:rsidP="00882317">
      <w:pPr>
        <w:widowControl w:val="0"/>
        <w:autoSpaceDE w:val="0"/>
        <w:autoSpaceDN w:val="0"/>
        <w:adjustRightInd w:val="0"/>
        <w:spacing w:before="100" w:after="100"/>
        <w:ind w:left="480" w:hanging="480"/>
        <w:rPr>
          <w:rFonts w:ascii="Century" w:hAnsi="Century"/>
          <w:noProof/>
          <w:sz w:val="22"/>
        </w:rPr>
      </w:pPr>
      <w:r w:rsidRPr="00882317">
        <w:rPr>
          <w:rFonts w:ascii="Century" w:hAnsi="Century"/>
          <w:noProof/>
          <w:sz w:val="22"/>
        </w:rPr>
        <w:t xml:space="preserve">Sari, N. R., &amp; Setyowati, E. (2014). Pengaruh Masker Jagung dan Minyak Zaitun terhadap Perawatan Kulit Wajah. </w:t>
      </w:r>
      <w:r w:rsidRPr="00882317">
        <w:rPr>
          <w:rFonts w:ascii="Century" w:hAnsi="Century"/>
          <w:i/>
          <w:iCs/>
          <w:noProof/>
          <w:sz w:val="22"/>
        </w:rPr>
        <w:t>Journal of Beauty and Beauty Health Education</w:t>
      </w:r>
      <w:r w:rsidRPr="00882317">
        <w:rPr>
          <w:rFonts w:ascii="Century" w:hAnsi="Century"/>
          <w:noProof/>
          <w:sz w:val="22"/>
        </w:rPr>
        <w:t xml:space="preserve">, </w:t>
      </w:r>
      <w:r w:rsidRPr="00882317">
        <w:rPr>
          <w:rFonts w:ascii="Century" w:hAnsi="Century"/>
          <w:i/>
          <w:iCs/>
          <w:noProof/>
          <w:sz w:val="22"/>
        </w:rPr>
        <w:t>3</w:t>
      </w:r>
      <w:r w:rsidRPr="00882317">
        <w:rPr>
          <w:rFonts w:ascii="Century" w:hAnsi="Century"/>
          <w:noProof/>
          <w:sz w:val="22"/>
        </w:rPr>
        <w:t>(1), 1–7.</w:t>
      </w:r>
    </w:p>
    <w:p w:rsidR="00882317" w:rsidRPr="00882317" w:rsidRDefault="00882317" w:rsidP="00882317">
      <w:pPr>
        <w:widowControl w:val="0"/>
        <w:autoSpaceDE w:val="0"/>
        <w:autoSpaceDN w:val="0"/>
        <w:adjustRightInd w:val="0"/>
        <w:spacing w:before="100" w:after="100"/>
        <w:ind w:left="480" w:hanging="480"/>
        <w:rPr>
          <w:rFonts w:ascii="Century" w:hAnsi="Century"/>
          <w:noProof/>
          <w:sz w:val="22"/>
        </w:rPr>
      </w:pPr>
      <w:r w:rsidRPr="00882317">
        <w:rPr>
          <w:rFonts w:ascii="Century" w:hAnsi="Century"/>
          <w:noProof/>
          <w:sz w:val="22"/>
        </w:rPr>
        <w:t xml:space="preserve">Siregar, N. Y., Kias, C. F., Nurfatimah, N., Noya, F., Longgupa, L. W., Entoh, C., &amp; Ramadhan, K. (2021). Tingkat Kecemasan Ibu Hamil Trimester III dalam Menghadapi Persalinan. </w:t>
      </w:r>
      <w:r w:rsidRPr="00882317">
        <w:rPr>
          <w:rFonts w:ascii="Century" w:hAnsi="Century"/>
          <w:i/>
          <w:iCs/>
          <w:noProof/>
          <w:sz w:val="22"/>
        </w:rPr>
        <w:t>Jurnal Bidan Cerdas</w:t>
      </w:r>
      <w:r w:rsidRPr="00882317">
        <w:rPr>
          <w:rFonts w:ascii="Century" w:hAnsi="Century"/>
          <w:noProof/>
          <w:sz w:val="22"/>
        </w:rPr>
        <w:t xml:space="preserve">, </w:t>
      </w:r>
      <w:r w:rsidRPr="00882317">
        <w:rPr>
          <w:rFonts w:ascii="Century" w:hAnsi="Century"/>
          <w:i/>
          <w:iCs/>
          <w:noProof/>
          <w:sz w:val="22"/>
        </w:rPr>
        <w:t>3</w:t>
      </w:r>
      <w:r w:rsidRPr="00882317">
        <w:rPr>
          <w:rFonts w:ascii="Century" w:hAnsi="Century"/>
          <w:noProof/>
          <w:sz w:val="22"/>
        </w:rPr>
        <w:t>(1), 18–24. https://doi.org/10.33860/jbc.v3i1.131</w:t>
      </w:r>
    </w:p>
    <w:p w:rsidR="00882317" w:rsidRPr="00882317" w:rsidRDefault="00882317" w:rsidP="00882317">
      <w:pPr>
        <w:widowControl w:val="0"/>
        <w:autoSpaceDE w:val="0"/>
        <w:autoSpaceDN w:val="0"/>
        <w:adjustRightInd w:val="0"/>
        <w:spacing w:before="100" w:after="100"/>
        <w:ind w:left="480" w:hanging="480"/>
        <w:rPr>
          <w:rFonts w:ascii="Century" w:hAnsi="Century"/>
          <w:noProof/>
          <w:sz w:val="22"/>
        </w:rPr>
      </w:pPr>
      <w:r w:rsidRPr="00882317">
        <w:rPr>
          <w:rFonts w:ascii="Century" w:hAnsi="Century"/>
          <w:noProof/>
          <w:sz w:val="22"/>
        </w:rPr>
        <w:t xml:space="preserve">Sumantri, S., Susilowati, D., &amp; Wati, D. K. (2016). Penurunan Kecemasan Ibu Nifas Menggunakan Totok Wajah Di Fasilitas Pelayanan Persalinan. </w:t>
      </w:r>
      <w:r w:rsidRPr="00882317">
        <w:rPr>
          <w:rFonts w:ascii="Century" w:hAnsi="Century"/>
          <w:i/>
          <w:iCs/>
          <w:noProof/>
          <w:sz w:val="22"/>
        </w:rPr>
        <w:t>Jurnal Kebidanan Dan Kesehatan Tradisional</w:t>
      </w:r>
      <w:r w:rsidRPr="00882317">
        <w:rPr>
          <w:rFonts w:ascii="Century" w:hAnsi="Century"/>
          <w:noProof/>
          <w:sz w:val="22"/>
        </w:rPr>
        <w:t xml:space="preserve">, </w:t>
      </w:r>
      <w:r w:rsidRPr="00882317">
        <w:rPr>
          <w:rFonts w:ascii="Century" w:hAnsi="Century"/>
          <w:i/>
          <w:iCs/>
          <w:noProof/>
          <w:sz w:val="22"/>
        </w:rPr>
        <w:t>1</w:t>
      </w:r>
      <w:r w:rsidRPr="00882317">
        <w:rPr>
          <w:rFonts w:ascii="Century" w:hAnsi="Century"/>
          <w:noProof/>
          <w:sz w:val="22"/>
        </w:rPr>
        <w:t>(1), 34–39. https://doi.org/10.37341/jkkt.v1i1.25</w:t>
      </w:r>
    </w:p>
    <w:p w:rsidR="00882317" w:rsidRPr="00882317" w:rsidRDefault="00882317" w:rsidP="00882317">
      <w:pPr>
        <w:widowControl w:val="0"/>
        <w:autoSpaceDE w:val="0"/>
        <w:autoSpaceDN w:val="0"/>
        <w:adjustRightInd w:val="0"/>
        <w:spacing w:before="100" w:after="100"/>
        <w:ind w:left="480" w:hanging="480"/>
        <w:rPr>
          <w:rFonts w:ascii="Century" w:hAnsi="Century"/>
          <w:noProof/>
          <w:sz w:val="22"/>
        </w:rPr>
      </w:pPr>
      <w:r w:rsidRPr="00882317">
        <w:rPr>
          <w:rFonts w:ascii="Century" w:hAnsi="Century"/>
          <w:noProof/>
          <w:sz w:val="22"/>
        </w:rPr>
        <w:t xml:space="preserve">Widiyanti, S., Fairus, M., Poltekkes, D., Prodi, T., Terapan, S., Metro, K., Poltekkes, M., Prodi, T., Terapan, S., Metro, K., Kunci, K., &amp; Wajah, T. (2021). </w:t>
      </w:r>
      <w:r w:rsidRPr="00882317">
        <w:rPr>
          <w:rFonts w:ascii="Century" w:hAnsi="Century"/>
          <w:i/>
          <w:iCs/>
          <w:noProof/>
          <w:sz w:val="22"/>
        </w:rPr>
        <w:t>Penyuluhan dan pelatihan totok wajah untuk mengurangi kecemasan ibu nifas di puskesmas metro pusat</w:t>
      </w:r>
      <w:r w:rsidRPr="00882317">
        <w:rPr>
          <w:rFonts w:ascii="Century" w:hAnsi="Century"/>
          <w:noProof/>
          <w:sz w:val="22"/>
        </w:rPr>
        <w:t>. 923–927.</w:t>
      </w:r>
    </w:p>
    <w:p w:rsidR="00882317" w:rsidRPr="00882317" w:rsidRDefault="00882317" w:rsidP="00882317">
      <w:pPr>
        <w:widowControl w:val="0"/>
        <w:autoSpaceDE w:val="0"/>
        <w:autoSpaceDN w:val="0"/>
        <w:adjustRightInd w:val="0"/>
        <w:spacing w:before="100" w:after="100"/>
        <w:ind w:left="480" w:hanging="480"/>
        <w:rPr>
          <w:rFonts w:ascii="Century" w:hAnsi="Century"/>
          <w:noProof/>
          <w:sz w:val="22"/>
        </w:rPr>
      </w:pPr>
      <w:r w:rsidRPr="00882317">
        <w:rPr>
          <w:rFonts w:ascii="Century" w:hAnsi="Century"/>
          <w:noProof/>
          <w:sz w:val="22"/>
        </w:rPr>
        <w:t xml:space="preserve">Yuliari, S. A. M., &amp; Mediastari, A. (2021). Cantik Alami Dengan Totok Wajah. </w:t>
      </w:r>
      <w:r w:rsidRPr="00882317">
        <w:rPr>
          <w:rFonts w:ascii="Century" w:hAnsi="Century"/>
          <w:i/>
          <w:iCs/>
          <w:noProof/>
          <w:sz w:val="22"/>
        </w:rPr>
        <w:t>Widya Kesehatan</w:t>
      </w:r>
      <w:r w:rsidRPr="00882317">
        <w:rPr>
          <w:rFonts w:ascii="Century" w:hAnsi="Century"/>
          <w:noProof/>
          <w:sz w:val="22"/>
        </w:rPr>
        <w:t xml:space="preserve">, </w:t>
      </w:r>
      <w:r w:rsidRPr="00882317">
        <w:rPr>
          <w:rFonts w:ascii="Century" w:hAnsi="Century"/>
          <w:i/>
          <w:iCs/>
          <w:noProof/>
          <w:sz w:val="22"/>
        </w:rPr>
        <w:t>3</w:t>
      </w:r>
      <w:r w:rsidRPr="00882317">
        <w:rPr>
          <w:rFonts w:ascii="Century" w:hAnsi="Century"/>
          <w:noProof/>
          <w:sz w:val="22"/>
        </w:rPr>
        <w:t>, 16–20.</w:t>
      </w:r>
    </w:p>
    <w:p w:rsidR="00882317" w:rsidRPr="00882317" w:rsidRDefault="00882317" w:rsidP="00882317">
      <w:pPr>
        <w:widowControl w:val="0"/>
        <w:autoSpaceDE w:val="0"/>
        <w:autoSpaceDN w:val="0"/>
        <w:adjustRightInd w:val="0"/>
        <w:spacing w:before="100" w:after="100"/>
        <w:ind w:left="480" w:hanging="480"/>
        <w:rPr>
          <w:rFonts w:ascii="Century" w:hAnsi="Century"/>
          <w:noProof/>
          <w:sz w:val="22"/>
        </w:rPr>
      </w:pPr>
      <w:r w:rsidRPr="00882317">
        <w:rPr>
          <w:rFonts w:ascii="Century" w:hAnsi="Century"/>
          <w:noProof/>
          <w:sz w:val="22"/>
        </w:rPr>
        <w:t xml:space="preserve">Yuliyanik, Y. (2019). Karakteristik Ibu Dan Post Natal Treatment (Pnt) Berhubungan Dengan Terjadinya Postpartum Blues Ibu Nifas. </w:t>
      </w:r>
      <w:r w:rsidRPr="00882317">
        <w:rPr>
          <w:rFonts w:ascii="Century" w:hAnsi="Century"/>
          <w:i/>
          <w:iCs/>
          <w:noProof/>
          <w:sz w:val="22"/>
        </w:rPr>
        <w:t>Care</w:t>
      </w:r>
      <w:r w:rsidRPr="00882317">
        <w:rPr>
          <w:i/>
          <w:iCs/>
          <w:noProof/>
          <w:sz w:val="22"/>
        </w:rPr>
        <w:t> </w:t>
      </w:r>
      <w:r w:rsidRPr="00882317">
        <w:rPr>
          <w:rFonts w:ascii="Century" w:hAnsi="Century"/>
          <w:i/>
          <w:iCs/>
          <w:noProof/>
          <w:sz w:val="22"/>
        </w:rPr>
        <w:t>: Jurnal Ilmiah Ilmu Kesehatan</w:t>
      </w:r>
      <w:r w:rsidRPr="00882317">
        <w:rPr>
          <w:rFonts w:ascii="Century" w:hAnsi="Century"/>
          <w:noProof/>
          <w:sz w:val="22"/>
        </w:rPr>
        <w:t xml:space="preserve">, </w:t>
      </w:r>
      <w:r w:rsidRPr="00882317">
        <w:rPr>
          <w:rFonts w:ascii="Century" w:hAnsi="Century"/>
          <w:i/>
          <w:iCs/>
          <w:noProof/>
          <w:sz w:val="22"/>
        </w:rPr>
        <w:t>7</w:t>
      </w:r>
      <w:r w:rsidRPr="00882317">
        <w:rPr>
          <w:rFonts w:ascii="Century" w:hAnsi="Century"/>
          <w:noProof/>
          <w:sz w:val="22"/>
        </w:rPr>
        <w:t>(2), 69. https://doi.org/10.33366/jc.v7i2.1319</w:t>
      </w:r>
    </w:p>
    <w:p w:rsidR="001C5987" w:rsidRDefault="00882317" w:rsidP="001C5987">
      <w:pPr>
        <w:pStyle w:val="NormalWeb"/>
        <w:spacing w:before="0" w:beforeAutospacing="0" w:after="0" w:afterAutospacing="0" w:line="276" w:lineRule="auto"/>
        <w:ind w:left="480" w:hanging="480"/>
        <w:jc w:val="both"/>
        <w:rPr>
          <w:rFonts w:ascii="Century" w:hAnsi="Century"/>
          <w:sz w:val="22"/>
          <w:szCs w:val="22"/>
        </w:rPr>
      </w:pPr>
      <w:r>
        <w:rPr>
          <w:rFonts w:ascii="Century" w:hAnsi="Century"/>
          <w:sz w:val="22"/>
          <w:szCs w:val="22"/>
          <w:lang w:val="id-ID"/>
        </w:rPr>
        <w:fldChar w:fldCharType="end"/>
      </w:r>
    </w:p>
    <w:p w:rsidR="005F45B1" w:rsidRPr="006246A2" w:rsidRDefault="0072561A" w:rsidP="001C5987">
      <w:pPr>
        <w:pStyle w:val="NormalWeb"/>
        <w:spacing w:before="0" w:beforeAutospacing="0" w:line="276" w:lineRule="auto"/>
        <w:ind w:left="480" w:hanging="480"/>
        <w:jc w:val="both"/>
        <w:rPr>
          <w:rFonts w:ascii="Century" w:hAnsi="Century"/>
          <w:b/>
          <w:sz w:val="25"/>
          <w:szCs w:val="25"/>
          <w:lang w:val="id-ID"/>
        </w:rPr>
      </w:pPr>
      <w:r w:rsidRPr="006246A2">
        <w:rPr>
          <w:noProof/>
        </w:rPr>
        <w:drawing>
          <wp:anchor distT="0" distB="0" distL="114300" distR="114300" simplePos="0" relativeHeight="251652096" behindDoc="1" locked="0" layoutInCell="1" allowOverlap="1" wp14:anchorId="50A4A84B" wp14:editId="57D9200F">
            <wp:simplePos x="0" y="0"/>
            <wp:positionH relativeFrom="column">
              <wp:posOffset>2767965</wp:posOffset>
            </wp:positionH>
            <wp:positionV relativeFrom="paragraph">
              <wp:posOffset>321310</wp:posOffset>
            </wp:positionV>
            <wp:extent cx="2238375" cy="1266825"/>
            <wp:effectExtent l="38100" t="38100" r="47625" b="47625"/>
            <wp:wrapTight wrapText="bothSides">
              <wp:wrapPolygon edited="0">
                <wp:start x="-368" y="-650"/>
                <wp:lineTo x="-368" y="22087"/>
                <wp:lineTo x="21876" y="22087"/>
                <wp:lineTo x="21876" y="-650"/>
                <wp:lineTo x="-368" y="-650"/>
              </wp:wrapPolygon>
            </wp:wrapTight>
            <wp:docPr id="24" name="Picture 24" descr="materi"/>
            <wp:cNvGraphicFramePr/>
            <a:graphic xmlns:a="http://schemas.openxmlformats.org/drawingml/2006/main">
              <a:graphicData uri="http://schemas.openxmlformats.org/drawingml/2006/picture">
                <pic:pic xmlns:pic="http://schemas.openxmlformats.org/drawingml/2006/picture">
                  <pic:nvPicPr>
                    <pic:cNvPr id="24" name="Picture 24" descr="materi"/>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38375" cy="1266825"/>
                    </a:xfrm>
                    <a:prstGeom prst="rect">
                      <a:avLst/>
                    </a:prstGeom>
                    <a:noFill/>
                    <a:ln w="3810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6246A2">
        <w:rPr>
          <w:noProof/>
        </w:rPr>
        <w:drawing>
          <wp:anchor distT="0" distB="0" distL="114300" distR="114300" simplePos="0" relativeHeight="251654144" behindDoc="1" locked="0" layoutInCell="1" allowOverlap="1" wp14:anchorId="5CD66F2A" wp14:editId="29738AE8">
            <wp:simplePos x="0" y="0"/>
            <wp:positionH relativeFrom="column">
              <wp:posOffset>224790</wp:posOffset>
            </wp:positionH>
            <wp:positionV relativeFrom="paragraph">
              <wp:posOffset>321310</wp:posOffset>
            </wp:positionV>
            <wp:extent cx="2257425" cy="1266825"/>
            <wp:effectExtent l="38100" t="38100" r="47625" b="47625"/>
            <wp:wrapTight wrapText="bothSides">
              <wp:wrapPolygon edited="0">
                <wp:start x="-365" y="-650"/>
                <wp:lineTo x="-365" y="22087"/>
                <wp:lineTo x="21873" y="22087"/>
                <wp:lineTo x="21873" y="-650"/>
                <wp:lineTo x="-365" y="-650"/>
              </wp:wrapPolygon>
            </wp:wrapTight>
            <wp:docPr id="25" name="Picture 25" descr="materi 2"/>
            <wp:cNvGraphicFramePr/>
            <a:graphic xmlns:a="http://schemas.openxmlformats.org/drawingml/2006/main">
              <a:graphicData uri="http://schemas.openxmlformats.org/drawingml/2006/picture">
                <pic:pic xmlns:pic="http://schemas.openxmlformats.org/drawingml/2006/picture">
                  <pic:nvPicPr>
                    <pic:cNvPr id="25" name="Picture 25" descr="materi 2"/>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57425" cy="1266825"/>
                    </a:xfrm>
                    <a:prstGeom prst="rect">
                      <a:avLst/>
                    </a:prstGeom>
                    <a:noFill/>
                    <a:ln w="3810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5F45B1" w:rsidRPr="006246A2">
        <w:rPr>
          <w:rFonts w:ascii="Century" w:hAnsi="Century"/>
          <w:b/>
          <w:sz w:val="25"/>
          <w:szCs w:val="25"/>
          <w:lang w:val="id-ID"/>
        </w:rPr>
        <w:t>DOKUMENTASI KEGIATAN</w:t>
      </w:r>
    </w:p>
    <w:p w:rsidR="005F45B1" w:rsidRPr="006246A2" w:rsidRDefault="00991B8C" w:rsidP="005F45B1">
      <w:pPr>
        <w:pStyle w:val="References"/>
        <w:spacing w:line="276" w:lineRule="auto"/>
        <w:rPr>
          <w:noProof/>
          <w:lang w:val="id-ID"/>
        </w:rPr>
      </w:pPr>
      <w:r w:rsidRPr="006246A2">
        <w:rPr>
          <w:noProof/>
          <w:lang w:val="id-ID"/>
        </w:rPr>
        <w:t xml:space="preserve"> </w:t>
      </w:r>
    </w:p>
    <w:p w:rsidR="00991B8C" w:rsidRPr="006246A2" w:rsidRDefault="00991B8C" w:rsidP="005F45B1">
      <w:pPr>
        <w:pStyle w:val="References"/>
        <w:spacing w:line="276" w:lineRule="auto"/>
        <w:rPr>
          <w:noProof/>
          <w:lang w:val="id-ID"/>
        </w:rPr>
      </w:pPr>
    </w:p>
    <w:p w:rsidR="00991B8C" w:rsidRPr="006246A2" w:rsidRDefault="00991B8C" w:rsidP="005F45B1">
      <w:pPr>
        <w:pStyle w:val="References"/>
        <w:spacing w:line="276" w:lineRule="auto"/>
        <w:rPr>
          <w:noProof/>
          <w:lang w:val="id-ID"/>
        </w:rPr>
      </w:pPr>
    </w:p>
    <w:p w:rsidR="00991B8C" w:rsidRDefault="00991B8C" w:rsidP="005F45B1">
      <w:pPr>
        <w:pStyle w:val="References"/>
        <w:spacing w:line="276" w:lineRule="auto"/>
        <w:rPr>
          <w:noProof/>
        </w:rPr>
      </w:pPr>
    </w:p>
    <w:p w:rsidR="0072561A" w:rsidRDefault="0072561A" w:rsidP="005F45B1">
      <w:pPr>
        <w:pStyle w:val="References"/>
        <w:spacing w:line="276" w:lineRule="auto"/>
        <w:rPr>
          <w:noProof/>
        </w:rPr>
      </w:pPr>
    </w:p>
    <w:p w:rsidR="0072561A" w:rsidRDefault="0072561A" w:rsidP="005F45B1">
      <w:pPr>
        <w:pStyle w:val="References"/>
        <w:spacing w:line="276" w:lineRule="auto"/>
        <w:rPr>
          <w:noProof/>
        </w:rPr>
      </w:pPr>
    </w:p>
    <w:p w:rsidR="0072561A" w:rsidRDefault="0072561A" w:rsidP="005F45B1">
      <w:pPr>
        <w:pStyle w:val="References"/>
        <w:spacing w:line="276" w:lineRule="auto"/>
        <w:rPr>
          <w:noProof/>
        </w:rPr>
      </w:pPr>
    </w:p>
    <w:p w:rsidR="0072561A" w:rsidRDefault="0072561A" w:rsidP="005F45B1">
      <w:pPr>
        <w:pStyle w:val="References"/>
        <w:spacing w:line="276" w:lineRule="auto"/>
        <w:rPr>
          <w:noProof/>
        </w:rPr>
      </w:pPr>
    </w:p>
    <w:p w:rsidR="0072561A" w:rsidRDefault="0072561A" w:rsidP="005F45B1">
      <w:pPr>
        <w:pStyle w:val="References"/>
        <w:spacing w:line="276" w:lineRule="auto"/>
        <w:rPr>
          <w:noProof/>
        </w:rPr>
      </w:pPr>
    </w:p>
    <w:p w:rsidR="0072561A" w:rsidRDefault="0072561A" w:rsidP="005F45B1">
      <w:pPr>
        <w:pStyle w:val="References"/>
        <w:spacing w:line="276" w:lineRule="auto"/>
        <w:rPr>
          <w:noProof/>
        </w:rPr>
      </w:pPr>
    </w:p>
    <w:p w:rsidR="0072561A" w:rsidRPr="00755B89" w:rsidRDefault="0072561A" w:rsidP="0072561A">
      <w:pPr>
        <w:pStyle w:val="References"/>
        <w:spacing w:line="276" w:lineRule="auto"/>
        <w:jc w:val="center"/>
        <w:rPr>
          <w:rFonts w:ascii="Century" w:hAnsi="Century"/>
          <w:noProof/>
        </w:rPr>
      </w:pPr>
      <w:r w:rsidRPr="00755B89">
        <w:rPr>
          <w:rFonts w:ascii="Century" w:hAnsi="Century"/>
          <w:b/>
          <w:noProof/>
          <w:sz w:val="22"/>
          <w:szCs w:val="22"/>
        </w:rPr>
        <w:t>Gambar.1</w:t>
      </w:r>
      <w:r w:rsidRPr="00755B89">
        <w:rPr>
          <w:rFonts w:ascii="Century" w:hAnsi="Century"/>
          <w:noProof/>
          <w:sz w:val="22"/>
          <w:szCs w:val="22"/>
        </w:rPr>
        <w:t xml:space="preserve"> </w:t>
      </w:r>
      <w:r w:rsidRPr="00755B89">
        <w:rPr>
          <w:rFonts w:ascii="Century" w:hAnsi="Century"/>
          <w:i/>
          <w:noProof/>
          <w:sz w:val="22"/>
          <w:szCs w:val="22"/>
        </w:rPr>
        <w:t>Pre-Test</w:t>
      </w:r>
      <w:r w:rsidRPr="00755B89">
        <w:rPr>
          <w:rFonts w:ascii="Century" w:hAnsi="Century"/>
          <w:noProof/>
          <w:sz w:val="22"/>
          <w:szCs w:val="22"/>
        </w:rPr>
        <w:t xml:space="preserve"> </w:t>
      </w:r>
      <w:r w:rsidRPr="00755B89">
        <w:rPr>
          <w:rFonts w:ascii="Century" w:hAnsi="Century"/>
          <w:noProof/>
          <w:sz w:val="22"/>
          <w:szCs w:val="22"/>
        </w:rPr>
        <w:tab/>
      </w:r>
      <w:r w:rsidRPr="00755B89">
        <w:rPr>
          <w:rFonts w:ascii="Century" w:hAnsi="Century"/>
          <w:noProof/>
          <w:sz w:val="22"/>
          <w:szCs w:val="22"/>
        </w:rPr>
        <w:tab/>
      </w:r>
      <w:r w:rsidRPr="00755B89">
        <w:rPr>
          <w:rFonts w:ascii="Century" w:hAnsi="Century"/>
          <w:noProof/>
          <w:sz w:val="22"/>
          <w:szCs w:val="22"/>
        </w:rPr>
        <w:tab/>
        <w:t xml:space="preserve"> </w:t>
      </w:r>
      <w:r w:rsidRPr="00755B89">
        <w:rPr>
          <w:rFonts w:ascii="Century" w:hAnsi="Century"/>
          <w:b/>
          <w:noProof/>
          <w:sz w:val="22"/>
          <w:szCs w:val="22"/>
        </w:rPr>
        <w:t>Gambar.2</w:t>
      </w:r>
      <w:r w:rsidRPr="00755B89">
        <w:rPr>
          <w:rFonts w:ascii="Century" w:hAnsi="Century"/>
          <w:noProof/>
          <w:sz w:val="22"/>
          <w:szCs w:val="22"/>
        </w:rPr>
        <w:t xml:space="preserve"> Edukasi (materi)</w:t>
      </w:r>
    </w:p>
    <w:p w:rsidR="00594822" w:rsidRPr="00594822" w:rsidRDefault="00F13E33" w:rsidP="0072561A">
      <w:pPr>
        <w:pStyle w:val="References"/>
        <w:spacing w:line="276" w:lineRule="auto"/>
      </w:pPr>
      <w:r w:rsidRPr="006246A2">
        <w:rPr>
          <w:noProof/>
        </w:rPr>
        <w:lastRenderedPageBreak/>
        <w:drawing>
          <wp:anchor distT="0" distB="0" distL="114300" distR="114300" simplePos="0" relativeHeight="251659264" behindDoc="1" locked="0" layoutInCell="1" allowOverlap="1" wp14:anchorId="403673A5" wp14:editId="03FF68F2">
            <wp:simplePos x="0" y="0"/>
            <wp:positionH relativeFrom="column">
              <wp:posOffset>2806065</wp:posOffset>
            </wp:positionH>
            <wp:positionV relativeFrom="paragraph">
              <wp:posOffset>-8890</wp:posOffset>
            </wp:positionV>
            <wp:extent cx="2266950" cy="1371600"/>
            <wp:effectExtent l="38100" t="38100" r="38100" b="38100"/>
            <wp:wrapTight wrapText="bothSides">
              <wp:wrapPolygon edited="0">
                <wp:start x="-363" y="-600"/>
                <wp:lineTo x="-363" y="21900"/>
                <wp:lineTo x="21782" y="21900"/>
                <wp:lineTo x="21782" y="-600"/>
                <wp:lineTo x="-363" y="-600"/>
              </wp:wrapPolygon>
            </wp:wrapTight>
            <wp:docPr id="26" name="Picture 26" descr="ttv"/>
            <wp:cNvGraphicFramePr/>
            <a:graphic xmlns:a="http://schemas.openxmlformats.org/drawingml/2006/main">
              <a:graphicData uri="http://schemas.openxmlformats.org/drawingml/2006/picture">
                <pic:pic xmlns:pic="http://schemas.openxmlformats.org/drawingml/2006/picture">
                  <pic:nvPicPr>
                    <pic:cNvPr id="26" name="Picture 26" descr="ttv"/>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66950" cy="1371600"/>
                    </a:xfrm>
                    <a:prstGeom prst="rect">
                      <a:avLst/>
                    </a:prstGeom>
                    <a:noFill/>
                    <a:ln w="3810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6246A2">
        <w:rPr>
          <w:noProof/>
        </w:rPr>
        <w:drawing>
          <wp:anchor distT="0" distB="0" distL="114300" distR="114300" simplePos="0" relativeHeight="251657216" behindDoc="1" locked="0" layoutInCell="1" allowOverlap="1" wp14:anchorId="61CBC5FE" wp14:editId="61777E55">
            <wp:simplePos x="0" y="0"/>
            <wp:positionH relativeFrom="column">
              <wp:posOffset>224790</wp:posOffset>
            </wp:positionH>
            <wp:positionV relativeFrom="paragraph">
              <wp:posOffset>-8890</wp:posOffset>
            </wp:positionV>
            <wp:extent cx="2303145" cy="1371600"/>
            <wp:effectExtent l="38100" t="38100" r="40005" b="38100"/>
            <wp:wrapTight wrapText="bothSides">
              <wp:wrapPolygon edited="0">
                <wp:start x="-357" y="-600"/>
                <wp:lineTo x="-357" y="21900"/>
                <wp:lineTo x="21797" y="21900"/>
                <wp:lineTo x="21797" y="-600"/>
                <wp:lineTo x="-357" y="-600"/>
              </wp:wrapPolygon>
            </wp:wrapTight>
            <wp:docPr id="27" name="Picture 27" descr="gambar djj"/>
            <wp:cNvGraphicFramePr/>
            <a:graphic xmlns:a="http://schemas.openxmlformats.org/drawingml/2006/main">
              <a:graphicData uri="http://schemas.openxmlformats.org/drawingml/2006/picture">
                <pic:pic xmlns:pic="http://schemas.openxmlformats.org/drawingml/2006/picture">
                  <pic:nvPicPr>
                    <pic:cNvPr id="27" name="Picture 27" descr="gambar djj"/>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03145" cy="1371600"/>
                    </a:xfrm>
                    <a:prstGeom prst="rect">
                      <a:avLst/>
                    </a:prstGeom>
                    <a:noFill/>
                    <a:ln w="3810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991B8C" w:rsidRPr="006246A2" w:rsidRDefault="00991B8C" w:rsidP="005F45B1">
      <w:pPr>
        <w:pStyle w:val="References"/>
        <w:spacing w:line="276" w:lineRule="auto"/>
        <w:rPr>
          <w:rFonts w:ascii="Century" w:hAnsi="Century"/>
          <w:color w:val="FF0000"/>
          <w:sz w:val="22"/>
          <w:szCs w:val="22"/>
          <w:lang w:val="id-ID"/>
        </w:rPr>
      </w:pPr>
    </w:p>
    <w:p w:rsidR="007A3A96" w:rsidRPr="006246A2" w:rsidRDefault="007A3A96" w:rsidP="005F45B1">
      <w:pPr>
        <w:pStyle w:val="References"/>
        <w:spacing w:line="276" w:lineRule="auto"/>
        <w:rPr>
          <w:rFonts w:ascii="Century" w:hAnsi="Century"/>
          <w:color w:val="FF0000"/>
          <w:sz w:val="22"/>
          <w:szCs w:val="22"/>
          <w:lang w:val="id-ID"/>
        </w:rPr>
      </w:pPr>
    </w:p>
    <w:p w:rsidR="007A3A96" w:rsidRPr="006246A2" w:rsidRDefault="007A3A96" w:rsidP="005F45B1">
      <w:pPr>
        <w:pStyle w:val="References"/>
        <w:spacing w:line="276" w:lineRule="auto"/>
        <w:rPr>
          <w:rFonts w:ascii="Century" w:hAnsi="Century"/>
          <w:color w:val="FF0000"/>
          <w:sz w:val="22"/>
          <w:szCs w:val="22"/>
          <w:lang w:val="id-ID"/>
        </w:rPr>
      </w:pPr>
    </w:p>
    <w:p w:rsidR="007A3A96" w:rsidRPr="006246A2" w:rsidRDefault="007A3A96" w:rsidP="005F45B1">
      <w:pPr>
        <w:pStyle w:val="References"/>
        <w:spacing w:line="276" w:lineRule="auto"/>
        <w:rPr>
          <w:rFonts w:ascii="Century" w:hAnsi="Century"/>
          <w:color w:val="FF0000"/>
          <w:sz w:val="22"/>
          <w:szCs w:val="22"/>
          <w:lang w:val="id-ID"/>
        </w:rPr>
      </w:pPr>
    </w:p>
    <w:p w:rsidR="007A3A96" w:rsidRPr="006246A2" w:rsidRDefault="007A3A96" w:rsidP="005F45B1">
      <w:pPr>
        <w:pStyle w:val="References"/>
        <w:spacing w:line="276" w:lineRule="auto"/>
        <w:rPr>
          <w:rFonts w:ascii="Century" w:hAnsi="Century"/>
          <w:color w:val="FF0000"/>
          <w:sz w:val="22"/>
          <w:szCs w:val="22"/>
          <w:lang w:val="id-ID"/>
        </w:rPr>
      </w:pPr>
    </w:p>
    <w:p w:rsidR="007A3A96" w:rsidRPr="006246A2" w:rsidRDefault="007A3A96" w:rsidP="005F45B1">
      <w:pPr>
        <w:pStyle w:val="References"/>
        <w:spacing w:line="276" w:lineRule="auto"/>
        <w:rPr>
          <w:rFonts w:ascii="Century" w:hAnsi="Century"/>
          <w:color w:val="FF0000"/>
          <w:sz w:val="22"/>
          <w:szCs w:val="22"/>
          <w:lang w:val="id-ID"/>
        </w:rPr>
      </w:pPr>
    </w:p>
    <w:p w:rsidR="007A3A96" w:rsidRPr="006246A2" w:rsidRDefault="007A3A96" w:rsidP="005F45B1">
      <w:pPr>
        <w:pStyle w:val="References"/>
        <w:spacing w:line="276" w:lineRule="auto"/>
        <w:rPr>
          <w:rFonts w:ascii="Century" w:hAnsi="Century"/>
          <w:color w:val="FF0000"/>
          <w:sz w:val="22"/>
          <w:szCs w:val="22"/>
          <w:lang w:val="id-ID"/>
        </w:rPr>
      </w:pPr>
    </w:p>
    <w:p w:rsidR="007A3A96" w:rsidRPr="00755B89" w:rsidRDefault="0072561A" w:rsidP="007A3A96">
      <w:pPr>
        <w:pStyle w:val="References"/>
        <w:spacing w:line="276" w:lineRule="auto"/>
        <w:jc w:val="center"/>
        <w:rPr>
          <w:rFonts w:ascii="Century" w:hAnsi="Century"/>
          <w:sz w:val="22"/>
          <w:szCs w:val="22"/>
        </w:rPr>
      </w:pPr>
      <w:r w:rsidRPr="00755B89">
        <w:rPr>
          <w:rFonts w:ascii="Century" w:hAnsi="Century"/>
          <w:b/>
          <w:sz w:val="22"/>
          <w:szCs w:val="22"/>
          <w:lang w:val="id-ID"/>
        </w:rPr>
        <w:t>Gambar.</w:t>
      </w:r>
      <w:r w:rsidRPr="00755B89">
        <w:rPr>
          <w:rFonts w:ascii="Century" w:hAnsi="Century"/>
          <w:b/>
          <w:sz w:val="22"/>
          <w:szCs w:val="22"/>
        </w:rPr>
        <w:t>3</w:t>
      </w:r>
      <w:r w:rsidR="007A3A96" w:rsidRPr="00755B89">
        <w:rPr>
          <w:rFonts w:ascii="Century" w:hAnsi="Century"/>
          <w:b/>
          <w:sz w:val="22"/>
          <w:szCs w:val="22"/>
          <w:lang w:val="id-ID"/>
        </w:rPr>
        <w:t xml:space="preserve"> </w:t>
      </w:r>
      <w:r w:rsidR="009E3149" w:rsidRPr="00755B89">
        <w:rPr>
          <w:rFonts w:ascii="Century" w:hAnsi="Century"/>
          <w:sz w:val="22"/>
          <w:szCs w:val="22"/>
        </w:rPr>
        <w:t>ANC</w:t>
      </w:r>
      <w:r w:rsidRPr="00755B89">
        <w:rPr>
          <w:rFonts w:ascii="Century" w:hAnsi="Century"/>
          <w:sz w:val="22"/>
          <w:szCs w:val="22"/>
        </w:rPr>
        <w:tab/>
      </w:r>
      <w:r w:rsidRPr="00755B89">
        <w:rPr>
          <w:rFonts w:ascii="Century" w:hAnsi="Century"/>
          <w:sz w:val="22"/>
          <w:szCs w:val="22"/>
        </w:rPr>
        <w:tab/>
      </w:r>
      <w:r w:rsidRPr="00755B89">
        <w:rPr>
          <w:rFonts w:ascii="Century" w:hAnsi="Century"/>
          <w:sz w:val="22"/>
          <w:szCs w:val="22"/>
        </w:rPr>
        <w:tab/>
      </w:r>
      <w:r w:rsidRPr="00755B89">
        <w:rPr>
          <w:rFonts w:ascii="Century" w:hAnsi="Century"/>
          <w:b/>
          <w:sz w:val="22"/>
          <w:szCs w:val="22"/>
        </w:rPr>
        <w:t>Gambar.4</w:t>
      </w:r>
      <w:r w:rsidRPr="00755B89">
        <w:rPr>
          <w:rFonts w:ascii="Century" w:hAnsi="Century"/>
          <w:sz w:val="22"/>
          <w:szCs w:val="22"/>
        </w:rPr>
        <w:t xml:space="preserve"> </w:t>
      </w:r>
      <w:r w:rsidR="009E3149" w:rsidRPr="00755B89">
        <w:rPr>
          <w:rFonts w:ascii="Century" w:hAnsi="Century"/>
          <w:i/>
          <w:sz w:val="22"/>
          <w:szCs w:val="22"/>
        </w:rPr>
        <w:t>Post-test</w:t>
      </w:r>
    </w:p>
    <w:p w:rsidR="007A3A96" w:rsidRPr="006246A2" w:rsidRDefault="007A3A96" w:rsidP="007A3A96">
      <w:pPr>
        <w:pStyle w:val="References"/>
        <w:spacing w:line="276" w:lineRule="auto"/>
        <w:jc w:val="left"/>
        <w:rPr>
          <w:rFonts w:ascii="Century" w:hAnsi="Century"/>
          <w:color w:val="FF0000"/>
          <w:sz w:val="24"/>
          <w:szCs w:val="24"/>
          <w:lang w:val="id-ID"/>
        </w:rPr>
      </w:pPr>
    </w:p>
    <w:p w:rsidR="007A3A96" w:rsidRPr="006246A2" w:rsidRDefault="00F13E33" w:rsidP="007A3A96">
      <w:pPr>
        <w:pStyle w:val="References"/>
        <w:spacing w:line="276" w:lineRule="auto"/>
        <w:jc w:val="left"/>
        <w:rPr>
          <w:rFonts w:ascii="Century" w:hAnsi="Century"/>
          <w:color w:val="FF0000"/>
          <w:sz w:val="24"/>
          <w:szCs w:val="24"/>
          <w:lang w:val="id-ID"/>
        </w:rPr>
      </w:pPr>
      <w:r w:rsidRPr="006246A2">
        <w:rPr>
          <w:noProof/>
        </w:rPr>
        <w:drawing>
          <wp:anchor distT="0" distB="0" distL="114300" distR="114300" simplePos="0" relativeHeight="251667456" behindDoc="1" locked="0" layoutInCell="1" allowOverlap="1" wp14:anchorId="707475BE" wp14:editId="3ED5E279">
            <wp:simplePos x="0" y="0"/>
            <wp:positionH relativeFrom="column">
              <wp:posOffset>2767965</wp:posOffset>
            </wp:positionH>
            <wp:positionV relativeFrom="paragraph">
              <wp:posOffset>50800</wp:posOffset>
            </wp:positionV>
            <wp:extent cx="2314575" cy="1295400"/>
            <wp:effectExtent l="38100" t="38100" r="47625" b="38100"/>
            <wp:wrapTight wrapText="bothSides">
              <wp:wrapPolygon edited="0">
                <wp:start x="-356" y="-635"/>
                <wp:lineTo x="-356" y="21918"/>
                <wp:lineTo x="21867" y="21918"/>
                <wp:lineTo x="21867" y="-635"/>
                <wp:lineTo x="-356" y="-635"/>
              </wp:wrapPolygon>
            </wp:wrapTight>
            <wp:docPr id="28" name="Picture 28" descr="T WAJAH"/>
            <wp:cNvGraphicFramePr/>
            <a:graphic xmlns:a="http://schemas.openxmlformats.org/drawingml/2006/main">
              <a:graphicData uri="http://schemas.openxmlformats.org/drawingml/2006/picture">
                <pic:pic xmlns:pic="http://schemas.openxmlformats.org/drawingml/2006/picture">
                  <pic:nvPicPr>
                    <pic:cNvPr id="28" name="Picture 28" descr="T WAJAH"/>
                    <pic:cNvPicPr/>
                  </pic:nvPicPr>
                  <pic:blipFill>
                    <a:blip r:embed="rId19">
                      <a:extLst>
                        <a:ext uri="{28A0092B-C50C-407E-A947-70E740481C1C}">
                          <a14:useLocalDpi xmlns:a14="http://schemas.microsoft.com/office/drawing/2010/main" val="0"/>
                        </a:ext>
                      </a:extLst>
                    </a:blip>
                    <a:srcRect t="27184" b="22661"/>
                    <a:stretch>
                      <a:fillRect/>
                    </a:stretch>
                  </pic:blipFill>
                  <pic:spPr bwMode="auto">
                    <a:xfrm>
                      <a:off x="0" y="0"/>
                      <a:ext cx="2314575" cy="1295400"/>
                    </a:xfrm>
                    <a:prstGeom prst="rect">
                      <a:avLst/>
                    </a:prstGeom>
                    <a:noFill/>
                    <a:ln w="3810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755B89" w:rsidRPr="006246A2">
        <w:rPr>
          <w:noProof/>
        </w:rPr>
        <w:drawing>
          <wp:anchor distT="0" distB="0" distL="114300" distR="114300" simplePos="0" relativeHeight="251663360" behindDoc="1" locked="0" layoutInCell="1" allowOverlap="1" wp14:anchorId="10E92095" wp14:editId="5A93BADC">
            <wp:simplePos x="0" y="0"/>
            <wp:positionH relativeFrom="column">
              <wp:posOffset>224790</wp:posOffset>
            </wp:positionH>
            <wp:positionV relativeFrom="paragraph">
              <wp:posOffset>60325</wp:posOffset>
            </wp:positionV>
            <wp:extent cx="2295525" cy="1285875"/>
            <wp:effectExtent l="38100" t="38100" r="47625" b="47625"/>
            <wp:wrapTight wrapText="bothSides">
              <wp:wrapPolygon edited="0">
                <wp:start x="-359" y="-640"/>
                <wp:lineTo x="-359" y="22080"/>
                <wp:lineTo x="21869" y="22080"/>
                <wp:lineTo x="21869" y="-640"/>
                <wp:lineTo x="-359" y="-640"/>
              </wp:wrapPolygon>
            </wp:wrapTight>
            <wp:docPr id="29" name="Picture 29" descr="WJH"/>
            <wp:cNvGraphicFramePr/>
            <a:graphic xmlns:a="http://schemas.openxmlformats.org/drawingml/2006/main">
              <a:graphicData uri="http://schemas.openxmlformats.org/drawingml/2006/picture">
                <pic:pic xmlns:pic="http://schemas.openxmlformats.org/drawingml/2006/picture">
                  <pic:nvPicPr>
                    <pic:cNvPr id="29" name="Picture 29" descr="WJH"/>
                    <pic:cNvPicPr/>
                  </pic:nvPicPr>
                  <pic:blipFill>
                    <a:blip r:embed="rId20">
                      <a:extLst>
                        <a:ext uri="{28A0092B-C50C-407E-A947-70E740481C1C}">
                          <a14:useLocalDpi xmlns:a14="http://schemas.microsoft.com/office/drawing/2010/main" val="0"/>
                        </a:ext>
                      </a:extLst>
                    </a:blip>
                    <a:srcRect t="16750" b="15805"/>
                    <a:stretch>
                      <a:fillRect/>
                    </a:stretch>
                  </pic:blipFill>
                  <pic:spPr bwMode="auto">
                    <a:xfrm>
                      <a:off x="0" y="0"/>
                      <a:ext cx="2295525" cy="1285875"/>
                    </a:xfrm>
                    <a:prstGeom prst="rect">
                      <a:avLst/>
                    </a:prstGeom>
                    <a:noFill/>
                    <a:ln w="3810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7A3A96" w:rsidRPr="006246A2" w:rsidRDefault="007A3A96" w:rsidP="007A3A96">
      <w:pPr>
        <w:pStyle w:val="References"/>
        <w:spacing w:line="276" w:lineRule="auto"/>
        <w:jc w:val="left"/>
        <w:rPr>
          <w:rFonts w:ascii="Century" w:hAnsi="Century"/>
          <w:color w:val="FF0000"/>
          <w:sz w:val="24"/>
          <w:szCs w:val="24"/>
          <w:lang w:val="id-ID"/>
        </w:rPr>
      </w:pPr>
    </w:p>
    <w:p w:rsidR="007A3A96" w:rsidRPr="006246A2" w:rsidRDefault="007A3A96" w:rsidP="007A3A96">
      <w:pPr>
        <w:pStyle w:val="References"/>
        <w:spacing w:line="276" w:lineRule="auto"/>
        <w:jc w:val="left"/>
        <w:rPr>
          <w:rFonts w:ascii="Century" w:hAnsi="Century"/>
          <w:color w:val="FF0000"/>
          <w:sz w:val="24"/>
          <w:szCs w:val="24"/>
          <w:lang w:val="id-ID"/>
        </w:rPr>
      </w:pPr>
    </w:p>
    <w:p w:rsidR="007A3A96" w:rsidRPr="006246A2" w:rsidRDefault="007A3A96" w:rsidP="007A3A96">
      <w:pPr>
        <w:pStyle w:val="References"/>
        <w:spacing w:line="276" w:lineRule="auto"/>
        <w:jc w:val="left"/>
        <w:rPr>
          <w:rFonts w:ascii="Century" w:hAnsi="Century"/>
          <w:color w:val="FF0000"/>
          <w:sz w:val="24"/>
          <w:szCs w:val="24"/>
          <w:lang w:val="id-ID"/>
        </w:rPr>
      </w:pPr>
    </w:p>
    <w:p w:rsidR="007A3A96" w:rsidRPr="006246A2" w:rsidRDefault="007A3A96" w:rsidP="007A3A96">
      <w:pPr>
        <w:pStyle w:val="References"/>
        <w:spacing w:line="276" w:lineRule="auto"/>
        <w:jc w:val="left"/>
        <w:rPr>
          <w:rFonts w:ascii="Century" w:hAnsi="Century"/>
          <w:color w:val="FF0000"/>
          <w:sz w:val="24"/>
          <w:szCs w:val="24"/>
          <w:lang w:val="id-ID"/>
        </w:rPr>
      </w:pPr>
    </w:p>
    <w:p w:rsidR="007A3A96" w:rsidRPr="006246A2" w:rsidRDefault="007A3A96" w:rsidP="007A3A96">
      <w:pPr>
        <w:pStyle w:val="References"/>
        <w:spacing w:line="276" w:lineRule="auto"/>
        <w:jc w:val="left"/>
        <w:rPr>
          <w:rFonts w:ascii="Century" w:hAnsi="Century"/>
          <w:color w:val="FF0000"/>
          <w:sz w:val="24"/>
          <w:szCs w:val="24"/>
          <w:lang w:val="id-ID"/>
        </w:rPr>
      </w:pPr>
    </w:p>
    <w:p w:rsidR="007A3A96" w:rsidRPr="006246A2" w:rsidRDefault="007A3A96" w:rsidP="007A3A96">
      <w:pPr>
        <w:pStyle w:val="References"/>
        <w:spacing w:line="276" w:lineRule="auto"/>
        <w:jc w:val="left"/>
        <w:rPr>
          <w:rFonts w:ascii="Century" w:hAnsi="Century"/>
          <w:color w:val="FF0000"/>
          <w:sz w:val="24"/>
          <w:szCs w:val="24"/>
          <w:lang w:val="id-ID"/>
        </w:rPr>
      </w:pPr>
    </w:p>
    <w:p w:rsidR="007A3A96" w:rsidRPr="00755B89" w:rsidRDefault="00755B89" w:rsidP="007A3A96">
      <w:pPr>
        <w:tabs>
          <w:tab w:val="center" w:pos="4789"/>
          <w:tab w:val="left" w:pos="5730"/>
        </w:tabs>
        <w:spacing w:line="0" w:lineRule="atLeast"/>
        <w:ind w:right="-553"/>
        <w:jc w:val="center"/>
        <w:rPr>
          <w:rFonts w:ascii="Century" w:eastAsia="Times New Roman" w:hAnsi="Century"/>
          <w:b/>
          <w:sz w:val="22"/>
          <w:szCs w:val="22"/>
          <w:lang w:val="id-ID"/>
        </w:rPr>
      </w:pPr>
      <w:r w:rsidRPr="00755B89">
        <w:rPr>
          <w:rFonts w:ascii="Century" w:eastAsia="Times New Roman" w:hAnsi="Century"/>
          <w:b/>
          <w:sz w:val="22"/>
          <w:szCs w:val="22"/>
          <w:lang w:val="id-ID"/>
        </w:rPr>
        <w:t>Gambar.</w:t>
      </w:r>
      <w:r w:rsidRPr="00755B89">
        <w:rPr>
          <w:rFonts w:ascii="Century" w:eastAsia="Times New Roman" w:hAnsi="Century"/>
          <w:b/>
          <w:sz w:val="22"/>
          <w:szCs w:val="22"/>
          <w:lang w:val="en-US"/>
        </w:rPr>
        <w:t>5</w:t>
      </w:r>
      <w:r w:rsidR="007A3A96" w:rsidRPr="00755B89">
        <w:rPr>
          <w:rFonts w:ascii="Century" w:eastAsia="Times New Roman" w:hAnsi="Century"/>
          <w:b/>
          <w:sz w:val="22"/>
          <w:szCs w:val="22"/>
          <w:lang w:val="id-ID"/>
        </w:rPr>
        <w:t xml:space="preserve"> </w:t>
      </w:r>
      <w:r w:rsidRPr="00755B89">
        <w:rPr>
          <w:rFonts w:ascii="Century" w:eastAsia="Times New Roman" w:hAnsi="Century"/>
          <w:sz w:val="22"/>
          <w:szCs w:val="22"/>
          <w:lang w:val="id-ID"/>
        </w:rPr>
        <w:t xml:space="preserve">Pemijatan </w:t>
      </w:r>
      <w:r w:rsidRPr="00755B89">
        <w:rPr>
          <w:rFonts w:ascii="Century" w:eastAsia="Times New Roman" w:hAnsi="Century"/>
          <w:sz w:val="22"/>
          <w:szCs w:val="22"/>
          <w:lang w:val="en-US"/>
        </w:rPr>
        <w:t>p</w:t>
      </w:r>
      <w:r w:rsidR="007A3A96" w:rsidRPr="00755B89">
        <w:rPr>
          <w:rFonts w:ascii="Century" w:eastAsia="Times New Roman" w:hAnsi="Century"/>
          <w:sz w:val="22"/>
          <w:szCs w:val="22"/>
          <w:lang w:val="id-ID"/>
        </w:rPr>
        <w:t>ada Wajah (Totok Wajah)</w:t>
      </w:r>
    </w:p>
    <w:p w:rsidR="007A3A96" w:rsidRDefault="007A3A96" w:rsidP="007A3A96">
      <w:pPr>
        <w:pStyle w:val="References"/>
        <w:spacing w:line="276" w:lineRule="auto"/>
        <w:jc w:val="left"/>
        <w:rPr>
          <w:rFonts w:ascii="Century" w:hAnsi="Century"/>
          <w:color w:val="FF0000"/>
          <w:sz w:val="24"/>
          <w:szCs w:val="24"/>
        </w:rPr>
      </w:pPr>
    </w:p>
    <w:p w:rsidR="001C5987" w:rsidRDefault="001C5987" w:rsidP="001C5987">
      <w:pPr>
        <w:pStyle w:val="References"/>
        <w:spacing w:line="276" w:lineRule="auto"/>
        <w:jc w:val="center"/>
        <w:rPr>
          <w:rFonts w:ascii="Century" w:hAnsi="Century"/>
          <w:color w:val="FF0000"/>
          <w:sz w:val="24"/>
          <w:szCs w:val="24"/>
        </w:rPr>
      </w:pPr>
      <w:r>
        <w:rPr>
          <w:rFonts w:ascii="Century" w:hAnsi="Century"/>
          <w:noProof/>
          <w:color w:val="FF0000"/>
          <w:sz w:val="24"/>
          <w:szCs w:val="24"/>
        </w:rPr>
        <w:drawing>
          <wp:inline distT="0" distB="0" distL="0" distR="0" wp14:anchorId="028E01B6" wp14:editId="1CE44716">
            <wp:extent cx="3305175" cy="2420325"/>
            <wp:effectExtent l="76200" t="76200" r="123825" b="132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07-24 at 00.51.05.jpeg"/>
                    <pic:cNvPicPr/>
                  </pic:nvPicPr>
                  <pic:blipFill rotWithShape="1">
                    <a:blip r:embed="rId21" cstate="print">
                      <a:extLst>
                        <a:ext uri="{28A0092B-C50C-407E-A947-70E740481C1C}">
                          <a14:useLocalDpi xmlns:a14="http://schemas.microsoft.com/office/drawing/2010/main" val="0"/>
                        </a:ext>
                      </a:extLst>
                    </a:blip>
                    <a:srcRect l="4588" t="12470" r="5764"/>
                    <a:stretch/>
                  </pic:blipFill>
                  <pic:spPr bwMode="auto">
                    <a:xfrm>
                      <a:off x="0" y="0"/>
                      <a:ext cx="3313122" cy="242614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1C5987" w:rsidRPr="001C5987" w:rsidRDefault="001C5987" w:rsidP="001C5987">
      <w:pPr>
        <w:pStyle w:val="References"/>
        <w:spacing w:line="276" w:lineRule="auto"/>
        <w:jc w:val="center"/>
        <w:rPr>
          <w:rFonts w:ascii="Century" w:hAnsi="Century"/>
          <w:sz w:val="24"/>
          <w:szCs w:val="24"/>
        </w:rPr>
      </w:pPr>
      <w:r w:rsidRPr="001B5FFA">
        <w:rPr>
          <w:rFonts w:ascii="Century" w:hAnsi="Century"/>
          <w:b/>
          <w:sz w:val="24"/>
          <w:szCs w:val="24"/>
        </w:rPr>
        <w:t>Gambar.</w:t>
      </w:r>
      <w:r w:rsidR="00755B89">
        <w:rPr>
          <w:rFonts w:ascii="Century" w:hAnsi="Century"/>
          <w:b/>
          <w:sz w:val="24"/>
          <w:szCs w:val="24"/>
        </w:rPr>
        <w:t>6</w:t>
      </w:r>
      <w:r w:rsidRPr="001B5FFA">
        <w:rPr>
          <w:rFonts w:ascii="Century" w:hAnsi="Century"/>
          <w:sz w:val="24"/>
          <w:szCs w:val="24"/>
        </w:rPr>
        <w:t xml:space="preserve"> </w:t>
      </w:r>
      <w:proofErr w:type="spellStart"/>
      <w:r w:rsidRPr="001B5FFA">
        <w:rPr>
          <w:rFonts w:ascii="Century" w:hAnsi="Century"/>
          <w:sz w:val="24"/>
          <w:szCs w:val="24"/>
        </w:rPr>
        <w:t>Foto</w:t>
      </w:r>
      <w:proofErr w:type="spellEnd"/>
      <w:r w:rsidRPr="001B5FFA">
        <w:rPr>
          <w:rFonts w:ascii="Century" w:hAnsi="Century"/>
          <w:sz w:val="24"/>
          <w:szCs w:val="24"/>
        </w:rPr>
        <w:t xml:space="preserve"> </w:t>
      </w:r>
      <w:proofErr w:type="spellStart"/>
      <w:r w:rsidRPr="001B5FFA">
        <w:rPr>
          <w:rFonts w:ascii="Century" w:hAnsi="Century"/>
          <w:sz w:val="24"/>
          <w:szCs w:val="24"/>
        </w:rPr>
        <w:t>Bersama</w:t>
      </w:r>
      <w:proofErr w:type="spellEnd"/>
    </w:p>
    <w:sectPr w:rsidR="001C5987" w:rsidRPr="001C5987" w:rsidSect="00164CBB">
      <w:type w:val="continuous"/>
      <w:pgSz w:w="11906" w:h="16838" w:code="9"/>
      <w:pgMar w:top="1304" w:right="1701" w:bottom="1304" w:left="1701" w:header="567" w:footer="397" w:gutter="0"/>
      <w:cols w:space="23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2EB9" w:rsidRDefault="008A2EB9" w:rsidP="00A1414F">
      <w:r>
        <w:separator/>
      </w:r>
    </w:p>
  </w:endnote>
  <w:endnote w:type="continuationSeparator" w:id="0">
    <w:p w:rsidR="008A2EB9" w:rsidRDefault="008A2EB9" w:rsidP="00A14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Palatino">
    <w:altName w:val="Book Antiqua"/>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Kokila">
    <w:panose1 w:val="020B0604020202020204"/>
    <w:charset w:val="00"/>
    <w:family w:val="swiss"/>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2C0B" w:rsidRDefault="008A2EB9" w:rsidP="00922A80">
    <w:pPr>
      <w:pStyle w:val="Footer"/>
      <w:jc w:val="center"/>
    </w:pPr>
    <w:sdt>
      <w:sdtPr>
        <w:id w:val="-303084485"/>
        <w:docPartObj>
          <w:docPartGallery w:val="Page Numbers (Bottom of Page)"/>
          <w:docPartUnique/>
        </w:docPartObj>
      </w:sdtPr>
      <w:sdtEndPr/>
      <w:sdtContent>
        <w:r w:rsidR="00842B65">
          <w:fldChar w:fldCharType="begin"/>
        </w:r>
        <w:r w:rsidR="00842B65">
          <w:instrText xml:space="preserve"> PAGE   \* MERGEFORMAT </w:instrText>
        </w:r>
        <w:r w:rsidR="00842B65">
          <w:fldChar w:fldCharType="separate"/>
        </w:r>
        <w:r w:rsidR="00EB2CAD">
          <w:rPr>
            <w:noProof/>
          </w:rPr>
          <w:t>1</w:t>
        </w:r>
        <w:r w:rsidR="00842B65">
          <w:rPr>
            <w:noProof/>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2EB9" w:rsidRDefault="008A2EB9" w:rsidP="00A1414F">
      <w:r>
        <w:separator/>
      </w:r>
    </w:p>
  </w:footnote>
  <w:footnote w:type="continuationSeparator" w:id="0">
    <w:p w:rsidR="008A2EB9" w:rsidRDefault="008A2EB9" w:rsidP="00A141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4CBB" w:rsidRPr="00EF30A6" w:rsidRDefault="00515557" w:rsidP="00164CBB">
    <w:pPr>
      <w:pStyle w:val="Header"/>
      <w:tabs>
        <w:tab w:val="clear" w:pos="9360"/>
      </w:tabs>
      <w:rPr>
        <w:rFonts w:ascii="Kokila" w:hAnsi="Kokila" w:cs="Kokila"/>
        <w:lang w:val="en-US"/>
      </w:rPr>
    </w:pPr>
    <w:r w:rsidRPr="009151A5">
      <w:rPr>
        <w:rFonts w:ascii="Trebuchet MS" w:hAnsi="Trebuchet MS"/>
        <w:smallCaps/>
        <w:sz w:val="22"/>
        <w:szCs w:val="22"/>
        <w:lang w:val="id-ID"/>
      </w:rPr>
      <w:fldChar w:fldCharType="begin"/>
    </w:r>
    <w:r w:rsidR="006079BE" w:rsidRPr="009151A5">
      <w:rPr>
        <w:rFonts w:ascii="Trebuchet MS" w:hAnsi="Trebuchet MS"/>
        <w:smallCaps/>
        <w:sz w:val="22"/>
        <w:szCs w:val="22"/>
        <w:lang w:val="id-ID"/>
      </w:rPr>
      <w:instrText xml:space="preserve"> PAGE   \* MERGEFORMAT </w:instrText>
    </w:r>
    <w:r w:rsidRPr="009151A5">
      <w:rPr>
        <w:rFonts w:ascii="Trebuchet MS" w:hAnsi="Trebuchet MS"/>
        <w:smallCaps/>
        <w:sz w:val="22"/>
        <w:szCs w:val="22"/>
        <w:lang w:val="id-ID"/>
      </w:rPr>
      <w:fldChar w:fldCharType="separate"/>
    </w:r>
    <w:r w:rsidR="00EB2CAD">
      <w:rPr>
        <w:rFonts w:ascii="Trebuchet MS" w:hAnsi="Trebuchet MS"/>
        <w:smallCaps/>
        <w:noProof/>
        <w:sz w:val="22"/>
        <w:szCs w:val="22"/>
        <w:lang w:val="id-ID"/>
      </w:rPr>
      <w:t>2</w:t>
    </w:r>
    <w:r w:rsidRPr="009151A5">
      <w:rPr>
        <w:rFonts w:ascii="Trebuchet MS" w:hAnsi="Trebuchet MS"/>
        <w:smallCaps/>
        <w:noProof/>
        <w:sz w:val="22"/>
        <w:szCs w:val="22"/>
        <w:lang w:val="id-ID"/>
      </w:rPr>
      <w:fldChar w:fldCharType="end"/>
    </w:r>
    <w:r w:rsidR="00131344" w:rsidRPr="009151A5">
      <w:rPr>
        <w:rFonts w:ascii="Trebuchet MS" w:hAnsi="Trebuchet MS"/>
        <w:smallCaps/>
        <w:noProof/>
        <w:sz w:val="22"/>
        <w:szCs w:val="22"/>
        <w:lang w:val="id-ID"/>
      </w:rPr>
      <w:t xml:space="preserve">  </w:t>
    </w:r>
    <w:r w:rsidR="00AD23D6">
      <w:rPr>
        <w:rFonts w:ascii="Trebuchet MS" w:hAnsi="Trebuchet MS"/>
        <w:smallCaps/>
        <w:noProof/>
        <w:sz w:val="22"/>
        <w:szCs w:val="22"/>
        <w:lang w:val="en-US"/>
      </w:rPr>
      <w:t>| JCES (</w:t>
    </w:r>
    <w:r w:rsidR="006F20EA" w:rsidRPr="00AD23D6">
      <w:rPr>
        <w:rFonts w:ascii="Arial Narrow" w:hAnsi="Arial Narrow"/>
        <w:b/>
        <w:i/>
        <w:sz w:val="22"/>
        <w:szCs w:val="22"/>
      </w:rPr>
      <w:t>Journal of Character Education Society</w:t>
    </w:r>
    <w:r w:rsidR="00AD23D6">
      <w:rPr>
        <w:rFonts w:ascii="Trebuchet MS" w:hAnsi="Trebuchet MS"/>
        <w:sz w:val="22"/>
        <w:szCs w:val="22"/>
        <w:lang w:val="en-US"/>
      </w:rPr>
      <w:t>)</w:t>
    </w:r>
    <w:r w:rsidR="008210FA">
      <w:rPr>
        <w:rFonts w:ascii="Trebuchet MS" w:hAnsi="Trebuchet MS"/>
        <w:sz w:val="22"/>
        <w:szCs w:val="22"/>
        <w:lang w:val="id-ID"/>
      </w:rPr>
      <w:tab/>
    </w:r>
    <w:r w:rsidR="008746FE">
      <w:rPr>
        <w:rFonts w:ascii="Trebuchet MS" w:hAnsi="Trebuchet MS"/>
        <w:sz w:val="22"/>
        <w:szCs w:val="22"/>
        <w:lang w:val="en-US"/>
      </w:rPr>
      <w:t xml:space="preserve">  </w:t>
    </w:r>
    <w:r w:rsidR="008746FE">
      <w:rPr>
        <w:rFonts w:ascii="Trebuchet MS" w:hAnsi="Trebuchet MS"/>
        <w:smallCaps/>
        <w:noProof/>
        <w:sz w:val="22"/>
        <w:szCs w:val="22"/>
        <w:lang w:val="en-US"/>
      </w:rPr>
      <w:t xml:space="preserve">|  </w:t>
    </w:r>
    <w:r w:rsidR="00E20C19" w:rsidRPr="0013470D">
      <w:rPr>
        <w:rFonts w:ascii="Kokila" w:hAnsi="Kokila" w:cs="Kokila"/>
        <w:sz w:val="26"/>
        <w:szCs w:val="26"/>
        <w:lang w:val="id-ID"/>
      </w:rPr>
      <w:t>Vol.</w:t>
    </w:r>
    <w:r w:rsidR="00EF66F0">
      <w:rPr>
        <w:rFonts w:ascii="Kokila" w:hAnsi="Kokila" w:cs="Kokila"/>
        <w:sz w:val="26"/>
        <w:szCs w:val="26"/>
        <w:lang w:val="en-US"/>
      </w:rPr>
      <w:t xml:space="preserve"> </w:t>
    </w:r>
    <w:proofErr w:type="gramStart"/>
    <w:r w:rsidR="00EF66F0">
      <w:rPr>
        <w:rFonts w:ascii="Kokila" w:hAnsi="Kokila" w:cs="Kokila"/>
        <w:sz w:val="26"/>
        <w:szCs w:val="26"/>
        <w:lang w:val="en-US"/>
      </w:rPr>
      <w:t>x</w:t>
    </w:r>
    <w:proofErr w:type="gramEnd"/>
    <w:r w:rsidR="00E20C19" w:rsidRPr="0013470D">
      <w:rPr>
        <w:rFonts w:ascii="Kokila" w:hAnsi="Kokila" w:cs="Kokila"/>
        <w:sz w:val="26"/>
        <w:szCs w:val="26"/>
        <w:lang w:val="id-ID"/>
      </w:rPr>
      <w:t>, No.</w:t>
    </w:r>
    <w:r w:rsidR="00EF66F0">
      <w:rPr>
        <w:rFonts w:ascii="Kokila" w:hAnsi="Kokila" w:cs="Kokila"/>
        <w:sz w:val="26"/>
        <w:szCs w:val="26"/>
        <w:lang w:val="en-US"/>
      </w:rPr>
      <w:t xml:space="preserve"> x</w:t>
    </w:r>
    <w:r w:rsidR="00E20C19" w:rsidRPr="0013470D">
      <w:rPr>
        <w:rFonts w:ascii="Kokila" w:hAnsi="Kokila" w:cs="Kokila"/>
        <w:sz w:val="26"/>
        <w:szCs w:val="26"/>
        <w:lang w:val="id-ID"/>
      </w:rPr>
      <w:t xml:space="preserve">, </w:t>
    </w:r>
    <w:r w:rsidR="00EF66F0">
      <w:rPr>
        <w:rFonts w:ascii="Kokila" w:hAnsi="Kokila" w:cs="Kokila"/>
        <w:sz w:val="26"/>
        <w:szCs w:val="26"/>
        <w:lang w:val="en-US"/>
      </w:rPr>
      <w:t>Month</w:t>
    </w:r>
    <w:r w:rsidR="00E20C19" w:rsidRPr="0013470D">
      <w:rPr>
        <w:rFonts w:ascii="Kokila" w:hAnsi="Kokila" w:cs="Kokila"/>
        <w:sz w:val="26"/>
        <w:szCs w:val="26"/>
        <w:lang w:val="id-ID"/>
      </w:rPr>
      <w:t xml:space="preserve"> </w:t>
    </w:r>
    <w:r w:rsidR="008F1272" w:rsidRPr="0013470D">
      <w:rPr>
        <w:rFonts w:ascii="Kokila" w:hAnsi="Kokila" w:cs="Kokila"/>
        <w:sz w:val="26"/>
        <w:szCs w:val="26"/>
        <w:lang w:val="en-US"/>
      </w:rPr>
      <w:t>20</w:t>
    </w:r>
    <w:r w:rsidR="00007F91">
      <w:rPr>
        <w:rFonts w:ascii="Kokila" w:hAnsi="Kokila" w:cs="Kokila"/>
        <w:sz w:val="26"/>
        <w:szCs w:val="26"/>
        <w:lang w:val="en-US"/>
      </w:rPr>
      <w:t>xx</w:t>
    </w:r>
    <w:r w:rsidR="0000069A" w:rsidRPr="0013470D">
      <w:rPr>
        <w:rFonts w:ascii="Kokila" w:hAnsi="Kokila" w:cs="Kokila"/>
        <w:sz w:val="26"/>
        <w:szCs w:val="26"/>
        <w:lang w:val="id-ID"/>
      </w:rPr>
      <w:t xml:space="preserve">, </w:t>
    </w:r>
    <w:proofErr w:type="spellStart"/>
    <w:r w:rsidR="00BA4F7E">
      <w:rPr>
        <w:rFonts w:ascii="Kokila" w:hAnsi="Kokila" w:cs="Kokila"/>
        <w:sz w:val="26"/>
        <w:szCs w:val="26"/>
        <w:lang w:val="en-US"/>
      </w:rPr>
      <w:t>hal</w:t>
    </w:r>
    <w:proofErr w:type="spellEnd"/>
    <w:r w:rsidR="006F20EA" w:rsidRPr="0013470D">
      <w:rPr>
        <w:rFonts w:ascii="Kokila" w:hAnsi="Kokila" w:cs="Kokila"/>
        <w:sz w:val="26"/>
        <w:szCs w:val="26"/>
        <w:lang w:val="en-US"/>
      </w:rPr>
      <w:t>.</w:t>
    </w:r>
    <w:r w:rsidR="0000069A" w:rsidRPr="0013470D">
      <w:rPr>
        <w:rFonts w:ascii="Kokila" w:hAnsi="Kokila" w:cs="Kokila"/>
        <w:sz w:val="26"/>
        <w:szCs w:val="26"/>
        <w:lang w:val="en-US"/>
      </w:rPr>
      <w:t xml:space="preserve"> </w:t>
    </w:r>
    <w:proofErr w:type="gramStart"/>
    <w:r w:rsidR="00EF30A6">
      <w:rPr>
        <w:rFonts w:ascii="Kokila" w:hAnsi="Kokila" w:cs="Kokila"/>
        <w:sz w:val="26"/>
        <w:szCs w:val="26"/>
        <w:lang w:val="en-US"/>
      </w:rPr>
      <w:t>xx</w:t>
    </w:r>
    <w:r w:rsidR="00E20C19" w:rsidRPr="0013470D">
      <w:rPr>
        <w:rFonts w:ascii="Kokila" w:hAnsi="Kokila" w:cs="Kokila"/>
        <w:sz w:val="26"/>
        <w:szCs w:val="26"/>
        <w:lang w:val="id-ID"/>
      </w:rPr>
      <w:t>-</w:t>
    </w:r>
    <w:r w:rsidR="00EF30A6">
      <w:rPr>
        <w:rFonts w:ascii="Kokila" w:hAnsi="Kokila" w:cs="Kokila"/>
        <w:sz w:val="26"/>
        <w:szCs w:val="26"/>
        <w:lang w:val="en-US"/>
      </w:rPr>
      <w:t>xx</w:t>
    </w:r>
    <w:proofErr w:type="gramEnd"/>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C9F" w:rsidRPr="005F45B1" w:rsidRDefault="00842B65" w:rsidP="00613D89">
    <w:pPr>
      <w:pStyle w:val="Header"/>
      <w:jc w:val="right"/>
      <w:rPr>
        <w:noProof/>
        <w:sz w:val="22"/>
        <w:szCs w:val="22"/>
      </w:rPr>
    </w:pPr>
    <w:r w:rsidRPr="005F45B1">
      <w:rPr>
        <w:sz w:val="22"/>
        <w:szCs w:val="22"/>
      </w:rPr>
      <w:fldChar w:fldCharType="begin"/>
    </w:r>
    <w:r w:rsidRPr="005F45B1">
      <w:rPr>
        <w:sz w:val="22"/>
        <w:szCs w:val="22"/>
      </w:rPr>
      <w:instrText xml:space="preserve"> PAGE   \* MERGEFORMAT </w:instrText>
    </w:r>
    <w:r w:rsidRPr="005F45B1">
      <w:rPr>
        <w:sz w:val="22"/>
        <w:szCs w:val="22"/>
      </w:rPr>
      <w:fldChar w:fldCharType="separate"/>
    </w:r>
    <w:r w:rsidR="00EA607B">
      <w:rPr>
        <w:noProof/>
        <w:sz w:val="22"/>
        <w:szCs w:val="22"/>
      </w:rPr>
      <w:t>5</w:t>
    </w:r>
    <w:r w:rsidRPr="005F45B1">
      <w:rPr>
        <w:noProof/>
        <w:sz w:val="22"/>
        <w:szCs w:val="22"/>
      </w:rPr>
      <w:fldChar w:fldCharType="end"/>
    </w:r>
  </w:p>
  <w:p w:rsidR="00613D89" w:rsidRPr="001A1D29" w:rsidRDefault="00EA607B" w:rsidP="00613D89">
    <w:pPr>
      <w:pStyle w:val="Header"/>
      <w:jc w:val="right"/>
      <w:rPr>
        <w:sz w:val="20"/>
        <w:szCs w:val="20"/>
      </w:rPr>
    </w:pPr>
    <w:proofErr w:type="spellStart"/>
    <w:r>
      <w:rPr>
        <w:rFonts w:ascii="Arial Narrow" w:hAnsi="Arial Narrow"/>
        <w:i/>
        <w:sz w:val="22"/>
        <w:szCs w:val="22"/>
        <w:lang w:val="en-US"/>
      </w:rPr>
      <w:t>Violita</w:t>
    </w:r>
    <w:proofErr w:type="spellEnd"/>
    <w:r>
      <w:rPr>
        <w:rFonts w:ascii="Arial Narrow" w:hAnsi="Arial Narrow"/>
        <w:i/>
        <w:sz w:val="22"/>
        <w:szCs w:val="22"/>
        <w:lang w:val="en-US"/>
      </w:rPr>
      <w:t xml:space="preserve"> </w:t>
    </w:r>
    <w:proofErr w:type="spellStart"/>
    <w:r>
      <w:rPr>
        <w:rFonts w:ascii="Arial Narrow" w:hAnsi="Arial Narrow"/>
        <w:i/>
        <w:sz w:val="22"/>
        <w:szCs w:val="22"/>
        <w:lang w:val="en-US"/>
      </w:rPr>
      <w:t>Dianatha</w:t>
    </w:r>
    <w:proofErr w:type="spellEnd"/>
    <w:r>
      <w:rPr>
        <w:rFonts w:ascii="Arial Narrow" w:hAnsi="Arial Narrow"/>
        <w:i/>
        <w:sz w:val="22"/>
        <w:szCs w:val="22"/>
        <w:lang w:val="en-US"/>
      </w:rPr>
      <w:t xml:space="preserve"> </w:t>
    </w:r>
    <w:proofErr w:type="spellStart"/>
    <w:r>
      <w:rPr>
        <w:rFonts w:ascii="Arial Narrow" w:hAnsi="Arial Narrow"/>
        <w:i/>
        <w:sz w:val="22"/>
        <w:szCs w:val="22"/>
        <w:lang w:val="en-US"/>
      </w:rPr>
      <w:t>Puteri</w:t>
    </w:r>
    <w:proofErr w:type="spellEnd"/>
    <w:r>
      <w:rPr>
        <w:rFonts w:ascii="Arial Narrow" w:hAnsi="Arial Narrow"/>
        <w:i/>
        <w:sz w:val="22"/>
        <w:szCs w:val="22"/>
        <w:lang w:val="id-ID"/>
      </w:rPr>
      <w:t xml:space="preserve">, </w:t>
    </w:r>
    <w:r>
      <w:rPr>
        <w:rFonts w:ascii="Arial Narrow" w:hAnsi="Arial Narrow"/>
        <w:i/>
        <w:sz w:val="22"/>
        <w:szCs w:val="22"/>
        <w:lang w:val="en-US"/>
      </w:rPr>
      <w:t>Education About Face….</w:t>
    </w:r>
    <w:r w:rsidR="00613D89">
      <w:rPr>
        <w:rFonts w:ascii="Arial Narrow" w:hAnsi="Arial Narrow"/>
        <w:i/>
        <w:sz w:val="22"/>
        <w:szCs w:val="22"/>
        <w:lang w:val="en-US"/>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618" w:rsidRDefault="006246A2">
    <w:pPr>
      <w:pStyle w:val="Header"/>
      <w:rPr>
        <w:rFonts w:eastAsia="Times New Roman"/>
        <w:snapToGrid w:val="0"/>
        <w:color w:val="000000"/>
        <w:w w:val="0"/>
        <w:sz w:val="0"/>
        <w:szCs w:val="0"/>
        <w:u w:color="000000"/>
        <w:bdr w:val="none" w:sz="0" w:space="0" w:color="000000"/>
        <w:shd w:val="clear" w:color="000000" w:fill="000000"/>
        <w:lang w:val="en-US"/>
      </w:rPr>
    </w:pPr>
    <w:r>
      <w:rPr>
        <w:noProof/>
        <w:lang w:val="en-US" w:eastAsia="en-US"/>
      </w:rPr>
      <mc:AlternateContent>
        <mc:Choice Requires="wps">
          <w:drawing>
            <wp:anchor distT="0" distB="0" distL="114300" distR="114300" simplePos="0" relativeHeight="251661312" behindDoc="0" locked="0" layoutInCell="1" allowOverlap="1">
              <wp:simplePos x="0" y="0"/>
              <wp:positionH relativeFrom="column">
                <wp:posOffset>706120</wp:posOffset>
              </wp:positionH>
              <wp:positionV relativeFrom="paragraph">
                <wp:posOffset>-71755</wp:posOffset>
              </wp:positionV>
              <wp:extent cx="3812540" cy="835025"/>
              <wp:effectExtent l="1270" t="4445" r="0" b="0"/>
              <wp:wrapNone/>
              <wp:docPr id="1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2540" cy="835025"/>
                      </a:xfrm>
                      <a:prstGeom prst="rect">
                        <a:avLst/>
                      </a:prstGeom>
                      <a:noFill/>
                      <a:ln>
                        <a:noFill/>
                      </a:ln>
                      <a:extLst>
                        <a:ext uri="{909E8E84-426E-40DD-AFC4-6F175D3DCCD1}">
                          <a14:hiddenFill xmlns:a14="http://schemas.microsoft.com/office/drawing/2010/main">
                            <a:solidFill>
                              <a:srgbClr val="FFFFFF">
                                <a:alpha val="0"/>
                              </a:srgbClr>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rsidR="00927A77" w:rsidRPr="00941ACE" w:rsidRDefault="001A393F" w:rsidP="00927A77">
                          <w:pPr>
                            <w:rPr>
                              <w:rFonts w:ascii="Century Gothic" w:hAnsi="Century Gothic"/>
                              <w:b/>
                              <w:i/>
                              <w:sz w:val="20"/>
                              <w:szCs w:val="20"/>
                            </w:rPr>
                          </w:pPr>
                          <w:r>
                            <w:rPr>
                              <w:rFonts w:ascii="Century Gothic" w:hAnsi="Century Gothic"/>
                              <w:b/>
                              <w:i/>
                              <w:sz w:val="20"/>
                              <w:szCs w:val="20"/>
                            </w:rPr>
                            <w:t>JCES (</w:t>
                          </w:r>
                          <w:r w:rsidR="00927A77" w:rsidRPr="00941ACE">
                            <w:rPr>
                              <w:rFonts w:ascii="Century Gothic" w:hAnsi="Century Gothic"/>
                              <w:b/>
                              <w:i/>
                              <w:sz w:val="20"/>
                              <w:szCs w:val="20"/>
                            </w:rPr>
                            <w:t xml:space="preserve">Journal of </w:t>
                          </w:r>
                          <w:r w:rsidR="009D6B65" w:rsidRPr="00941ACE">
                            <w:rPr>
                              <w:rFonts w:ascii="Century Gothic" w:hAnsi="Century Gothic"/>
                              <w:b/>
                              <w:i/>
                              <w:sz w:val="20"/>
                              <w:szCs w:val="20"/>
                            </w:rPr>
                            <w:t xml:space="preserve">Character </w:t>
                          </w:r>
                          <w:r w:rsidR="00927A77" w:rsidRPr="00941ACE">
                            <w:rPr>
                              <w:rFonts w:ascii="Century Gothic" w:hAnsi="Century Gothic"/>
                              <w:b/>
                              <w:i/>
                              <w:sz w:val="20"/>
                              <w:szCs w:val="20"/>
                            </w:rPr>
                            <w:t>Education Society</w:t>
                          </w:r>
                          <w:r>
                            <w:rPr>
                              <w:rFonts w:ascii="Century Gothic" w:hAnsi="Century Gothic"/>
                              <w:b/>
                              <w:i/>
                              <w:sz w:val="20"/>
                              <w:szCs w:val="20"/>
                            </w:rPr>
                            <w:t>)</w:t>
                          </w:r>
                        </w:p>
                        <w:p w:rsidR="009D6B65" w:rsidRPr="00941ACE" w:rsidRDefault="008A2EB9" w:rsidP="00927A77">
                          <w:pPr>
                            <w:rPr>
                              <w:rFonts w:ascii="Arial Narrow" w:hAnsi="Arial Narrow"/>
                              <w:b/>
                              <w:sz w:val="22"/>
                              <w:szCs w:val="20"/>
                            </w:rPr>
                          </w:pPr>
                          <w:hyperlink r:id="rId1" w:history="1">
                            <w:r w:rsidR="009D6B65" w:rsidRPr="00941ACE">
                              <w:rPr>
                                <w:rStyle w:val="Hyperlink"/>
                                <w:rFonts w:ascii="Arial Narrow" w:hAnsi="Arial Narrow"/>
                                <w:sz w:val="22"/>
                                <w:szCs w:val="20"/>
                              </w:rPr>
                              <w:t>http://journal.ummat.ac.id/index.php/JCES</w:t>
                            </w:r>
                          </w:hyperlink>
                        </w:p>
                        <w:p w:rsidR="00941ACE" w:rsidRPr="00941ACE" w:rsidRDefault="00941ACE" w:rsidP="00941ACE">
                          <w:pPr>
                            <w:rPr>
                              <w:rFonts w:ascii="Century Gothic" w:hAnsi="Century Gothic"/>
                              <w:sz w:val="20"/>
                              <w:szCs w:val="20"/>
                            </w:rPr>
                          </w:pPr>
                          <w:proofErr w:type="gramStart"/>
                          <w:r w:rsidRPr="00941ACE">
                            <w:rPr>
                              <w:rFonts w:ascii="Century Gothic" w:hAnsi="Century Gothic"/>
                              <w:sz w:val="20"/>
                              <w:szCs w:val="20"/>
                            </w:rPr>
                            <w:t xml:space="preserve">Vol. </w:t>
                          </w:r>
                          <w:r w:rsidR="00D41D4D">
                            <w:rPr>
                              <w:rFonts w:ascii="Century Gothic" w:hAnsi="Century Gothic"/>
                              <w:sz w:val="20"/>
                              <w:szCs w:val="20"/>
                            </w:rPr>
                            <w:t>x</w:t>
                          </w:r>
                          <w:r w:rsidRPr="00941ACE">
                            <w:rPr>
                              <w:rFonts w:ascii="Century Gothic" w:hAnsi="Century Gothic"/>
                              <w:sz w:val="20"/>
                              <w:szCs w:val="20"/>
                            </w:rPr>
                            <w:t xml:space="preserve">, No. </w:t>
                          </w:r>
                          <w:r w:rsidR="00D41D4D">
                            <w:rPr>
                              <w:rFonts w:ascii="Century Gothic" w:hAnsi="Century Gothic"/>
                              <w:sz w:val="20"/>
                              <w:szCs w:val="20"/>
                            </w:rPr>
                            <w:t>x</w:t>
                          </w:r>
                          <w:r w:rsidRPr="00941ACE">
                            <w:rPr>
                              <w:rFonts w:ascii="Century Gothic" w:hAnsi="Century Gothic"/>
                              <w:sz w:val="20"/>
                              <w:szCs w:val="20"/>
                            </w:rPr>
                            <w:t xml:space="preserve">, </w:t>
                          </w:r>
                          <w:r w:rsidR="00D41D4D">
                            <w:rPr>
                              <w:rFonts w:ascii="Century Gothic" w:hAnsi="Century Gothic"/>
                              <w:sz w:val="20"/>
                              <w:szCs w:val="20"/>
                            </w:rPr>
                            <w:t>Month</w:t>
                          </w:r>
                          <w:r w:rsidRPr="00941ACE">
                            <w:rPr>
                              <w:rFonts w:ascii="Century Gothic" w:hAnsi="Century Gothic"/>
                              <w:sz w:val="20"/>
                              <w:szCs w:val="20"/>
                            </w:rPr>
                            <w:t xml:space="preserve"> 20</w:t>
                          </w:r>
                          <w:r w:rsidR="00D41D4D">
                            <w:rPr>
                              <w:rFonts w:ascii="Century Gothic" w:hAnsi="Century Gothic"/>
                              <w:sz w:val="20"/>
                              <w:szCs w:val="20"/>
                            </w:rPr>
                            <w:t>xx</w:t>
                          </w:r>
                          <w:r w:rsidR="00534A48">
                            <w:rPr>
                              <w:rFonts w:ascii="Century Gothic" w:hAnsi="Century Gothic"/>
                              <w:sz w:val="20"/>
                              <w:szCs w:val="20"/>
                            </w:rPr>
                            <w:t xml:space="preserve">, </w:t>
                          </w:r>
                          <w:proofErr w:type="spellStart"/>
                          <w:r w:rsidR="00534A48">
                            <w:rPr>
                              <w:rFonts w:ascii="Century Gothic" w:hAnsi="Century Gothic"/>
                              <w:sz w:val="20"/>
                              <w:szCs w:val="20"/>
                            </w:rPr>
                            <w:t>hal</w:t>
                          </w:r>
                          <w:proofErr w:type="spellEnd"/>
                          <w:r w:rsidR="00534A48">
                            <w:rPr>
                              <w:rFonts w:ascii="Century Gothic" w:hAnsi="Century Gothic"/>
                              <w:sz w:val="20"/>
                              <w:szCs w:val="20"/>
                            </w:rPr>
                            <w:t>.</w:t>
                          </w:r>
                          <w:proofErr w:type="gramEnd"/>
                          <w:r w:rsidR="00534A48">
                            <w:rPr>
                              <w:rFonts w:ascii="Century Gothic" w:hAnsi="Century Gothic"/>
                              <w:sz w:val="20"/>
                              <w:szCs w:val="20"/>
                            </w:rPr>
                            <w:t xml:space="preserve"> </w:t>
                          </w:r>
                          <w:proofErr w:type="gramStart"/>
                          <w:r w:rsidR="00534A48">
                            <w:rPr>
                              <w:rFonts w:ascii="Century Gothic" w:hAnsi="Century Gothic"/>
                              <w:sz w:val="20"/>
                              <w:szCs w:val="20"/>
                            </w:rPr>
                            <w:t>xx-xx</w:t>
                          </w:r>
                          <w:proofErr w:type="gramEnd"/>
                          <w:r w:rsidRPr="00941ACE">
                            <w:rPr>
                              <w:rFonts w:ascii="Century Gothic" w:hAnsi="Century Gothic"/>
                              <w:sz w:val="20"/>
                              <w:szCs w:val="20"/>
                            </w:rPr>
                            <w:t xml:space="preserve"> </w:t>
                          </w:r>
                        </w:p>
                        <w:p w:rsidR="006A0D0C" w:rsidRPr="00941ACE" w:rsidRDefault="00440753" w:rsidP="006A0D0C">
                          <w:pPr>
                            <w:rPr>
                              <w:rFonts w:ascii="Century Gothic" w:hAnsi="Century Gothic" w:cs="Arial"/>
                              <w:sz w:val="20"/>
                              <w:szCs w:val="20"/>
                            </w:rPr>
                          </w:pPr>
                          <w:r>
                            <w:rPr>
                              <w:rFonts w:ascii="Century Gothic" w:hAnsi="Century Gothic" w:cs="Arial"/>
                              <w:sz w:val="20"/>
                              <w:szCs w:val="20"/>
                            </w:rPr>
                            <w:t>E</w:t>
                          </w:r>
                          <w:r w:rsidR="006A0D0C">
                            <w:rPr>
                              <w:rFonts w:ascii="Century Gothic" w:hAnsi="Century Gothic" w:cs="Arial"/>
                              <w:sz w:val="20"/>
                              <w:szCs w:val="20"/>
                            </w:rPr>
                            <w:t>-</w:t>
                          </w:r>
                          <w:r>
                            <w:rPr>
                              <w:rFonts w:ascii="Century Gothic" w:hAnsi="Century Gothic" w:cs="Arial"/>
                              <w:sz w:val="20"/>
                              <w:szCs w:val="20"/>
                            </w:rPr>
                            <w:t xml:space="preserve">ISSN </w:t>
                          </w:r>
                          <w:r w:rsidR="006A0D0C" w:rsidRPr="00941ACE">
                            <w:rPr>
                              <w:rFonts w:ascii="Century Gothic" w:hAnsi="Century Gothic" w:cs="Arial"/>
                              <w:sz w:val="20"/>
                              <w:szCs w:val="20"/>
                            </w:rPr>
                            <w:t>2614-</w:t>
                          </w:r>
                          <w:proofErr w:type="gramStart"/>
                          <w:r w:rsidR="006A0D0C" w:rsidRPr="00941ACE">
                            <w:rPr>
                              <w:rFonts w:ascii="Century Gothic" w:hAnsi="Century Gothic" w:cs="Arial"/>
                              <w:sz w:val="20"/>
                              <w:szCs w:val="20"/>
                            </w:rPr>
                            <w:t>3666</w:t>
                          </w:r>
                          <w:r w:rsidR="00C5573B">
                            <w:rPr>
                              <w:rFonts w:ascii="Century Gothic" w:hAnsi="Century Gothic" w:cs="Arial"/>
                              <w:sz w:val="20"/>
                              <w:szCs w:val="20"/>
                            </w:rPr>
                            <w:t xml:space="preserve"> </w:t>
                          </w:r>
                          <w:r>
                            <w:rPr>
                              <w:rFonts w:ascii="Century Gothic" w:hAnsi="Century Gothic" w:cs="Arial"/>
                              <w:sz w:val="20"/>
                              <w:szCs w:val="20"/>
                            </w:rPr>
                            <w:t xml:space="preserve"> |</w:t>
                          </w:r>
                          <w:proofErr w:type="gramEnd"/>
                          <w:r w:rsidR="006A0D0C">
                            <w:rPr>
                              <w:rFonts w:ascii="Century Gothic" w:hAnsi="Century Gothic" w:cs="Arial"/>
                              <w:sz w:val="20"/>
                              <w:szCs w:val="20"/>
                            </w:rPr>
                            <w:t xml:space="preserve"> </w:t>
                          </w:r>
                          <w:r w:rsidR="00C5573B">
                            <w:rPr>
                              <w:rFonts w:ascii="Century Gothic" w:hAnsi="Century Gothic" w:cs="Arial"/>
                              <w:sz w:val="20"/>
                              <w:szCs w:val="20"/>
                            </w:rPr>
                            <w:t xml:space="preserve"> </w:t>
                          </w:r>
                          <w:r>
                            <w:rPr>
                              <w:rFonts w:ascii="Century Gothic" w:hAnsi="Century Gothic" w:cs="Arial"/>
                              <w:sz w:val="20"/>
                              <w:szCs w:val="20"/>
                            </w:rPr>
                            <w:t>P</w:t>
                          </w:r>
                          <w:r w:rsidR="006A0D0C" w:rsidRPr="006911A5">
                            <w:rPr>
                              <w:rFonts w:ascii="Century Gothic" w:hAnsi="Century Gothic" w:cs="Arial"/>
                              <w:sz w:val="20"/>
                              <w:szCs w:val="20"/>
                            </w:rPr>
                            <w:t>-</w:t>
                          </w:r>
                          <w:r>
                            <w:rPr>
                              <w:rFonts w:ascii="Century Gothic" w:hAnsi="Century Gothic" w:cs="Arial"/>
                              <w:sz w:val="20"/>
                              <w:szCs w:val="20"/>
                            </w:rPr>
                            <w:t xml:space="preserve">ISSN </w:t>
                          </w:r>
                          <w:r w:rsidR="006A0D0C" w:rsidRPr="006911A5">
                            <w:rPr>
                              <w:rFonts w:ascii="Century Gothic" w:hAnsi="Century Gothic" w:cs="Arial"/>
                              <w:sz w:val="20"/>
                              <w:szCs w:val="20"/>
                            </w:rPr>
                            <w:t>2715-3665</w:t>
                          </w:r>
                        </w:p>
                        <w:p w:rsidR="00941ACE" w:rsidRPr="007A18F7" w:rsidRDefault="007A18F7" w:rsidP="007A18F7">
                          <w:pPr>
                            <w:ind w:firstLine="567"/>
                            <w:rPr>
                              <w:rFonts w:ascii="Century Gothic" w:hAnsi="Century Gothic" w:cs="Arial"/>
                              <w:sz w:val="16"/>
                              <w:szCs w:val="16"/>
                            </w:rPr>
                          </w:pPr>
                          <w:r>
                            <w:t xml:space="preserve"> </w:t>
                          </w:r>
                          <w:r w:rsidR="00C5573B">
                            <w:t xml:space="preserve"> </w:t>
                          </w:r>
                          <w:hyperlink r:id="rId2" w:history="1">
                            <w:r w:rsidR="00AB15F8" w:rsidRPr="00945093">
                              <w:rPr>
                                <w:rStyle w:val="Hyperlink"/>
                                <w:rFonts w:ascii="Tahoma" w:hAnsi="Tahoma" w:cs="Tahoma"/>
                                <w:sz w:val="16"/>
                                <w:szCs w:val="16"/>
                                <w:shd w:val="clear" w:color="auto" w:fill="FFFFFF"/>
                              </w:rPr>
                              <w:t>https://doi.org/10.31764/jces.v3i1.xxxx</w:t>
                            </w:r>
                          </w:hyperlink>
                          <w:r w:rsidR="00AB15F8">
                            <w:rPr>
                              <w:rFonts w:ascii="Tahoma" w:hAnsi="Tahoma" w:cs="Tahoma"/>
                              <w:sz w:val="16"/>
                              <w:szCs w:val="16"/>
                              <w:shd w:val="clear" w:color="auto" w:fill="FFFFFF"/>
                            </w:rPr>
                            <w:t xml:space="preserve"> </w:t>
                          </w:r>
                        </w:p>
                        <w:p w:rsidR="004546AF" w:rsidRPr="00057D42" w:rsidRDefault="00057D42" w:rsidP="00057D42">
                          <w:pPr>
                            <w:ind w:firstLine="567"/>
                            <w:rPr>
                              <w:rFonts w:ascii="Century Gothic" w:hAnsi="Century Gothic" w:cs="Arial"/>
                              <w:sz w:val="16"/>
                              <w:szCs w:val="16"/>
                            </w:rPr>
                          </w:pPr>
                          <w:r>
                            <w:t xml:space="preserve"> </w:t>
                          </w:r>
                          <w:hyperlink r:id="rId3" w:history="1">
                            <w:r w:rsidR="004546AF" w:rsidRPr="00057D42">
                              <w:rPr>
                                <w:rStyle w:val="Hyperlink"/>
                                <w:rFonts w:ascii="Tahoma" w:hAnsi="Tahoma" w:cs="Tahoma"/>
                                <w:sz w:val="16"/>
                                <w:szCs w:val="16"/>
                                <w:shd w:val="clear" w:color="auto" w:fill="FFFFFF"/>
                              </w:rPr>
                              <w:t>https://doi.org/10.31764/jces.v3i1.XXX</w:t>
                            </w:r>
                          </w:hyperlink>
                          <w:r w:rsidRPr="00057D42">
                            <w:rPr>
                              <w:rStyle w:val="Hyperlink"/>
                              <w:rFonts w:ascii="Tahoma" w:hAnsi="Tahoma" w:cs="Tahoma"/>
                              <w:sz w:val="16"/>
                              <w:szCs w:val="16"/>
                              <w:shd w:val="clear" w:color="auto" w:fill="FFFFFF"/>
                            </w:rPr>
                            <w:t xml:space="preserve"> </w:t>
                          </w:r>
                        </w:p>
                        <w:p w:rsidR="00927A77" w:rsidRPr="00941ACE" w:rsidRDefault="00927A77" w:rsidP="00927A77">
                          <w:pPr>
                            <w:rPr>
                              <w:rFonts w:ascii="Arial Narrow" w:hAnsi="Arial Narrow" w:cs="Arial"/>
                              <w:b/>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type id="_x0000_t202" coordsize="21600,21600" o:spt="202" path="m,l,21600r21600,l21600,xe">
              <v:stroke joinstyle="miter"/>
              <v:path gradientshapeok="t" o:connecttype="rect"/>
            </v:shapetype>
            <v:shape id="Text Box 7" o:spid="_x0000_s1026" type="#_x0000_t202" style="position:absolute;margin-left:55.6pt;margin-top:-5.65pt;width:300.2pt;height:6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" filled="f" stroked="f" strokecolor="white [3212]" strokeweight="0">
              <v:fill opacity="0"/>
              <v:textbox>
                <w:txbxContent>
                  <w:p w:rsidR="00927A77" w:rsidRPr="00941ACE" w:rsidRDefault="001A393F" w:rsidP="00927A77">
                    <w:pPr>
                      <w:rPr>
                        <w:rFonts w:ascii="Century Gothic" w:hAnsi="Century Gothic"/>
                        <w:b/>
                        <w:i/>
                        <w:sz w:val="20"/>
                        <w:szCs w:val="20"/>
                      </w:rPr>
                    </w:pPr>
                    <w:r>
                      <w:rPr>
                        <w:rFonts w:ascii="Century Gothic" w:hAnsi="Century Gothic"/>
                        <w:b/>
                        <w:i/>
                        <w:sz w:val="20"/>
                        <w:szCs w:val="20"/>
                      </w:rPr>
                      <w:t>JCES (</w:t>
                    </w:r>
                    <w:r w:rsidR="00927A77" w:rsidRPr="00941ACE">
                      <w:rPr>
                        <w:rFonts w:ascii="Century Gothic" w:hAnsi="Century Gothic"/>
                        <w:b/>
                        <w:i/>
                        <w:sz w:val="20"/>
                        <w:szCs w:val="20"/>
                      </w:rPr>
                      <w:t xml:space="preserve">Journal of </w:t>
                    </w:r>
                    <w:r w:rsidR="009D6B65" w:rsidRPr="00941ACE">
                      <w:rPr>
                        <w:rFonts w:ascii="Century Gothic" w:hAnsi="Century Gothic"/>
                        <w:b/>
                        <w:i/>
                        <w:sz w:val="20"/>
                        <w:szCs w:val="20"/>
                      </w:rPr>
                      <w:t xml:space="preserve">Character </w:t>
                    </w:r>
                    <w:r w:rsidR="00927A77" w:rsidRPr="00941ACE">
                      <w:rPr>
                        <w:rFonts w:ascii="Century Gothic" w:hAnsi="Century Gothic"/>
                        <w:b/>
                        <w:i/>
                        <w:sz w:val="20"/>
                        <w:szCs w:val="20"/>
                      </w:rPr>
                      <w:t>Education Society</w:t>
                    </w:r>
                    <w:r>
                      <w:rPr>
                        <w:rFonts w:ascii="Century Gothic" w:hAnsi="Century Gothic"/>
                        <w:b/>
                        <w:i/>
                        <w:sz w:val="20"/>
                        <w:szCs w:val="20"/>
                      </w:rPr>
                      <w:t>)</w:t>
                    </w:r>
                  </w:p>
                  <w:p w:rsidR="009D6B65" w:rsidRPr="00941ACE" w:rsidRDefault="000E091C" w:rsidP="00927A77">
                    <w:pPr>
                      <w:rPr>
                        <w:rFonts w:ascii="Arial Narrow" w:hAnsi="Arial Narrow"/>
                        <w:b/>
                        <w:sz w:val="22"/>
                        <w:szCs w:val="20"/>
                      </w:rPr>
                    </w:pPr>
                    <w:hyperlink r:id="rId4" w:history="1">
                      <w:r w:rsidR="009D6B65" w:rsidRPr="00941ACE">
                        <w:rPr>
                          <w:rStyle w:val="Hyperlink"/>
                          <w:rFonts w:ascii="Arial Narrow" w:hAnsi="Arial Narrow"/>
                          <w:sz w:val="22"/>
                          <w:szCs w:val="20"/>
                        </w:rPr>
                        <w:t>http://journal.ummat.ac.id/index.php/JCES</w:t>
                      </w:r>
                    </w:hyperlink>
                  </w:p>
                  <w:p w:rsidR="00941ACE" w:rsidRPr="00941ACE" w:rsidRDefault="00941ACE" w:rsidP="00941ACE">
                    <w:pPr>
                      <w:rPr>
                        <w:rFonts w:ascii="Century Gothic" w:hAnsi="Century Gothic"/>
                        <w:sz w:val="20"/>
                        <w:szCs w:val="20"/>
                      </w:rPr>
                    </w:pPr>
                    <w:r w:rsidRPr="00941ACE">
                      <w:rPr>
                        <w:rFonts w:ascii="Century Gothic" w:hAnsi="Century Gothic"/>
                        <w:sz w:val="20"/>
                        <w:szCs w:val="20"/>
                      </w:rPr>
                      <w:t xml:space="preserve">Vol. </w:t>
                    </w:r>
                    <w:r w:rsidR="00D41D4D">
                      <w:rPr>
                        <w:rFonts w:ascii="Century Gothic" w:hAnsi="Century Gothic"/>
                        <w:sz w:val="20"/>
                        <w:szCs w:val="20"/>
                      </w:rPr>
                      <w:t>x</w:t>
                    </w:r>
                    <w:r w:rsidRPr="00941ACE">
                      <w:rPr>
                        <w:rFonts w:ascii="Century Gothic" w:hAnsi="Century Gothic"/>
                        <w:sz w:val="20"/>
                        <w:szCs w:val="20"/>
                      </w:rPr>
                      <w:t xml:space="preserve">, No. </w:t>
                    </w:r>
                    <w:r w:rsidR="00D41D4D">
                      <w:rPr>
                        <w:rFonts w:ascii="Century Gothic" w:hAnsi="Century Gothic"/>
                        <w:sz w:val="20"/>
                        <w:szCs w:val="20"/>
                      </w:rPr>
                      <w:t>x</w:t>
                    </w:r>
                    <w:r w:rsidRPr="00941ACE">
                      <w:rPr>
                        <w:rFonts w:ascii="Century Gothic" w:hAnsi="Century Gothic"/>
                        <w:sz w:val="20"/>
                        <w:szCs w:val="20"/>
                      </w:rPr>
                      <w:t xml:space="preserve">, </w:t>
                    </w:r>
                    <w:r w:rsidR="00D41D4D">
                      <w:rPr>
                        <w:rFonts w:ascii="Century Gothic" w:hAnsi="Century Gothic"/>
                        <w:sz w:val="20"/>
                        <w:szCs w:val="20"/>
                      </w:rPr>
                      <w:t>Month</w:t>
                    </w:r>
                    <w:r w:rsidRPr="00941ACE">
                      <w:rPr>
                        <w:rFonts w:ascii="Century Gothic" w:hAnsi="Century Gothic"/>
                        <w:sz w:val="20"/>
                        <w:szCs w:val="20"/>
                      </w:rPr>
                      <w:t xml:space="preserve"> 20</w:t>
                    </w:r>
                    <w:r w:rsidR="00D41D4D">
                      <w:rPr>
                        <w:rFonts w:ascii="Century Gothic" w:hAnsi="Century Gothic"/>
                        <w:sz w:val="20"/>
                        <w:szCs w:val="20"/>
                      </w:rPr>
                      <w:t>xx</w:t>
                    </w:r>
                    <w:r w:rsidR="00534A48">
                      <w:rPr>
                        <w:rFonts w:ascii="Century Gothic" w:hAnsi="Century Gothic"/>
                        <w:sz w:val="20"/>
                        <w:szCs w:val="20"/>
                      </w:rPr>
                      <w:t xml:space="preserve">, </w:t>
                    </w:r>
                    <w:proofErr w:type="spellStart"/>
                    <w:r w:rsidR="00534A48">
                      <w:rPr>
                        <w:rFonts w:ascii="Century Gothic" w:hAnsi="Century Gothic"/>
                        <w:sz w:val="20"/>
                        <w:szCs w:val="20"/>
                      </w:rPr>
                      <w:t>hal</w:t>
                    </w:r>
                    <w:proofErr w:type="spellEnd"/>
                    <w:r w:rsidR="00534A48">
                      <w:rPr>
                        <w:rFonts w:ascii="Century Gothic" w:hAnsi="Century Gothic"/>
                        <w:sz w:val="20"/>
                        <w:szCs w:val="20"/>
                      </w:rPr>
                      <w:t>. xx-xx</w:t>
                    </w:r>
                    <w:r w:rsidRPr="00941ACE">
                      <w:rPr>
                        <w:rFonts w:ascii="Century Gothic" w:hAnsi="Century Gothic"/>
                        <w:sz w:val="20"/>
                        <w:szCs w:val="20"/>
                      </w:rPr>
                      <w:t xml:space="preserve"> </w:t>
                    </w:r>
                  </w:p>
                  <w:p w:rsidR="006A0D0C" w:rsidRPr="00941ACE" w:rsidRDefault="00440753" w:rsidP="006A0D0C">
                    <w:pPr>
                      <w:rPr>
                        <w:rFonts w:ascii="Century Gothic" w:hAnsi="Century Gothic" w:cs="Arial"/>
                        <w:sz w:val="20"/>
                        <w:szCs w:val="20"/>
                      </w:rPr>
                    </w:pPr>
                    <w:r>
                      <w:rPr>
                        <w:rFonts w:ascii="Century Gothic" w:hAnsi="Century Gothic" w:cs="Arial"/>
                        <w:sz w:val="20"/>
                        <w:szCs w:val="20"/>
                      </w:rPr>
                      <w:t>E</w:t>
                    </w:r>
                    <w:r w:rsidR="006A0D0C">
                      <w:rPr>
                        <w:rFonts w:ascii="Century Gothic" w:hAnsi="Century Gothic" w:cs="Arial"/>
                        <w:sz w:val="20"/>
                        <w:szCs w:val="20"/>
                      </w:rPr>
                      <w:t>-</w:t>
                    </w:r>
                    <w:r>
                      <w:rPr>
                        <w:rFonts w:ascii="Century Gothic" w:hAnsi="Century Gothic" w:cs="Arial"/>
                        <w:sz w:val="20"/>
                        <w:szCs w:val="20"/>
                      </w:rPr>
                      <w:t xml:space="preserve">ISSN </w:t>
                    </w:r>
                    <w:r w:rsidR="006A0D0C" w:rsidRPr="00941ACE">
                      <w:rPr>
                        <w:rFonts w:ascii="Century Gothic" w:hAnsi="Century Gothic" w:cs="Arial"/>
                        <w:sz w:val="20"/>
                        <w:szCs w:val="20"/>
                      </w:rPr>
                      <w:t>2614-</w:t>
                    </w:r>
                    <w:proofErr w:type="gramStart"/>
                    <w:r w:rsidR="006A0D0C" w:rsidRPr="00941ACE">
                      <w:rPr>
                        <w:rFonts w:ascii="Century Gothic" w:hAnsi="Century Gothic" w:cs="Arial"/>
                        <w:sz w:val="20"/>
                        <w:szCs w:val="20"/>
                      </w:rPr>
                      <w:t>3666</w:t>
                    </w:r>
                    <w:r w:rsidR="00C5573B">
                      <w:rPr>
                        <w:rFonts w:ascii="Century Gothic" w:hAnsi="Century Gothic" w:cs="Arial"/>
                        <w:sz w:val="20"/>
                        <w:szCs w:val="20"/>
                      </w:rPr>
                      <w:t xml:space="preserve"> </w:t>
                    </w:r>
                    <w:r>
                      <w:rPr>
                        <w:rFonts w:ascii="Century Gothic" w:hAnsi="Century Gothic" w:cs="Arial"/>
                        <w:sz w:val="20"/>
                        <w:szCs w:val="20"/>
                      </w:rPr>
                      <w:t xml:space="preserve"> |</w:t>
                    </w:r>
                    <w:proofErr w:type="gramEnd"/>
                    <w:r w:rsidR="006A0D0C">
                      <w:rPr>
                        <w:rFonts w:ascii="Century Gothic" w:hAnsi="Century Gothic" w:cs="Arial"/>
                        <w:sz w:val="20"/>
                        <w:szCs w:val="20"/>
                      </w:rPr>
                      <w:t xml:space="preserve"> </w:t>
                    </w:r>
                    <w:r w:rsidR="00C5573B">
                      <w:rPr>
                        <w:rFonts w:ascii="Century Gothic" w:hAnsi="Century Gothic" w:cs="Arial"/>
                        <w:sz w:val="20"/>
                        <w:szCs w:val="20"/>
                      </w:rPr>
                      <w:t xml:space="preserve"> </w:t>
                    </w:r>
                    <w:r>
                      <w:rPr>
                        <w:rFonts w:ascii="Century Gothic" w:hAnsi="Century Gothic" w:cs="Arial"/>
                        <w:sz w:val="20"/>
                        <w:szCs w:val="20"/>
                      </w:rPr>
                      <w:t>P</w:t>
                    </w:r>
                    <w:r w:rsidR="006A0D0C" w:rsidRPr="006911A5">
                      <w:rPr>
                        <w:rFonts w:ascii="Century Gothic" w:hAnsi="Century Gothic" w:cs="Arial"/>
                        <w:sz w:val="20"/>
                        <w:szCs w:val="20"/>
                      </w:rPr>
                      <w:t>-</w:t>
                    </w:r>
                    <w:r>
                      <w:rPr>
                        <w:rFonts w:ascii="Century Gothic" w:hAnsi="Century Gothic" w:cs="Arial"/>
                        <w:sz w:val="20"/>
                        <w:szCs w:val="20"/>
                      </w:rPr>
                      <w:t xml:space="preserve">ISSN </w:t>
                    </w:r>
                    <w:r w:rsidR="006A0D0C" w:rsidRPr="006911A5">
                      <w:rPr>
                        <w:rFonts w:ascii="Century Gothic" w:hAnsi="Century Gothic" w:cs="Arial"/>
                        <w:sz w:val="20"/>
                        <w:szCs w:val="20"/>
                      </w:rPr>
                      <w:t>2715-3665</w:t>
                    </w:r>
                  </w:p>
                  <w:p w:rsidR="00941ACE" w:rsidRPr="007A18F7" w:rsidRDefault="007A18F7" w:rsidP="007A18F7">
                    <w:pPr>
                      <w:ind w:firstLine="567"/>
                      <w:rPr>
                        <w:rFonts w:ascii="Century Gothic" w:hAnsi="Century Gothic" w:cs="Arial"/>
                        <w:sz w:val="16"/>
                        <w:szCs w:val="16"/>
                      </w:rPr>
                    </w:pPr>
                    <w:r>
                      <w:t xml:space="preserve"> </w:t>
                    </w:r>
                    <w:r w:rsidR="00C5573B">
                      <w:t xml:space="preserve"> </w:t>
                    </w:r>
                    <w:hyperlink r:id="rId5" w:history="1">
                      <w:r w:rsidR="00AB15F8" w:rsidRPr="00945093">
                        <w:rPr>
                          <w:rStyle w:val="Hyperlink"/>
                          <w:rFonts w:ascii="Tahoma" w:hAnsi="Tahoma" w:cs="Tahoma"/>
                          <w:sz w:val="16"/>
                          <w:szCs w:val="16"/>
                          <w:shd w:val="clear" w:color="auto" w:fill="FFFFFF"/>
                        </w:rPr>
                        <w:t>https://doi.org/10.31764/jces.v3i1.xxxx</w:t>
                      </w:r>
                    </w:hyperlink>
                    <w:r w:rsidR="00AB15F8">
                      <w:rPr>
                        <w:rFonts w:ascii="Tahoma" w:hAnsi="Tahoma" w:cs="Tahoma"/>
                        <w:sz w:val="16"/>
                        <w:szCs w:val="16"/>
                        <w:shd w:val="clear" w:color="auto" w:fill="FFFFFF"/>
                      </w:rPr>
                      <w:t xml:space="preserve"> </w:t>
                    </w:r>
                  </w:p>
                  <w:p w:rsidR="004546AF" w:rsidRPr="00057D42" w:rsidRDefault="00057D42" w:rsidP="00057D42">
                    <w:pPr>
                      <w:ind w:firstLine="567"/>
                      <w:rPr>
                        <w:rFonts w:ascii="Century Gothic" w:hAnsi="Century Gothic" w:cs="Arial"/>
                        <w:sz w:val="16"/>
                        <w:szCs w:val="16"/>
                      </w:rPr>
                    </w:pPr>
                    <w:r>
                      <w:t xml:space="preserve"> </w:t>
                    </w:r>
                    <w:hyperlink r:id="rId6" w:history="1">
                      <w:r w:rsidR="004546AF" w:rsidRPr="00057D42">
                        <w:rPr>
                          <w:rStyle w:val="Hyperlink"/>
                          <w:rFonts w:ascii="Tahoma" w:hAnsi="Tahoma" w:cs="Tahoma"/>
                          <w:sz w:val="16"/>
                          <w:szCs w:val="16"/>
                          <w:shd w:val="clear" w:color="auto" w:fill="FFFFFF"/>
                        </w:rPr>
                        <w:t>https://doi.org/10.31764/jces.v3i1.XXX</w:t>
                      </w:r>
                    </w:hyperlink>
                    <w:r w:rsidRPr="00057D42">
                      <w:rPr>
                        <w:rStyle w:val="Hyperlink"/>
                        <w:rFonts w:ascii="Tahoma" w:hAnsi="Tahoma" w:cs="Tahoma"/>
                        <w:sz w:val="16"/>
                        <w:szCs w:val="16"/>
                        <w:shd w:val="clear" w:color="auto" w:fill="FFFFFF"/>
                      </w:rPr>
                      <w:t xml:space="preserve"> </w:t>
                    </w:r>
                  </w:p>
                  <w:p w:rsidR="00927A77" w:rsidRPr="00941ACE" w:rsidRDefault="00927A77" w:rsidP="00927A77">
                    <w:pPr>
                      <w:rPr>
                        <w:rFonts w:ascii="Arial Narrow" w:hAnsi="Arial Narrow" w:cs="Arial"/>
                        <w:b/>
                        <w:sz w:val="20"/>
                        <w:szCs w:val="20"/>
                      </w:rPr>
                    </w:pPr>
                  </w:p>
                </w:txbxContent>
              </v:textbox>
            </v:shape>
          </w:pict>
        </mc:Fallback>
      </mc:AlternateContent>
    </w:r>
    <w:r w:rsidR="00927A77" w:rsidRPr="00927A77">
      <w:rPr>
        <w:rFonts w:eastAsia="Times New Roman"/>
        <w:snapToGrid w:val="0"/>
        <w:color w:val="000000"/>
        <w:w w:val="0"/>
        <w:sz w:val="0"/>
        <w:szCs w:val="0"/>
        <w:u w:color="000000"/>
        <w:bdr w:val="none" w:sz="0" w:space="0" w:color="000000"/>
        <w:shd w:val="clear" w:color="000000" w:fill="000000"/>
      </w:rPr>
      <w:t xml:space="preserve"> </w:t>
    </w:r>
    <w:r w:rsidR="00927A77" w:rsidRPr="00927A77">
      <w:rPr>
        <w:noProof/>
        <w:lang w:val="en-US" w:eastAsia="en-US"/>
      </w:rPr>
      <w:drawing>
        <wp:inline distT="0" distB="0" distL="0" distR="0" wp14:anchorId="3EE20687" wp14:editId="00214F40">
          <wp:extent cx="763479" cy="715618"/>
          <wp:effectExtent l="0" t="0" r="0" b="0"/>
          <wp:docPr id="14" name="Picture 14" descr="D:\Jurusan MTK\UMM\www.jces.com\LogoJCES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Jurusan MTK\UMM\www.jces.com\LogoJCES copy.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3479" cy="715618"/>
                  </a:xfrm>
                  <a:prstGeom prst="rect">
                    <a:avLst/>
                  </a:prstGeom>
                  <a:noFill/>
                  <a:ln>
                    <a:noFill/>
                  </a:ln>
                </pic:spPr>
              </pic:pic>
            </a:graphicData>
          </a:graphic>
        </wp:inline>
      </w:drawing>
    </w:r>
    <w:r w:rsidR="00057D42">
      <w:rPr>
        <w:noProof/>
        <w:lang w:val="en-US" w:eastAsia="en-US"/>
      </w:rPr>
      <w:drawing>
        <wp:inline distT="0" distB="0" distL="0" distR="0" wp14:anchorId="18E9F470" wp14:editId="62532A47">
          <wp:extent cx="421419" cy="127863"/>
          <wp:effectExtent l="0" t="0" r="0" b="0"/>
          <wp:docPr id="15" name="Picture 5" descr="C:\Users\WINDOWS 7\Documents\Indeksi\New-Cr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INDOWS 7\Documents\Indeksi\New-Cros.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3854" cy="128602"/>
                  </a:xfrm>
                  <a:prstGeom prst="rect">
                    <a:avLst/>
                  </a:prstGeom>
                  <a:noFill/>
                  <a:ln>
                    <a:noFill/>
                  </a:ln>
                </pic:spPr>
              </pic:pic>
            </a:graphicData>
          </a:graphic>
        </wp:inline>
      </w:drawing>
    </w:r>
  </w:p>
  <w:p w:rsidR="00941ACE" w:rsidRPr="00316271" w:rsidRDefault="00941ACE" w:rsidP="00941ACE">
    <w:pPr>
      <w:pStyle w:val="Header"/>
      <w:tabs>
        <w:tab w:val="clear" w:pos="4680"/>
        <w:tab w:val="clear" w:pos="9360"/>
        <w:tab w:val="left" w:pos="6436"/>
      </w:tabs>
      <w:rPr>
        <w:sz w:val="6"/>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nsid w:val="2B855861"/>
    <w:multiLevelType w:val="multilevel"/>
    <w:tmpl w:val="6380B6B8"/>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2">
    <w:nsid w:val="2C0A3187"/>
    <w:multiLevelType w:val="hybridMultilevel"/>
    <w:tmpl w:val="7A7EC7C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nsid w:val="328273D7"/>
    <w:multiLevelType w:val="multilevel"/>
    <w:tmpl w:val="9C8E938C"/>
    <w:numStyleLink w:val="IEEEBullet1"/>
  </w:abstractNum>
  <w:abstractNum w:abstractNumId="4">
    <w:nsid w:val="3AE82645"/>
    <w:multiLevelType w:val="hybridMultilevel"/>
    <w:tmpl w:val="754A1D14"/>
    <w:lvl w:ilvl="0" w:tplc="F708960C">
      <w:start w:val="1"/>
      <w:numFmt w:val="upperLetter"/>
      <w:lvlText w:val="%1."/>
      <w:lvlJc w:val="left"/>
      <w:pPr>
        <w:ind w:left="360" w:hanging="360"/>
      </w:pPr>
      <w:rPr>
        <w:rFonts w:hint="default"/>
        <w:sz w:val="25"/>
        <w:szCs w:val="25"/>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644"/>
        </w:tabs>
        <w:ind w:left="644" w:hanging="360"/>
      </w:pPr>
      <w:rPr>
        <w:rFonts w:hint="default"/>
      </w:rPr>
    </w:lvl>
    <w:lvl w:ilvl="7">
      <w:start w:val="1"/>
      <w:numFmt w:val="lowerLetter"/>
      <w:lvlText w:val="%8."/>
      <w:lvlJc w:val="left"/>
      <w:pPr>
        <w:tabs>
          <w:tab w:val="num" w:pos="928"/>
        </w:tabs>
        <w:ind w:left="928"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nsid w:val="50232215"/>
    <w:multiLevelType w:val="multilevel"/>
    <w:tmpl w:val="F97A3E9E"/>
    <w:lvl w:ilvl="0">
      <w:start w:val="10"/>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nsid w:val="6A7F4B21"/>
    <w:multiLevelType w:val="multilevel"/>
    <w:tmpl w:val="28442E80"/>
    <w:lvl w:ilvl="0">
      <w:start w:val="1"/>
      <w:numFmt w:val="decimal"/>
      <w:pStyle w:val="IEEEHeading3"/>
      <w:suff w:val="nothing"/>
      <w:lvlText w:val="%1."/>
      <w:lvlJc w:val="left"/>
      <w:pPr>
        <w:ind w:left="0" w:firstLine="0"/>
      </w:pPr>
      <w:rPr>
        <w:rFonts w:asciiTheme="majorHAnsi" w:eastAsia="SimSun" w:hAnsiTheme="majorHAnsi" w:cs="Times New Roman"/>
        <w:i w:val="0"/>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8">
    <w:nsid w:val="6DC3293B"/>
    <w:multiLevelType w:val="singleLevel"/>
    <w:tmpl w:val="5DC83150"/>
    <w:lvl w:ilvl="0">
      <w:start w:val="1"/>
      <w:numFmt w:val="decimal"/>
      <w:lvlText w:val="[%1]"/>
      <w:lvlJc w:val="left"/>
      <w:pPr>
        <w:tabs>
          <w:tab w:val="num" w:pos="360"/>
        </w:tabs>
        <w:ind w:left="360" w:hanging="360"/>
      </w:pPr>
      <w:rPr>
        <w:b w:val="0"/>
        <w:color w:val="auto"/>
      </w:rPr>
    </w:lvl>
  </w:abstractNum>
  <w:abstractNum w:abstractNumId="9">
    <w:nsid w:val="6F23703A"/>
    <w:multiLevelType w:val="hybridMultilevel"/>
    <w:tmpl w:val="EE18B65A"/>
    <w:lvl w:ilvl="0" w:tplc="0C0C6762">
      <w:start w:val="2"/>
      <w:numFmt w:val="decimal"/>
      <w:lvlText w:val="%1."/>
      <w:lvlJc w:val="left"/>
      <w:pPr>
        <w:ind w:left="643" w:hanging="360"/>
      </w:pPr>
      <w:rPr>
        <w:rFonts w:hint="default"/>
        <w:b/>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0">
    <w:nsid w:val="748019BF"/>
    <w:multiLevelType w:val="hybridMultilevel"/>
    <w:tmpl w:val="B70499DA"/>
    <w:lvl w:ilvl="0" w:tplc="0421000F">
      <w:start w:val="1"/>
      <w:numFmt w:val="decimal"/>
      <w:lvlText w:val="%1."/>
      <w:lvlJc w:val="left"/>
      <w:pPr>
        <w:ind w:left="761" w:hanging="360"/>
      </w:pPr>
    </w:lvl>
    <w:lvl w:ilvl="1" w:tplc="04210019" w:tentative="1">
      <w:start w:val="1"/>
      <w:numFmt w:val="lowerLetter"/>
      <w:lvlText w:val="%2."/>
      <w:lvlJc w:val="left"/>
      <w:pPr>
        <w:ind w:left="1481" w:hanging="360"/>
      </w:pPr>
    </w:lvl>
    <w:lvl w:ilvl="2" w:tplc="0421001B" w:tentative="1">
      <w:start w:val="1"/>
      <w:numFmt w:val="lowerRoman"/>
      <w:lvlText w:val="%3."/>
      <w:lvlJc w:val="right"/>
      <w:pPr>
        <w:ind w:left="2201" w:hanging="180"/>
      </w:pPr>
    </w:lvl>
    <w:lvl w:ilvl="3" w:tplc="0421000F" w:tentative="1">
      <w:start w:val="1"/>
      <w:numFmt w:val="decimal"/>
      <w:lvlText w:val="%4."/>
      <w:lvlJc w:val="left"/>
      <w:pPr>
        <w:ind w:left="2921" w:hanging="360"/>
      </w:pPr>
    </w:lvl>
    <w:lvl w:ilvl="4" w:tplc="04210019" w:tentative="1">
      <w:start w:val="1"/>
      <w:numFmt w:val="lowerLetter"/>
      <w:lvlText w:val="%5."/>
      <w:lvlJc w:val="left"/>
      <w:pPr>
        <w:ind w:left="3641" w:hanging="360"/>
      </w:pPr>
    </w:lvl>
    <w:lvl w:ilvl="5" w:tplc="0421001B" w:tentative="1">
      <w:start w:val="1"/>
      <w:numFmt w:val="lowerRoman"/>
      <w:lvlText w:val="%6."/>
      <w:lvlJc w:val="right"/>
      <w:pPr>
        <w:ind w:left="4361" w:hanging="180"/>
      </w:pPr>
    </w:lvl>
    <w:lvl w:ilvl="6" w:tplc="0421000F" w:tentative="1">
      <w:start w:val="1"/>
      <w:numFmt w:val="decimal"/>
      <w:lvlText w:val="%7."/>
      <w:lvlJc w:val="left"/>
      <w:pPr>
        <w:ind w:left="5081" w:hanging="360"/>
      </w:pPr>
    </w:lvl>
    <w:lvl w:ilvl="7" w:tplc="04210019" w:tentative="1">
      <w:start w:val="1"/>
      <w:numFmt w:val="lowerLetter"/>
      <w:lvlText w:val="%8."/>
      <w:lvlJc w:val="left"/>
      <w:pPr>
        <w:ind w:left="5801" w:hanging="360"/>
      </w:pPr>
    </w:lvl>
    <w:lvl w:ilvl="8" w:tplc="0421001B" w:tentative="1">
      <w:start w:val="1"/>
      <w:numFmt w:val="lowerRoman"/>
      <w:lvlText w:val="%9."/>
      <w:lvlJc w:val="right"/>
      <w:pPr>
        <w:ind w:left="6521" w:hanging="180"/>
      </w:pPr>
    </w:lvl>
  </w:abstractNum>
  <w:abstractNum w:abstractNumId="11">
    <w:nsid w:val="7C6F02A2"/>
    <w:multiLevelType w:val="hybridMultilevel"/>
    <w:tmpl w:val="78E0B2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num>
  <w:num w:numId="2">
    <w:abstractNumId w:val="7"/>
  </w:num>
  <w:num w:numId="3">
    <w:abstractNumId w:val="6"/>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3"/>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start w:val="1"/>
        <w:numFmt w:val="decimal"/>
        <w:lvlText w:val="%4."/>
        <w:lvlJc w:val="left"/>
        <w:pPr>
          <w:tabs>
            <w:tab w:val="num" w:pos="643"/>
          </w:tabs>
          <w:ind w:left="643" w:hanging="360"/>
        </w:pPr>
        <w:rPr>
          <w:rFonts w:hint="default"/>
          <w:b w:val="0"/>
          <w:sz w:val="24"/>
          <w:szCs w:val="24"/>
        </w:rPr>
      </w:lvl>
    </w:lvlOverride>
    <w:lvlOverride w:ilvl="4">
      <w:lvl w:ilvl="4">
        <w:start w:val="1"/>
        <w:numFmt w:val="lowerLetter"/>
        <w:lvlText w:val="%5."/>
        <w:lvlJc w:val="left"/>
        <w:pPr>
          <w:tabs>
            <w:tab w:val="num" w:pos="927"/>
          </w:tabs>
          <w:ind w:left="927" w:hanging="360"/>
        </w:pPr>
        <w:rPr>
          <w:rFonts w:ascii="Century" w:hAnsi="Century" w:hint="default"/>
          <w:sz w:val="24"/>
          <w:szCs w:val="24"/>
        </w:rPr>
      </w:lvl>
    </w:lvlOverride>
  </w:num>
  <w:num w:numId="7">
    <w:abstractNumId w:val="0"/>
  </w:num>
  <w:num w:numId="8">
    <w:abstractNumId w:val="1"/>
  </w:num>
  <w:num w:numId="9">
    <w:abstractNumId w:val="10"/>
  </w:num>
  <w:num w:numId="10">
    <w:abstractNumId w:val="2"/>
  </w:num>
  <w:num w:numId="11">
    <w:abstractNumId w:val="4"/>
  </w:num>
  <w:num w:numId="12">
    <w:abstractNumId w:val="8"/>
    <w:lvlOverride w:ilvl="0">
      <w:startOverride w:val="1"/>
    </w:lvlOverride>
  </w:num>
  <w:num w:numId="13">
    <w:abstractNumId w:val="0"/>
  </w:num>
  <w:num w:numId="14">
    <w:abstractNumId w:val="9"/>
  </w:num>
  <w:num w:numId="15">
    <w:abstractNumId w:val="11"/>
  </w:num>
  <w:num w:numId="16">
    <w:abstractNumId w:val="0"/>
  </w:num>
  <w:num w:numId="17">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AU" w:vendorID="64" w:dllVersion="131078" w:nlCheck="1" w:checkStyle="0"/>
  <w:activeWritingStyle w:appName="MSWord" w:lang="en-GB" w:vendorID="64" w:dllVersion="131078" w:nlCheck="1" w:checkStyle="0"/>
  <w:activeWritingStyle w:appName="MSWord" w:lang="en-US" w:vendorID="64" w:dllVersion="131078" w:nlCheck="1" w:checkStyle="0"/>
  <w:activeWritingStyle w:appName="MSWord" w:lang="es-ES" w:vendorID="64" w:dllVersion="131078" w:nlCheck="1" w:checkStyle="1"/>
  <w:activeWritingStyle w:appName="MSWord" w:lang="fr-FR"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FBB"/>
    <w:rsid w:val="000002E1"/>
    <w:rsid w:val="0000069A"/>
    <w:rsid w:val="00002AE5"/>
    <w:rsid w:val="00005F12"/>
    <w:rsid w:val="000069C7"/>
    <w:rsid w:val="00007F91"/>
    <w:rsid w:val="00010D4F"/>
    <w:rsid w:val="00014411"/>
    <w:rsid w:val="00017719"/>
    <w:rsid w:val="00020A6F"/>
    <w:rsid w:val="000215DC"/>
    <w:rsid w:val="000227C5"/>
    <w:rsid w:val="00027F1D"/>
    <w:rsid w:val="00032256"/>
    <w:rsid w:val="0003296C"/>
    <w:rsid w:val="00034135"/>
    <w:rsid w:val="000372DA"/>
    <w:rsid w:val="000411E9"/>
    <w:rsid w:val="00053481"/>
    <w:rsid w:val="00054421"/>
    <w:rsid w:val="00056CE7"/>
    <w:rsid w:val="00057D42"/>
    <w:rsid w:val="00060955"/>
    <w:rsid w:val="00062E46"/>
    <w:rsid w:val="00066CB7"/>
    <w:rsid w:val="0006703C"/>
    <w:rsid w:val="000710E7"/>
    <w:rsid w:val="00072B6C"/>
    <w:rsid w:val="00074342"/>
    <w:rsid w:val="00074AC8"/>
    <w:rsid w:val="00081408"/>
    <w:rsid w:val="00081EBE"/>
    <w:rsid w:val="00082A45"/>
    <w:rsid w:val="00085685"/>
    <w:rsid w:val="0008577D"/>
    <w:rsid w:val="00086EDC"/>
    <w:rsid w:val="00093581"/>
    <w:rsid w:val="000A0DD3"/>
    <w:rsid w:val="000A6695"/>
    <w:rsid w:val="000B3567"/>
    <w:rsid w:val="000B36A3"/>
    <w:rsid w:val="000B3E2B"/>
    <w:rsid w:val="000B4A2C"/>
    <w:rsid w:val="000C013C"/>
    <w:rsid w:val="000D4841"/>
    <w:rsid w:val="000D67E4"/>
    <w:rsid w:val="000E091C"/>
    <w:rsid w:val="000E3F84"/>
    <w:rsid w:val="000E4F95"/>
    <w:rsid w:val="000F3DBA"/>
    <w:rsid w:val="000F5B09"/>
    <w:rsid w:val="000F608C"/>
    <w:rsid w:val="000F73AC"/>
    <w:rsid w:val="00103C8B"/>
    <w:rsid w:val="00103E04"/>
    <w:rsid w:val="00104C9F"/>
    <w:rsid w:val="001056DF"/>
    <w:rsid w:val="00106663"/>
    <w:rsid w:val="001108D3"/>
    <w:rsid w:val="00114025"/>
    <w:rsid w:val="00115691"/>
    <w:rsid w:val="001160D2"/>
    <w:rsid w:val="001218D3"/>
    <w:rsid w:val="00121E94"/>
    <w:rsid w:val="00131344"/>
    <w:rsid w:val="0013470D"/>
    <w:rsid w:val="001348A5"/>
    <w:rsid w:val="0013730E"/>
    <w:rsid w:val="00140C4C"/>
    <w:rsid w:val="00140FB9"/>
    <w:rsid w:val="00141A8F"/>
    <w:rsid w:val="00145A7D"/>
    <w:rsid w:val="00146992"/>
    <w:rsid w:val="0015135B"/>
    <w:rsid w:val="00151B8E"/>
    <w:rsid w:val="00152209"/>
    <w:rsid w:val="00164CBB"/>
    <w:rsid w:val="001747C8"/>
    <w:rsid w:val="001778D6"/>
    <w:rsid w:val="00177ADC"/>
    <w:rsid w:val="00180A69"/>
    <w:rsid w:val="00182CE2"/>
    <w:rsid w:val="0018587D"/>
    <w:rsid w:val="001928FB"/>
    <w:rsid w:val="00192BC7"/>
    <w:rsid w:val="00194372"/>
    <w:rsid w:val="001A0610"/>
    <w:rsid w:val="001A1124"/>
    <w:rsid w:val="001A1D29"/>
    <w:rsid w:val="001A393F"/>
    <w:rsid w:val="001A50EA"/>
    <w:rsid w:val="001A6036"/>
    <w:rsid w:val="001A6E68"/>
    <w:rsid w:val="001B52EF"/>
    <w:rsid w:val="001C0608"/>
    <w:rsid w:val="001C1A51"/>
    <w:rsid w:val="001C2EAE"/>
    <w:rsid w:val="001C4EFD"/>
    <w:rsid w:val="001C5987"/>
    <w:rsid w:val="001D04EB"/>
    <w:rsid w:val="001D34BD"/>
    <w:rsid w:val="001F16CD"/>
    <w:rsid w:val="001F47D2"/>
    <w:rsid w:val="00201427"/>
    <w:rsid w:val="002014A4"/>
    <w:rsid w:val="00202141"/>
    <w:rsid w:val="002124BC"/>
    <w:rsid w:val="002158E6"/>
    <w:rsid w:val="002202B7"/>
    <w:rsid w:val="002210CF"/>
    <w:rsid w:val="0022285A"/>
    <w:rsid w:val="00224C61"/>
    <w:rsid w:val="00226AB3"/>
    <w:rsid w:val="00230E61"/>
    <w:rsid w:val="0023431E"/>
    <w:rsid w:val="00243685"/>
    <w:rsid w:val="002438C3"/>
    <w:rsid w:val="00253E61"/>
    <w:rsid w:val="00257723"/>
    <w:rsid w:val="0025798B"/>
    <w:rsid w:val="0026094F"/>
    <w:rsid w:val="002626D1"/>
    <w:rsid w:val="00271242"/>
    <w:rsid w:val="0027227B"/>
    <w:rsid w:val="0027288E"/>
    <w:rsid w:val="00273AC7"/>
    <w:rsid w:val="00273D2C"/>
    <w:rsid w:val="00275BFA"/>
    <w:rsid w:val="00276A59"/>
    <w:rsid w:val="00285ECD"/>
    <w:rsid w:val="0028667D"/>
    <w:rsid w:val="00290E1B"/>
    <w:rsid w:val="00291B17"/>
    <w:rsid w:val="0029298E"/>
    <w:rsid w:val="00292EFC"/>
    <w:rsid w:val="00293092"/>
    <w:rsid w:val="002936C5"/>
    <w:rsid w:val="00297BF4"/>
    <w:rsid w:val="002A0EBE"/>
    <w:rsid w:val="002A2FD6"/>
    <w:rsid w:val="002A6742"/>
    <w:rsid w:val="002B0977"/>
    <w:rsid w:val="002B09BC"/>
    <w:rsid w:val="002B11E9"/>
    <w:rsid w:val="002B1B1A"/>
    <w:rsid w:val="002B6BCF"/>
    <w:rsid w:val="002B7BF2"/>
    <w:rsid w:val="002C132B"/>
    <w:rsid w:val="002C1A7F"/>
    <w:rsid w:val="002C270E"/>
    <w:rsid w:val="002C2959"/>
    <w:rsid w:val="002C4239"/>
    <w:rsid w:val="002C559D"/>
    <w:rsid w:val="002C58C6"/>
    <w:rsid w:val="002C67F8"/>
    <w:rsid w:val="002C721F"/>
    <w:rsid w:val="002D026E"/>
    <w:rsid w:val="002D19AA"/>
    <w:rsid w:val="002D21A3"/>
    <w:rsid w:val="002D2D42"/>
    <w:rsid w:val="002D3DAA"/>
    <w:rsid w:val="002D52AA"/>
    <w:rsid w:val="002D68C9"/>
    <w:rsid w:val="002E2FD0"/>
    <w:rsid w:val="002F15EA"/>
    <w:rsid w:val="002F72D0"/>
    <w:rsid w:val="003003AB"/>
    <w:rsid w:val="00303687"/>
    <w:rsid w:val="00303AFA"/>
    <w:rsid w:val="00306FCC"/>
    <w:rsid w:val="00311C49"/>
    <w:rsid w:val="0031279E"/>
    <w:rsid w:val="00315A30"/>
    <w:rsid w:val="00316271"/>
    <w:rsid w:val="0031670B"/>
    <w:rsid w:val="0031672B"/>
    <w:rsid w:val="00317408"/>
    <w:rsid w:val="00317B12"/>
    <w:rsid w:val="00320570"/>
    <w:rsid w:val="0032119E"/>
    <w:rsid w:val="00321304"/>
    <w:rsid w:val="003303CD"/>
    <w:rsid w:val="00331F84"/>
    <w:rsid w:val="003343DF"/>
    <w:rsid w:val="003366F9"/>
    <w:rsid w:val="00353F69"/>
    <w:rsid w:val="00355B72"/>
    <w:rsid w:val="00360589"/>
    <w:rsid w:val="00360C6A"/>
    <w:rsid w:val="00360D09"/>
    <w:rsid w:val="00363290"/>
    <w:rsid w:val="00366B29"/>
    <w:rsid w:val="003717D0"/>
    <w:rsid w:val="00377715"/>
    <w:rsid w:val="00382D3C"/>
    <w:rsid w:val="00382E62"/>
    <w:rsid w:val="00390D8C"/>
    <w:rsid w:val="00394DC4"/>
    <w:rsid w:val="003950A4"/>
    <w:rsid w:val="00396BF0"/>
    <w:rsid w:val="003A3C40"/>
    <w:rsid w:val="003B0D77"/>
    <w:rsid w:val="003B5974"/>
    <w:rsid w:val="003C3E37"/>
    <w:rsid w:val="003C7209"/>
    <w:rsid w:val="003D03E6"/>
    <w:rsid w:val="003D138F"/>
    <w:rsid w:val="003D2A8E"/>
    <w:rsid w:val="003D3CC6"/>
    <w:rsid w:val="003D3E2E"/>
    <w:rsid w:val="003D3F51"/>
    <w:rsid w:val="003D4C64"/>
    <w:rsid w:val="003D7CC5"/>
    <w:rsid w:val="003E3577"/>
    <w:rsid w:val="003F3A61"/>
    <w:rsid w:val="003F54D8"/>
    <w:rsid w:val="00400DC7"/>
    <w:rsid w:val="00403498"/>
    <w:rsid w:val="00410A5D"/>
    <w:rsid w:val="00414909"/>
    <w:rsid w:val="00414EBD"/>
    <w:rsid w:val="004202C3"/>
    <w:rsid w:val="004211FE"/>
    <w:rsid w:val="004216B1"/>
    <w:rsid w:val="00422D56"/>
    <w:rsid w:val="00425A6A"/>
    <w:rsid w:val="00426FBB"/>
    <w:rsid w:val="004337B8"/>
    <w:rsid w:val="00437E30"/>
    <w:rsid w:val="00437E48"/>
    <w:rsid w:val="00440753"/>
    <w:rsid w:val="0044773F"/>
    <w:rsid w:val="0045074B"/>
    <w:rsid w:val="0045122C"/>
    <w:rsid w:val="004546AF"/>
    <w:rsid w:val="0046428B"/>
    <w:rsid w:val="00471085"/>
    <w:rsid w:val="0047429A"/>
    <w:rsid w:val="004772BF"/>
    <w:rsid w:val="004778A8"/>
    <w:rsid w:val="0048374C"/>
    <w:rsid w:val="0048707A"/>
    <w:rsid w:val="0048771D"/>
    <w:rsid w:val="00493CA8"/>
    <w:rsid w:val="00495600"/>
    <w:rsid w:val="004A1511"/>
    <w:rsid w:val="004A6605"/>
    <w:rsid w:val="004B0DB7"/>
    <w:rsid w:val="004B3A3E"/>
    <w:rsid w:val="004B519F"/>
    <w:rsid w:val="004B54BD"/>
    <w:rsid w:val="004B5BFE"/>
    <w:rsid w:val="004B6C7C"/>
    <w:rsid w:val="004B7F34"/>
    <w:rsid w:val="004C4227"/>
    <w:rsid w:val="004C45FA"/>
    <w:rsid w:val="004C4D2E"/>
    <w:rsid w:val="004D2E42"/>
    <w:rsid w:val="004D395E"/>
    <w:rsid w:val="004D7355"/>
    <w:rsid w:val="004E1BD8"/>
    <w:rsid w:val="004E452A"/>
    <w:rsid w:val="004E6A2D"/>
    <w:rsid w:val="004E78E3"/>
    <w:rsid w:val="004F3094"/>
    <w:rsid w:val="004F4E8A"/>
    <w:rsid w:val="004F66BE"/>
    <w:rsid w:val="005004BF"/>
    <w:rsid w:val="00502E89"/>
    <w:rsid w:val="00504748"/>
    <w:rsid w:val="00505FE2"/>
    <w:rsid w:val="00507C28"/>
    <w:rsid w:val="0051095A"/>
    <w:rsid w:val="00510E95"/>
    <w:rsid w:val="0051451F"/>
    <w:rsid w:val="00515557"/>
    <w:rsid w:val="00521ED0"/>
    <w:rsid w:val="00522D23"/>
    <w:rsid w:val="00524694"/>
    <w:rsid w:val="005269FF"/>
    <w:rsid w:val="00526B97"/>
    <w:rsid w:val="00527D56"/>
    <w:rsid w:val="0053012F"/>
    <w:rsid w:val="005302B9"/>
    <w:rsid w:val="005304E6"/>
    <w:rsid w:val="00530A0F"/>
    <w:rsid w:val="0053221F"/>
    <w:rsid w:val="005322B4"/>
    <w:rsid w:val="00532F0B"/>
    <w:rsid w:val="00534A48"/>
    <w:rsid w:val="00534A90"/>
    <w:rsid w:val="00536FAE"/>
    <w:rsid w:val="005422D6"/>
    <w:rsid w:val="0054252A"/>
    <w:rsid w:val="00542C85"/>
    <w:rsid w:val="00544EAE"/>
    <w:rsid w:val="00553510"/>
    <w:rsid w:val="00554186"/>
    <w:rsid w:val="00555A03"/>
    <w:rsid w:val="00561989"/>
    <w:rsid w:val="005628CD"/>
    <w:rsid w:val="0056306F"/>
    <w:rsid w:val="00564335"/>
    <w:rsid w:val="00564397"/>
    <w:rsid w:val="0056591A"/>
    <w:rsid w:val="0056697B"/>
    <w:rsid w:val="00576C1B"/>
    <w:rsid w:val="005818EA"/>
    <w:rsid w:val="00585769"/>
    <w:rsid w:val="00591130"/>
    <w:rsid w:val="00591DB6"/>
    <w:rsid w:val="00594822"/>
    <w:rsid w:val="005A3F28"/>
    <w:rsid w:val="005A40BE"/>
    <w:rsid w:val="005A7F4E"/>
    <w:rsid w:val="005B13E2"/>
    <w:rsid w:val="005B3934"/>
    <w:rsid w:val="005B47D7"/>
    <w:rsid w:val="005C2383"/>
    <w:rsid w:val="005C4233"/>
    <w:rsid w:val="005C4798"/>
    <w:rsid w:val="005C4BA9"/>
    <w:rsid w:val="005C5526"/>
    <w:rsid w:val="005C62C6"/>
    <w:rsid w:val="005D21E9"/>
    <w:rsid w:val="005D79BF"/>
    <w:rsid w:val="005D7B9E"/>
    <w:rsid w:val="005E1B43"/>
    <w:rsid w:val="005E5140"/>
    <w:rsid w:val="005E6E07"/>
    <w:rsid w:val="005F0834"/>
    <w:rsid w:val="005F45B1"/>
    <w:rsid w:val="005F6788"/>
    <w:rsid w:val="005F6DC3"/>
    <w:rsid w:val="006017FD"/>
    <w:rsid w:val="00601A8E"/>
    <w:rsid w:val="00602488"/>
    <w:rsid w:val="0060758A"/>
    <w:rsid w:val="006079BE"/>
    <w:rsid w:val="006119F5"/>
    <w:rsid w:val="00613D89"/>
    <w:rsid w:val="0062033E"/>
    <w:rsid w:val="00624482"/>
    <w:rsid w:val="006246A2"/>
    <w:rsid w:val="00625D89"/>
    <w:rsid w:val="00633178"/>
    <w:rsid w:val="006343E3"/>
    <w:rsid w:val="00635BBE"/>
    <w:rsid w:val="00643796"/>
    <w:rsid w:val="006453DE"/>
    <w:rsid w:val="0064799C"/>
    <w:rsid w:val="00654156"/>
    <w:rsid w:val="006562BA"/>
    <w:rsid w:val="00660C6A"/>
    <w:rsid w:val="00661D0B"/>
    <w:rsid w:val="00662376"/>
    <w:rsid w:val="00665BB1"/>
    <w:rsid w:val="00694D34"/>
    <w:rsid w:val="00695864"/>
    <w:rsid w:val="006977E6"/>
    <w:rsid w:val="006A0D0C"/>
    <w:rsid w:val="006A3AE1"/>
    <w:rsid w:val="006A4145"/>
    <w:rsid w:val="006B0549"/>
    <w:rsid w:val="006B09B8"/>
    <w:rsid w:val="006B47CA"/>
    <w:rsid w:val="006B5506"/>
    <w:rsid w:val="006C7AAA"/>
    <w:rsid w:val="006D0F77"/>
    <w:rsid w:val="006D1C2A"/>
    <w:rsid w:val="006D264F"/>
    <w:rsid w:val="006D3F45"/>
    <w:rsid w:val="006D72AA"/>
    <w:rsid w:val="006E260B"/>
    <w:rsid w:val="006E2A8D"/>
    <w:rsid w:val="006E35C8"/>
    <w:rsid w:val="006E4AB3"/>
    <w:rsid w:val="006E60F4"/>
    <w:rsid w:val="006E6B57"/>
    <w:rsid w:val="006E7574"/>
    <w:rsid w:val="006F20EA"/>
    <w:rsid w:val="006F4323"/>
    <w:rsid w:val="006F6C1D"/>
    <w:rsid w:val="0070090D"/>
    <w:rsid w:val="00701D28"/>
    <w:rsid w:val="00703430"/>
    <w:rsid w:val="007069BE"/>
    <w:rsid w:val="00710B7A"/>
    <w:rsid w:val="00711BD2"/>
    <w:rsid w:val="00711FEB"/>
    <w:rsid w:val="007157B0"/>
    <w:rsid w:val="0071682B"/>
    <w:rsid w:val="00721E2E"/>
    <w:rsid w:val="007227F5"/>
    <w:rsid w:val="0072561A"/>
    <w:rsid w:val="0072566E"/>
    <w:rsid w:val="00733156"/>
    <w:rsid w:val="00733E74"/>
    <w:rsid w:val="00740224"/>
    <w:rsid w:val="0074085C"/>
    <w:rsid w:val="007415DF"/>
    <w:rsid w:val="00745C86"/>
    <w:rsid w:val="00746A43"/>
    <w:rsid w:val="00755B89"/>
    <w:rsid w:val="00764603"/>
    <w:rsid w:val="0076604D"/>
    <w:rsid w:val="00767B1B"/>
    <w:rsid w:val="00776983"/>
    <w:rsid w:val="00781C72"/>
    <w:rsid w:val="00781DBA"/>
    <w:rsid w:val="0078621C"/>
    <w:rsid w:val="007908DA"/>
    <w:rsid w:val="00790909"/>
    <w:rsid w:val="0079301B"/>
    <w:rsid w:val="007962AB"/>
    <w:rsid w:val="007A18F7"/>
    <w:rsid w:val="007A2061"/>
    <w:rsid w:val="007A296B"/>
    <w:rsid w:val="007A3A96"/>
    <w:rsid w:val="007A77C6"/>
    <w:rsid w:val="007A7B73"/>
    <w:rsid w:val="007B560C"/>
    <w:rsid w:val="007B5A07"/>
    <w:rsid w:val="007B668E"/>
    <w:rsid w:val="007C5B5D"/>
    <w:rsid w:val="007C7D51"/>
    <w:rsid w:val="007D2F33"/>
    <w:rsid w:val="007D3E71"/>
    <w:rsid w:val="007E132A"/>
    <w:rsid w:val="007E34AA"/>
    <w:rsid w:val="007E43D4"/>
    <w:rsid w:val="007E5D6A"/>
    <w:rsid w:val="007E645D"/>
    <w:rsid w:val="007F0A68"/>
    <w:rsid w:val="007F10F8"/>
    <w:rsid w:val="007F1766"/>
    <w:rsid w:val="007F315D"/>
    <w:rsid w:val="007F4F14"/>
    <w:rsid w:val="007F7260"/>
    <w:rsid w:val="007F75CA"/>
    <w:rsid w:val="00802160"/>
    <w:rsid w:val="008055EE"/>
    <w:rsid w:val="00815DBA"/>
    <w:rsid w:val="00816EA9"/>
    <w:rsid w:val="00820A91"/>
    <w:rsid w:val="008210FA"/>
    <w:rsid w:val="00821E08"/>
    <w:rsid w:val="008247D1"/>
    <w:rsid w:val="00825A13"/>
    <w:rsid w:val="00827D13"/>
    <w:rsid w:val="00834154"/>
    <w:rsid w:val="008346CF"/>
    <w:rsid w:val="00834943"/>
    <w:rsid w:val="00834EFD"/>
    <w:rsid w:val="00835711"/>
    <w:rsid w:val="008406A4"/>
    <w:rsid w:val="00841914"/>
    <w:rsid w:val="00842B65"/>
    <w:rsid w:val="00843426"/>
    <w:rsid w:val="008444CB"/>
    <w:rsid w:val="00844B24"/>
    <w:rsid w:val="0084515F"/>
    <w:rsid w:val="0084560C"/>
    <w:rsid w:val="00847FDD"/>
    <w:rsid w:val="0085092D"/>
    <w:rsid w:val="00853093"/>
    <w:rsid w:val="008533F4"/>
    <w:rsid w:val="00865FB3"/>
    <w:rsid w:val="00866151"/>
    <w:rsid w:val="00867D6B"/>
    <w:rsid w:val="00873013"/>
    <w:rsid w:val="008746C3"/>
    <w:rsid w:val="008746FE"/>
    <w:rsid w:val="008757E0"/>
    <w:rsid w:val="00876205"/>
    <w:rsid w:val="00877D4C"/>
    <w:rsid w:val="0088039E"/>
    <w:rsid w:val="00882317"/>
    <w:rsid w:val="0089185F"/>
    <w:rsid w:val="0089763B"/>
    <w:rsid w:val="008A0B0A"/>
    <w:rsid w:val="008A1519"/>
    <w:rsid w:val="008A2479"/>
    <w:rsid w:val="008A2EB9"/>
    <w:rsid w:val="008A6061"/>
    <w:rsid w:val="008A77C7"/>
    <w:rsid w:val="008B114A"/>
    <w:rsid w:val="008B1828"/>
    <w:rsid w:val="008B6295"/>
    <w:rsid w:val="008B6AE3"/>
    <w:rsid w:val="008C322F"/>
    <w:rsid w:val="008C5CF8"/>
    <w:rsid w:val="008C5DF4"/>
    <w:rsid w:val="008D1045"/>
    <w:rsid w:val="008D46FA"/>
    <w:rsid w:val="008D6087"/>
    <w:rsid w:val="008E0392"/>
    <w:rsid w:val="008E2316"/>
    <w:rsid w:val="008E5277"/>
    <w:rsid w:val="008E5996"/>
    <w:rsid w:val="008E73E9"/>
    <w:rsid w:val="008F1272"/>
    <w:rsid w:val="00900999"/>
    <w:rsid w:val="00901AE1"/>
    <w:rsid w:val="00901EFD"/>
    <w:rsid w:val="00904754"/>
    <w:rsid w:val="00905356"/>
    <w:rsid w:val="00906F2F"/>
    <w:rsid w:val="00914BEC"/>
    <w:rsid w:val="009151A5"/>
    <w:rsid w:val="009205B4"/>
    <w:rsid w:val="009223D5"/>
    <w:rsid w:val="00922A80"/>
    <w:rsid w:val="0092734B"/>
    <w:rsid w:val="00927A77"/>
    <w:rsid w:val="00932F60"/>
    <w:rsid w:val="00933C59"/>
    <w:rsid w:val="00937874"/>
    <w:rsid w:val="00937F31"/>
    <w:rsid w:val="00937F65"/>
    <w:rsid w:val="009408BA"/>
    <w:rsid w:val="00941ACE"/>
    <w:rsid w:val="00946DC6"/>
    <w:rsid w:val="0095055D"/>
    <w:rsid w:val="009507C0"/>
    <w:rsid w:val="0095305A"/>
    <w:rsid w:val="009537A7"/>
    <w:rsid w:val="009550E8"/>
    <w:rsid w:val="00955B59"/>
    <w:rsid w:val="009570BD"/>
    <w:rsid w:val="009570BE"/>
    <w:rsid w:val="009602BE"/>
    <w:rsid w:val="0096113F"/>
    <w:rsid w:val="009671E5"/>
    <w:rsid w:val="00971BB3"/>
    <w:rsid w:val="00971EBF"/>
    <w:rsid w:val="00983B83"/>
    <w:rsid w:val="00983D5A"/>
    <w:rsid w:val="00985D7F"/>
    <w:rsid w:val="00985DB4"/>
    <w:rsid w:val="0098650F"/>
    <w:rsid w:val="00990923"/>
    <w:rsid w:val="00991B8C"/>
    <w:rsid w:val="00991EED"/>
    <w:rsid w:val="00992262"/>
    <w:rsid w:val="009926BC"/>
    <w:rsid w:val="00993DEB"/>
    <w:rsid w:val="00997F50"/>
    <w:rsid w:val="009A09C7"/>
    <w:rsid w:val="009A0C16"/>
    <w:rsid w:val="009A4319"/>
    <w:rsid w:val="009A6C3F"/>
    <w:rsid w:val="009A6E9C"/>
    <w:rsid w:val="009B27E9"/>
    <w:rsid w:val="009B73F2"/>
    <w:rsid w:val="009C12BD"/>
    <w:rsid w:val="009C1E8A"/>
    <w:rsid w:val="009C50FE"/>
    <w:rsid w:val="009C643D"/>
    <w:rsid w:val="009D2660"/>
    <w:rsid w:val="009D34EA"/>
    <w:rsid w:val="009D38A1"/>
    <w:rsid w:val="009D3C51"/>
    <w:rsid w:val="009D6B65"/>
    <w:rsid w:val="009E004F"/>
    <w:rsid w:val="009E1160"/>
    <w:rsid w:val="009E3149"/>
    <w:rsid w:val="009F6DF4"/>
    <w:rsid w:val="00A03A12"/>
    <w:rsid w:val="00A03E75"/>
    <w:rsid w:val="00A04DC8"/>
    <w:rsid w:val="00A11080"/>
    <w:rsid w:val="00A1414F"/>
    <w:rsid w:val="00A177DD"/>
    <w:rsid w:val="00A20D66"/>
    <w:rsid w:val="00A22FE0"/>
    <w:rsid w:val="00A34795"/>
    <w:rsid w:val="00A37654"/>
    <w:rsid w:val="00A40872"/>
    <w:rsid w:val="00A418C5"/>
    <w:rsid w:val="00A4337B"/>
    <w:rsid w:val="00A44AE3"/>
    <w:rsid w:val="00A45FCE"/>
    <w:rsid w:val="00A60D5A"/>
    <w:rsid w:val="00A64A36"/>
    <w:rsid w:val="00A7266B"/>
    <w:rsid w:val="00A75671"/>
    <w:rsid w:val="00A773CC"/>
    <w:rsid w:val="00A87305"/>
    <w:rsid w:val="00A9318B"/>
    <w:rsid w:val="00A94AC1"/>
    <w:rsid w:val="00A95B87"/>
    <w:rsid w:val="00A96A84"/>
    <w:rsid w:val="00A9735F"/>
    <w:rsid w:val="00AA4B46"/>
    <w:rsid w:val="00AA5A8D"/>
    <w:rsid w:val="00AB15F8"/>
    <w:rsid w:val="00AB18B7"/>
    <w:rsid w:val="00AB21ED"/>
    <w:rsid w:val="00AB2575"/>
    <w:rsid w:val="00AB4027"/>
    <w:rsid w:val="00AB4123"/>
    <w:rsid w:val="00AC157F"/>
    <w:rsid w:val="00AC721F"/>
    <w:rsid w:val="00AD23D6"/>
    <w:rsid w:val="00AD2BAB"/>
    <w:rsid w:val="00AD335D"/>
    <w:rsid w:val="00AD6F35"/>
    <w:rsid w:val="00AE1477"/>
    <w:rsid w:val="00AE406C"/>
    <w:rsid w:val="00AE4BE9"/>
    <w:rsid w:val="00AF792B"/>
    <w:rsid w:val="00AF7DCD"/>
    <w:rsid w:val="00B00190"/>
    <w:rsid w:val="00B02934"/>
    <w:rsid w:val="00B0356D"/>
    <w:rsid w:val="00B10F2B"/>
    <w:rsid w:val="00B2345D"/>
    <w:rsid w:val="00B27826"/>
    <w:rsid w:val="00B3112C"/>
    <w:rsid w:val="00B32C39"/>
    <w:rsid w:val="00B333DE"/>
    <w:rsid w:val="00B3521D"/>
    <w:rsid w:val="00B36C22"/>
    <w:rsid w:val="00B4454A"/>
    <w:rsid w:val="00B472F1"/>
    <w:rsid w:val="00B47460"/>
    <w:rsid w:val="00B476E0"/>
    <w:rsid w:val="00B553CE"/>
    <w:rsid w:val="00B55D5E"/>
    <w:rsid w:val="00B56B16"/>
    <w:rsid w:val="00B570A3"/>
    <w:rsid w:val="00B60A1B"/>
    <w:rsid w:val="00B62D34"/>
    <w:rsid w:val="00B717BA"/>
    <w:rsid w:val="00B72B19"/>
    <w:rsid w:val="00B735B0"/>
    <w:rsid w:val="00B81137"/>
    <w:rsid w:val="00B81E91"/>
    <w:rsid w:val="00B91814"/>
    <w:rsid w:val="00B92B81"/>
    <w:rsid w:val="00B94516"/>
    <w:rsid w:val="00B948A5"/>
    <w:rsid w:val="00BA183C"/>
    <w:rsid w:val="00BA462E"/>
    <w:rsid w:val="00BA4F7E"/>
    <w:rsid w:val="00BA665D"/>
    <w:rsid w:val="00BA7955"/>
    <w:rsid w:val="00BB13C6"/>
    <w:rsid w:val="00BB2855"/>
    <w:rsid w:val="00BB3407"/>
    <w:rsid w:val="00BB64E7"/>
    <w:rsid w:val="00BC08A3"/>
    <w:rsid w:val="00BC1D81"/>
    <w:rsid w:val="00BC246C"/>
    <w:rsid w:val="00BC57FF"/>
    <w:rsid w:val="00BC6B25"/>
    <w:rsid w:val="00BC7909"/>
    <w:rsid w:val="00BD19C1"/>
    <w:rsid w:val="00BD2427"/>
    <w:rsid w:val="00BD25B8"/>
    <w:rsid w:val="00BD34C2"/>
    <w:rsid w:val="00BD48E8"/>
    <w:rsid w:val="00BE41EB"/>
    <w:rsid w:val="00BF097D"/>
    <w:rsid w:val="00BF1228"/>
    <w:rsid w:val="00BF4618"/>
    <w:rsid w:val="00BF5282"/>
    <w:rsid w:val="00C0011E"/>
    <w:rsid w:val="00C012E1"/>
    <w:rsid w:val="00C029BD"/>
    <w:rsid w:val="00C06BB4"/>
    <w:rsid w:val="00C10D20"/>
    <w:rsid w:val="00C12AC4"/>
    <w:rsid w:val="00C12E0C"/>
    <w:rsid w:val="00C14968"/>
    <w:rsid w:val="00C14F79"/>
    <w:rsid w:val="00C21916"/>
    <w:rsid w:val="00C21CDF"/>
    <w:rsid w:val="00C228EB"/>
    <w:rsid w:val="00C2417F"/>
    <w:rsid w:val="00C24F6D"/>
    <w:rsid w:val="00C2650B"/>
    <w:rsid w:val="00C30FE7"/>
    <w:rsid w:val="00C31BC3"/>
    <w:rsid w:val="00C32E48"/>
    <w:rsid w:val="00C33970"/>
    <w:rsid w:val="00C40A1A"/>
    <w:rsid w:val="00C457CA"/>
    <w:rsid w:val="00C500EF"/>
    <w:rsid w:val="00C52304"/>
    <w:rsid w:val="00C5573B"/>
    <w:rsid w:val="00C55EA1"/>
    <w:rsid w:val="00C574B2"/>
    <w:rsid w:val="00C57FB7"/>
    <w:rsid w:val="00C6299F"/>
    <w:rsid w:val="00C62CEB"/>
    <w:rsid w:val="00C65F3F"/>
    <w:rsid w:val="00C70749"/>
    <w:rsid w:val="00C72414"/>
    <w:rsid w:val="00C8667B"/>
    <w:rsid w:val="00C86750"/>
    <w:rsid w:val="00C91EF5"/>
    <w:rsid w:val="00C9234E"/>
    <w:rsid w:val="00C93BB2"/>
    <w:rsid w:val="00C94BA8"/>
    <w:rsid w:val="00C9683E"/>
    <w:rsid w:val="00CA2A24"/>
    <w:rsid w:val="00CA4CE3"/>
    <w:rsid w:val="00CA6E1F"/>
    <w:rsid w:val="00CB1354"/>
    <w:rsid w:val="00CB4701"/>
    <w:rsid w:val="00CB60BA"/>
    <w:rsid w:val="00CB65CB"/>
    <w:rsid w:val="00CC75C0"/>
    <w:rsid w:val="00CD23EF"/>
    <w:rsid w:val="00CD4F3F"/>
    <w:rsid w:val="00CE0AE1"/>
    <w:rsid w:val="00CE34BC"/>
    <w:rsid w:val="00CE562B"/>
    <w:rsid w:val="00CF75F6"/>
    <w:rsid w:val="00D0505F"/>
    <w:rsid w:val="00D05BEA"/>
    <w:rsid w:val="00D124F4"/>
    <w:rsid w:val="00D150AD"/>
    <w:rsid w:val="00D17D7F"/>
    <w:rsid w:val="00D2480A"/>
    <w:rsid w:val="00D30503"/>
    <w:rsid w:val="00D30F2D"/>
    <w:rsid w:val="00D311F8"/>
    <w:rsid w:val="00D36661"/>
    <w:rsid w:val="00D36B52"/>
    <w:rsid w:val="00D3708C"/>
    <w:rsid w:val="00D377C8"/>
    <w:rsid w:val="00D37C3D"/>
    <w:rsid w:val="00D37FE2"/>
    <w:rsid w:val="00D41274"/>
    <w:rsid w:val="00D41D4D"/>
    <w:rsid w:val="00D42AC5"/>
    <w:rsid w:val="00D43BF3"/>
    <w:rsid w:val="00D518F3"/>
    <w:rsid w:val="00D519CE"/>
    <w:rsid w:val="00D51D34"/>
    <w:rsid w:val="00D55C47"/>
    <w:rsid w:val="00D5746B"/>
    <w:rsid w:val="00D60CD8"/>
    <w:rsid w:val="00D677E9"/>
    <w:rsid w:val="00D75720"/>
    <w:rsid w:val="00D767BB"/>
    <w:rsid w:val="00D85138"/>
    <w:rsid w:val="00D8535A"/>
    <w:rsid w:val="00D8752A"/>
    <w:rsid w:val="00D92681"/>
    <w:rsid w:val="00D92A9F"/>
    <w:rsid w:val="00D939B0"/>
    <w:rsid w:val="00D958E2"/>
    <w:rsid w:val="00D96F61"/>
    <w:rsid w:val="00DA26BB"/>
    <w:rsid w:val="00DA2E62"/>
    <w:rsid w:val="00DA474D"/>
    <w:rsid w:val="00DB16E0"/>
    <w:rsid w:val="00DB2DF9"/>
    <w:rsid w:val="00DB383B"/>
    <w:rsid w:val="00DB7C46"/>
    <w:rsid w:val="00DB7E63"/>
    <w:rsid w:val="00DC1FD2"/>
    <w:rsid w:val="00DC2055"/>
    <w:rsid w:val="00DD16DC"/>
    <w:rsid w:val="00DD71E8"/>
    <w:rsid w:val="00DD7F83"/>
    <w:rsid w:val="00DE088F"/>
    <w:rsid w:val="00DE335E"/>
    <w:rsid w:val="00DF1739"/>
    <w:rsid w:val="00DF1B93"/>
    <w:rsid w:val="00DF68F5"/>
    <w:rsid w:val="00DF6A46"/>
    <w:rsid w:val="00DF72CA"/>
    <w:rsid w:val="00DF7305"/>
    <w:rsid w:val="00DF7CA2"/>
    <w:rsid w:val="00E01DF5"/>
    <w:rsid w:val="00E0641E"/>
    <w:rsid w:val="00E06664"/>
    <w:rsid w:val="00E11080"/>
    <w:rsid w:val="00E1365C"/>
    <w:rsid w:val="00E143CB"/>
    <w:rsid w:val="00E20C19"/>
    <w:rsid w:val="00E304BC"/>
    <w:rsid w:val="00E32853"/>
    <w:rsid w:val="00E33A00"/>
    <w:rsid w:val="00E379EC"/>
    <w:rsid w:val="00E401F8"/>
    <w:rsid w:val="00E41262"/>
    <w:rsid w:val="00E42932"/>
    <w:rsid w:val="00E43EEC"/>
    <w:rsid w:val="00E4498A"/>
    <w:rsid w:val="00E44C34"/>
    <w:rsid w:val="00E4583A"/>
    <w:rsid w:val="00E46425"/>
    <w:rsid w:val="00E47D0E"/>
    <w:rsid w:val="00E512D9"/>
    <w:rsid w:val="00E52318"/>
    <w:rsid w:val="00E63213"/>
    <w:rsid w:val="00E6457D"/>
    <w:rsid w:val="00E65018"/>
    <w:rsid w:val="00E6685E"/>
    <w:rsid w:val="00E66B3D"/>
    <w:rsid w:val="00E678CD"/>
    <w:rsid w:val="00E70EE3"/>
    <w:rsid w:val="00E72D69"/>
    <w:rsid w:val="00E7529B"/>
    <w:rsid w:val="00E842EA"/>
    <w:rsid w:val="00E92A52"/>
    <w:rsid w:val="00E94339"/>
    <w:rsid w:val="00E95E94"/>
    <w:rsid w:val="00E97563"/>
    <w:rsid w:val="00EA3CE3"/>
    <w:rsid w:val="00EA5629"/>
    <w:rsid w:val="00EA607B"/>
    <w:rsid w:val="00EB0B63"/>
    <w:rsid w:val="00EB2163"/>
    <w:rsid w:val="00EB2CAD"/>
    <w:rsid w:val="00EC1C35"/>
    <w:rsid w:val="00EC2328"/>
    <w:rsid w:val="00EC265C"/>
    <w:rsid w:val="00EC65B7"/>
    <w:rsid w:val="00ED25B0"/>
    <w:rsid w:val="00ED2820"/>
    <w:rsid w:val="00ED5498"/>
    <w:rsid w:val="00ED61CB"/>
    <w:rsid w:val="00EE4353"/>
    <w:rsid w:val="00EF13E8"/>
    <w:rsid w:val="00EF2488"/>
    <w:rsid w:val="00EF290B"/>
    <w:rsid w:val="00EF30A6"/>
    <w:rsid w:val="00EF3452"/>
    <w:rsid w:val="00EF3913"/>
    <w:rsid w:val="00EF61AD"/>
    <w:rsid w:val="00EF66F0"/>
    <w:rsid w:val="00F062D8"/>
    <w:rsid w:val="00F06A72"/>
    <w:rsid w:val="00F06C6A"/>
    <w:rsid w:val="00F1242E"/>
    <w:rsid w:val="00F136F0"/>
    <w:rsid w:val="00F13E33"/>
    <w:rsid w:val="00F1641C"/>
    <w:rsid w:val="00F17F2D"/>
    <w:rsid w:val="00F20BBB"/>
    <w:rsid w:val="00F20DCD"/>
    <w:rsid w:val="00F22C0B"/>
    <w:rsid w:val="00F34AE2"/>
    <w:rsid w:val="00F359FA"/>
    <w:rsid w:val="00F423E7"/>
    <w:rsid w:val="00F4394A"/>
    <w:rsid w:val="00F43BD8"/>
    <w:rsid w:val="00F440A0"/>
    <w:rsid w:val="00F4600F"/>
    <w:rsid w:val="00F460FB"/>
    <w:rsid w:val="00F55372"/>
    <w:rsid w:val="00F55879"/>
    <w:rsid w:val="00F562F3"/>
    <w:rsid w:val="00F5703A"/>
    <w:rsid w:val="00F57140"/>
    <w:rsid w:val="00F64D1B"/>
    <w:rsid w:val="00F66CC2"/>
    <w:rsid w:val="00F67BC3"/>
    <w:rsid w:val="00F73EC9"/>
    <w:rsid w:val="00F74B89"/>
    <w:rsid w:val="00F75133"/>
    <w:rsid w:val="00F75A38"/>
    <w:rsid w:val="00F80742"/>
    <w:rsid w:val="00F82858"/>
    <w:rsid w:val="00F85074"/>
    <w:rsid w:val="00F870D3"/>
    <w:rsid w:val="00F93767"/>
    <w:rsid w:val="00F96D21"/>
    <w:rsid w:val="00FA1E70"/>
    <w:rsid w:val="00FA3899"/>
    <w:rsid w:val="00FA4909"/>
    <w:rsid w:val="00FA4CF1"/>
    <w:rsid w:val="00FA5A26"/>
    <w:rsid w:val="00FA6751"/>
    <w:rsid w:val="00FA7146"/>
    <w:rsid w:val="00FA7575"/>
    <w:rsid w:val="00FB1048"/>
    <w:rsid w:val="00FB18CE"/>
    <w:rsid w:val="00FB3938"/>
    <w:rsid w:val="00FB62C4"/>
    <w:rsid w:val="00FB7701"/>
    <w:rsid w:val="00FC0702"/>
    <w:rsid w:val="00FC2DF1"/>
    <w:rsid w:val="00FD066D"/>
    <w:rsid w:val="00FD0B66"/>
    <w:rsid w:val="00FD15E7"/>
    <w:rsid w:val="00FD1AC5"/>
    <w:rsid w:val="00FD549E"/>
    <w:rsid w:val="00FD5CF0"/>
    <w:rsid w:val="00FD691A"/>
    <w:rsid w:val="00FE5BCB"/>
    <w:rsid w:val="00FF074F"/>
    <w:rsid w:val="00FF18BA"/>
    <w:rsid w:val="00FF3238"/>
    <w:rsid w:val="00FF40DD"/>
    <w:rsid w:val="00FF419A"/>
    <w:rsid w:val="00FF4C22"/>
    <w:rsid w:val="00FF6AD5"/>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C6A"/>
    <w:rPr>
      <w:sz w:val="24"/>
      <w:szCs w:val="24"/>
      <w:lang w:val="en-AU" w:eastAsia="zh-CN"/>
    </w:rPr>
  </w:style>
  <w:style w:type="paragraph" w:styleId="Heading1">
    <w:name w:val="heading 1"/>
    <w:basedOn w:val="Normal"/>
    <w:next w:val="Normal"/>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8"/>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3"/>
      </w:numPr>
      <w:adjustRightInd w:val="0"/>
      <w:snapToGrid w:val="0"/>
      <w:spacing w:before="150" w:after="60"/>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numPr>
        <w:numId w:val="7"/>
      </w:numPr>
      <w:adjustRightInd w:val="0"/>
      <w:snapToGrid w:val="0"/>
      <w:spacing w:before="180" w:after="60"/>
      <w:jc w:val="center"/>
    </w:pPr>
    <w:rPr>
      <w:smallCaps/>
      <w:sz w:val="20"/>
    </w:rPr>
  </w:style>
  <w:style w:type="table" w:styleId="TableGrid">
    <w:name w:val="Table Grid"/>
    <w:basedOn w:val="TableNormal"/>
    <w:uiPriority w:val="39"/>
    <w:rsid w:val="00A03E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2"/>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link w:val="IEEEParagraph"/>
    <w:rsid w:val="004A6605"/>
    <w:rPr>
      <w:rFonts w:eastAsia="SimSun"/>
      <w:sz w:val="24"/>
      <w:szCs w:val="24"/>
      <w:lang w:val="en-AU" w:eastAsia="zh-CN" w:bidi="ar-SA"/>
    </w:rPr>
  </w:style>
  <w:style w:type="numbering" w:customStyle="1" w:styleId="IEEEBullet1">
    <w:name w:val="IEEE Bullet 1"/>
    <w:basedOn w:val="NoList"/>
    <w:rsid w:val="00955B59"/>
    <w:pPr>
      <w:numPr>
        <w:numId w:val="5"/>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8"/>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customStyle="1" w:styleId="shorttext">
    <w:name w:val="short_text"/>
    <w:basedOn w:val="DefaultParagraphFont"/>
    <w:rsid w:val="00140FB9"/>
  </w:style>
  <w:style w:type="character" w:customStyle="1" w:styleId="longtext">
    <w:name w:val="long_text"/>
    <w:basedOn w:val="DefaultParagraphFont"/>
    <w:rsid w:val="00140FB9"/>
  </w:style>
  <w:style w:type="character" w:customStyle="1" w:styleId="mediumtext">
    <w:name w:val="medium_text"/>
    <w:basedOn w:val="DefaultParagraphFont"/>
    <w:rsid w:val="004B7F34"/>
  </w:style>
  <w:style w:type="character" w:styleId="Hyperlink">
    <w:name w:val="Hyperlink"/>
    <w:rsid w:val="008A1519"/>
    <w:rPr>
      <w:color w:val="0000FF"/>
      <w:u w:val="single"/>
    </w:rPr>
  </w:style>
  <w:style w:type="paragraph" w:styleId="FootnoteText">
    <w:name w:val="footnote text"/>
    <w:basedOn w:val="Normal"/>
    <w:link w:val="FootnoteTextChar"/>
    <w:semiHidden/>
    <w:rsid w:val="00EB2163"/>
    <w:pPr>
      <w:autoSpaceDE w:val="0"/>
      <w:autoSpaceDN w:val="0"/>
      <w:ind w:firstLine="202"/>
      <w:jc w:val="both"/>
    </w:pPr>
    <w:rPr>
      <w:rFonts w:eastAsia="Times New Roman"/>
      <w:sz w:val="16"/>
      <w:szCs w:val="16"/>
    </w:rPr>
  </w:style>
  <w:style w:type="character" w:customStyle="1" w:styleId="FootnoteTextChar">
    <w:name w:val="Footnote Text Char"/>
    <w:link w:val="FootnoteText"/>
    <w:semiHidden/>
    <w:rsid w:val="00EB2163"/>
    <w:rPr>
      <w:rFonts w:eastAsia="Times New Roman"/>
      <w:sz w:val="16"/>
      <w:szCs w:val="16"/>
    </w:rPr>
  </w:style>
  <w:style w:type="paragraph" w:styleId="Footer">
    <w:name w:val="footer"/>
    <w:basedOn w:val="Normal"/>
    <w:link w:val="FooterChar"/>
    <w:uiPriority w:val="99"/>
    <w:rsid w:val="00EB2163"/>
    <w:pPr>
      <w:tabs>
        <w:tab w:val="center" w:pos="4320"/>
        <w:tab w:val="right" w:pos="8640"/>
      </w:tabs>
      <w:autoSpaceDE w:val="0"/>
      <w:autoSpaceDN w:val="0"/>
    </w:pPr>
    <w:rPr>
      <w:rFonts w:eastAsia="Times New Roman"/>
      <w:sz w:val="20"/>
      <w:szCs w:val="20"/>
    </w:rPr>
  </w:style>
  <w:style w:type="character" w:customStyle="1" w:styleId="FooterChar">
    <w:name w:val="Footer Char"/>
    <w:link w:val="Footer"/>
    <w:uiPriority w:val="99"/>
    <w:rsid w:val="00EB2163"/>
    <w:rPr>
      <w:rFonts w:eastAsia="Times New Roman"/>
    </w:rPr>
  </w:style>
  <w:style w:type="paragraph" w:styleId="Header">
    <w:name w:val="header"/>
    <w:basedOn w:val="Normal"/>
    <w:link w:val="HeaderChar"/>
    <w:uiPriority w:val="99"/>
    <w:unhideWhenUsed/>
    <w:rsid w:val="00A1414F"/>
    <w:pPr>
      <w:tabs>
        <w:tab w:val="center" w:pos="4680"/>
        <w:tab w:val="right" w:pos="9360"/>
      </w:tabs>
    </w:pPr>
  </w:style>
  <w:style w:type="character" w:customStyle="1" w:styleId="HeaderChar">
    <w:name w:val="Header Char"/>
    <w:link w:val="Header"/>
    <w:uiPriority w:val="99"/>
    <w:rsid w:val="00A1414F"/>
    <w:rPr>
      <w:sz w:val="24"/>
      <w:szCs w:val="24"/>
      <w:lang w:val="en-AU" w:eastAsia="zh-CN"/>
    </w:rPr>
  </w:style>
  <w:style w:type="paragraph" w:styleId="BalloonText">
    <w:name w:val="Balloon Text"/>
    <w:basedOn w:val="Normal"/>
    <w:link w:val="BalloonTextChar"/>
    <w:uiPriority w:val="99"/>
    <w:semiHidden/>
    <w:unhideWhenUsed/>
    <w:rsid w:val="00A1414F"/>
    <w:rPr>
      <w:rFonts w:ascii="Tahoma" w:hAnsi="Tahoma"/>
      <w:sz w:val="16"/>
      <w:szCs w:val="16"/>
    </w:rPr>
  </w:style>
  <w:style w:type="character" w:customStyle="1" w:styleId="BalloonTextChar">
    <w:name w:val="Balloon Text Char"/>
    <w:link w:val="BalloonText"/>
    <w:uiPriority w:val="99"/>
    <w:semiHidden/>
    <w:rsid w:val="00A1414F"/>
    <w:rPr>
      <w:rFonts w:ascii="Tahoma" w:hAnsi="Tahoma" w:cs="Tahoma"/>
      <w:sz w:val="16"/>
      <w:szCs w:val="16"/>
      <w:lang w:val="en-AU" w:eastAsia="zh-CN"/>
    </w:rPr>
  </w:style>
  <w:style w:type="paragraph" w:customStyle="1" w:styleId="Text">
    <w:name w:val="Text"/>
    <w:basedOn w:val="Normal"/>
    <w:rsid w:val="00C029BD"/>
    <w:pPr>
      <w:widowControl w:val="0"/>
      <w:autoSpaceDE w:val="0"/>
      <w:autoSpaceDN w:val="0"/>
      <w:spacing w:line="252" w:lineRule="auto"/>
      <w:ind w:firstLine="202"/>
      <w:jc w:val="both"/>
    </w:pPr>
    <w:rPr>
      <w:rFonts w:eastAsia="Times New Roman"/>
      <w:sz w:val="20"/>
      <w:szCs w:val="20"/>
      <w:lang w:val="en-US" w:eastAsia="en-US"/>
    </w:rPr>
  </w:style>
  <w:style w:type="paragraph" w:styleId="ListParagraph">
    <w:name w:val="List Paragraph"/>
    <w:basedOn w:val="Normal"/>
    <w:uiPriority w:val="34"/>
    <w:qFormat/>
    <w:rsid w:val="0046428B"/>
    <w:pPr>
      <w:ind w:left="720"/>
    </w:pPr>
  </w:style>
  <w:style w:type="paragraph" w:customStyle="1" w:styleId="Abstract">
    <w:name w:val="Abstract"/>
    <w:basedOn w:val="Normal"/>
    <w:next w:val="Normal"/>
    <w:rsid w:val="00524694"/>
    <w:pPr>
      <w:autoSpaceDE w:val="0"/>
      <w:autoSpaceDN w:val="0"/>
      <w:spacing w:before="20"/>
      <w:ind w:firstLine="202"/>
      <w:jc w:val="both"/>
    </w:pPr>
    <w:rPr>
      <w:rFonts w:eastAsia="Times New Roman"/>
      <w:b/>
      <w:bCs/>
      <w:sz w:val="18"/>
      <w:szCs w:val="18"/>
      <w:lang w:val="en-US" w:eastAsia="en-US"/>
    </w:rPr>
  </w:style>
  <w:style w:type="paragraph" w:customStyle="1" w:styleId="Style2">
    <w:name w:val="Style 2"/>
    <w:rsid w:val="00C12AC4"/>
    <w:pPr>
      <w:widowControl w:val="0"/>
      <w:autoSpaceDE w:val="0"/>
      <w:autoSpaceDN w:val="0"/>
      <w:ind w:left="288" w:hanging="288"/>
      <w:jc w:val="both"/>
    </w:pPr>
    <w:rPr>
      <w:rFonts w:ascii="Garamond" w:eastAsia="MS Mincho" w:hAnsi="Garamond" w:cs="Garamond"/>
      <w:lang w:eastAsia="ja-JP"/>
    </w:rPr>
  </w:style>
  <w:style w:type="character" w:customStyle="1" w:styleId="CharacterStyle1">
    <w:name w:val="Character Style 1"/>
    <w:rsid w:val="00C12AC4"/>
    <w:rPr>
      <w:rFonts w:ascii="Garamond" w:hAnsi="Garamond" w:cs="Garamond"/>
      <w:sz w:val="20"/>
      <w:szCs w:val="20"/>
    </w:rPr>
  </w:style>
  <w:style w:type="character" w:customStyle="1" w:styleId="apple-converted-space">
    <w:name w:val="apple-converted-space"/>
    <w:basedOn w:val="DefaultParagraphFont"/>
    <w:rsid w:val="00D05BEA"/>
  </w:style>
  <w:style w:type="paragraph" w:customStyle="1" w:styleId="PARAGRAPHnoindent">
    <w:name w:val="PARAGRAPH (no indent)"/>
    <w:basedOn w:val="Normal"/>
    <w:next w:val="Normal"/>
    <w:rsid w:val="00F66CC2"/>
    <w:pPr>
      <w:widowControl w:val="0"/>
      <w:spacing w:line="230" w:lineRule="exact"/>
      <w:jc w:val="both"/>
    </w:pPr>
    <w:rPr>
      <w:rFonts w:ascii="Palatino" w:eastAsia="Times New Roman" w:hAnsi="Palatino"/>
      <w:kern w:val="16"/>
      <w:sz w:val="19"/>
      <w:szCs w:val="20"/>
      <w:lang w:val="en-US" w:eastAsia="en-US"/>
    </w:rPr>
  </w:style>
  <w:style w:type="paragraph" w:customStyle="1" w:styleId="References">
    <w:name w:val="References"/>
    <w:basedOn w:val="Normal"/>
    <w:rsid w:val="0006703C"/>
    <w:pPr>
      <w:autoSpaceDE w:val="0"/>
      <w:autoSpaceDN w:val="0"/>
      <w:jc w:val="both"/>
    </w:pPr>
    <w:rPr>
      <w:rFonts w:eastAsia="Times New Roman"/>
      <w:sz w:val="16"/>
      <w:szCs w:val="16"/>
      <w:lang w:val="en-US" w:eastAsia="en-US"/>
    </w:rPr>
  </w:style>
  <w:style w:type="character" w:styleId="Emphasis">
    <w:name w:val="Emphasis"/>
    <w:basedOn w:val="DefaultParagraphFont"/>
    <w:uiPriority w:val="20"/>
    <w:qFormat/>
    <w:rsid w:val="00AA4B46"/>
    <w:rPr>
      <w:i/>
      <w:iCs/>
    </w:rPr>
  </w:style>
  <w:style w:type="paragraph" w:styleId="HTMLPreformatted">
    <w:name w:val="HTML Preformatted"/>
    <w:basedOn w:val="Normal"/>
    <w:link w:val="HTMLPreformattedChar"/>
    <w:uiPriority w:val="99"/>
    <w:unhideWhenUsed/>
    <w:rsid w:val="00E45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E4583A"/>
    <w:rPr>
      <w:rFonts w:ascii="Courier New" w:eastAsia="Times New Roman" w:hAnsi="Courier New" w:cs="Courier New"/>
    </w:rPr>
  </w:style>
  <w:style w:type="paragraph" w:styleId="NormalWeb">
    <w:name w:val="Normal (Web)"/>
    <w:basedOn w:val="Normal"/>
    <w:uiPriority w:val="99"/>
    <w:unhideWhenUsed/>
    <w:rsid w:val="00E4583A"/>
    <w:pPr>
      <w:spacing w:before="100" w:beforeAutospacing="1" w:after="100" w:afterAutospacing="1"/>
    </w:pPr>
    <w:rPr>
      <w:rFonts w:eastAsia="Times New Roman"/>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C6A"/>
    <w:rPr>
      <w:sz w:val="24"/>
      <w:szCs w:val="24"/>
      <w:lang w:val="en-AU" w:eastAsia="zh-CN"/>
    </w:rPr>
  </w:style>
  <w:style w:type="paragraph" w:styleId="Heading1">
    <w:name w:val="heading 1"/>
    <w:basedOn w:val="Normal"/>
    <w:next w:val="Normal"/>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8"/>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3"/>
      </w:numPr>
      <w:adjustRightInd w:val="0"/>
      <w:snapToGrid w:val="0"/>
      <w:spacing w:before="150" w:after="60"/>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numPr>
        <w:numId w:val="7"/>
      </w:numPr>
      <w:adjustRightInd w:val="0"/>
      <w:snapToGrid w:val="0"/>
      <w:spacing w:before="180" w:after="60"/>
      <w:jc w:val="center"/>
    </w:pPr>
    <w:rPr>
      <w:smallCaps/>
      <w:sz w:val="20"/>
    </w:rPr>
  </w:style>
  <w:style w:type="table" w:styleId="TableGrid">
    <w:name w:val="Table Grid"/>
    <w:basedOn w:val="TableNormal"/>
    <w:uiPriority w:val="39"/>
    <w:rsid w:val="00A03E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2"/>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link w:val="IEEEParagraph"/>
    <w:rsid w:val="004A6605"/>
    <w:rPr>
      <w:rFonts w:eastAsia="SimSun"/>
      <w:sz w:val="24"/>
      <w:szCs w:val="24"/>
      <w:lang w:val="en-AU" w:eastAsia="zh-CN" w:bidi="ar-SA"/>
    </w:rPr>
  </w:style>
  <w:style w:type="numbering" w:customStyle="1" w:styleId="IEEEBullet1">
    <w:name w:val="IEEE Bullet 1"/>
    <w:basedOn w:val="NoList"/>
    <w:rsid w:val="00955B59"/>
    <w:pPr>
      <w:numPr>
        <w:numId w:val="5"/>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8"/>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customStyle="1" w:styleId="shorttext">
    <w:name w:val="short_text"/>
    <w:basedOn w:val="DefaultParagraphFont"/>
    <w:rsid w:val="00140FB9"/>
  </w:style>
  <w:style w:type="character" w:customStyle="1" w:styleId="longtext">
    <w:name w:val="long_text"/>
    <w:basedOn w:val="DefaultParagraphFont"/>
    <w:rsid w:val="00140FB9"/>
  </w:style>
  <w:style w:type="character" w:customStyle="1" w:styleId="mediumtext">
    <w:name w:val="medium_text"/>
    <w:basedOn w:val="DefaultParagraphFont"/>
    <w:rsid w:val="004B7F34"/>
  </w:style>
  <w:style w:type="character" w:styleId="Hyperlink">
    <w:name w:val="Hyperlink"/>
    <w:rsid w:val="008A1519"/>
    <w:rPr>
      <w:color w:val="0000FF"/>
      <w:u w:val="single"/>
    </w:rPr>
  </w:style>
  <w:style w:type="paragraph" w:styleId="FootnoteText">
    <w:name w:val="footnote text"/>
    <w:basedOn w:val="Normal"/>
    <w:link w:val="FootnoteTextChar"/>
    <w:semiHidden/>
    <w:rsid w:val="00EB2163"/>
    <w:pPr>
      <w:autoSpaceDE w:val="0"/>
      <w:autoSpaceDN w:val="0"/>
      <w:ind w:firstLine="202"/>
      <w:jc w:val="both"/>
    </w:pPr>
    <w:rPr>
      <w:rFonts w:eastAsia="Times New Roman"/>
      <w:sz w:val="16"/>
      <w:szCs w:val="16"/>
    </w:rPr>
  </w:style>
  <w:style w:type="character" w:customStyle="1" w:styleId="FootnoteTextChar">
    <w:name w:val="Footnote Text Char"/>
    <w:link w:val="FootnoteText"/>
    <w:semiHidden/>
    <w:rsid w:val="00EB2163"/>
    <w:rPr>
      <w:rFonts w:eastAsia="Times New Roman"/>
      <w:sz w:val="16"/>
      <w:szCs w:val="16"/>
    </w:rPr>
  </w:style>
  <w:style w:type="paragraph" w:styleId="Footer">
    <w:name w:val="footer"/>
    <w:basedOn w:val="Normal"/>
    <w:link w:val="FooterChar"/>
    <w:uiPriority w:val="99"/>
    <w:rsid w:val="00EB2163"/>
    <w:pPr>
      <w:tabs>
        <w:tab w:val="center" w:pos="4320"/>
        <w:tab w:val="right" w:pos="8640"/>
      </w:tabs>
      <w:autoSpaceDE w:val="0"/>
      <w:autoSpaceDN w:val="0"/>
    </w:pPr>
    <w:rPr>
      <w:rFonts w:eastAsia="Times New Roman"/>
      <w:sz w:val="20"/>
      <w:szCs w:val="20"/>
    </w:rPr>
  </w:style>
  <w:style w:type="character" w:customStyle="1" w:styleId="FooterChar">
    <w:name w:val="Footer Char"/>
    <w:link w:val="Footer"/>
    <w:uiPriority w:val="99"/>
    <w:rsid w:val="00EB2163"/>
    <w:rPr>
      <w:rFonts w:eastAsia="Times New Roman"/>
    </w:rPr>
  </w:style>
  <w:style w:type="paragraph" w:styleId="Header">
    <w:name w:val="header"/>
    <w:basedOn w:val="Normal"/>
    <w:link w:val="HeaderChar"/>
    <w:uiPriority w:val="99"/>
    <w:unhideWhenUsed/>
    <w:rsid w:val="00A1414F"/>
    <w:pPr>
      <w:tabs>
        <w:tab w:val="center" w:pos="4680"/>
        <w:tab w:val="right" w:pos="9360"/>
      </w:tabs>
    </w:pPr>
  </w:style>
  <w:style w:type="character" w:customStyle="1" w:styleId="HeaderChar">
    <w:name w:val="Header Char"/>
    <w:link w:val="Header"/>
    <w:uiPriority w:val="99"/>
    <w:rsid w:val="00A1414F"/>
    <w:rPr>
      <w:sz w:val="24"/>
      <w:szCs w:val="24"/>
      <w:lang w:val="en-AU" w:eastAsia="zh-CN"/>
    </w:rPr>
  </w:style>
  <w:style w:type="paragraph" w:styleId="BalloonText">
    <w:name w:val="Balloon Text"/>
    <w:basedOn w:val="Normal"/>
    <w:link w:val="BalloonTextChar"/>
    <w:uiPriority w:val="99"/>
    <w:semiHidden/>
    <w:unhideWhenUsed/>
    <w:rsid w:val="00A1414F"/>
    <w:rPr>
      <w:rFonts w:ascii="Tahoma" w:hAnsi="Tahoma"/>
      <w:sz w:val="16"/>
      <w:szCs w:val="16"/>
    </w:rPr>
  </w:style>
  <w:style w:type="character" w:customStyle="1" w:styleId="BalloonTextChar">
    <w:name w:val="Balloon Text Char"/>
    <w:link w:val="BalloonText"/>
    <w:uiPriority w:val="99"/>
    <w:semiHidden/>
    <w:rsid w:val="00A1414F"/>
    <w:rPr>
      <w:rFonts w:ascii="Tahoma" w:hAnsi="Tahoma" w:cs="Tahoma"/>
      <w:sz w:val="16"/>
      <w:szCs w:val="16"/>
      <w:lang w:val="en-AU" w:eastAsia="zh-CN"/>
    </w:rPr>
  </w:style>
  <w:style w:type="paragraph" w:customStyle="1" w:styleId="Text">
    <w:name w:val="Text"/>
    <w:basedOn w:val="Normal"/>
    <w:rsid w:val="00C029BD"/>
    <w:pPr>
      <w:widowControl w:val="0"/>
      <w:autoSpaceDE w:val="0"/>
      <w:autoSpaceDN w:val="0"/>
      <w:spacing w:line="252" w:lineRule="auto"/>
      <w:ind w:firstLine="202"/>
      <w:jc w:val="both"/>
    </w:pPr>
    <w:rPr>
      <w:rFonts w:eastAsia="Times New Roman"/>
      <w:sz w:val="20"/>
      <w:szCs w:val="20"/>
      <w:lang w:val="en-US" w:eastAsia="en-US"/>
    </w:rPr>
  </w:style>
  <w:style w:type="paragraph" w:styleId="ListParagraph">
    <w:name w:val="List Paragraph"/>
    <w:basedOn w:val="Normal"/>
    <w:uiPriority w:val="34"/>
    <w:qFormat/>
    <w:rsid w:val="0046428B"/>
    <w:pPr>
      <w:ind w:left="720"/>
    </w:pPr>
  </w:style>
  <w:style w:type="paragraph" w:customStyle="1" w:styleId="Abstract">
    <w:name w:val="Abstract"/>
    <w:basedOn w:val="Normal"/>
    <w:next w:val="Normal"/>
    <w:rsid w:val="00524694"/>
    <w:pPr>
      <w:autoSpaceDE w:val="0"/>
      <w:autoSpaceDN w:val="0"/>
      <w:spacing w:before="20"/>
      <w:ind w:firstLine="202"/>
      <w:jc w:val="both"/>
    </w:pPr>
    <w:rPr>
      <w:rFonts w:eastAsia="Times New Roman"/>
      <w:b/>
      <w:bCs/>
      <w:sz w:val="18"/>
      <w:szCs w:val="18"/>
      <w:lang w:val="en-US" w:eastAsia="en-US"/>
    </w:rPr>
  </w:style>
  <w:style w:type="paragraph" w:customStyle="1" w:styleId="Style2">
    <w:name w:val="Style 2"/>
    <w:rsid w:val="00C12AC4"/>
    <w:pPr>
      <w:widowControl w:val="0"/>
      <w:autoSpaceDE w:val="0"/>
      <w:autoSpaceDN w:val="0"/>
      <w:ind w:left="288" w:hanging="288"/>
      <w:jc w:val="both"/>
    </w:pPr>
    <w:rPr>
      <w:rFonts w:ascii="Garamond" w:eastAsia="MS Mincho" w:hAnsi="Garamond" w:cs="Garamond"/>
      <w:lang w:eastAsia="ja-JP"/>
    </w:rPr>
  </w:style>
  <w:style w:type="character" w:customStyle="1" w:styleId="CharacterStyle1">
    <w:name w:val="Character Style 1"/>
    <w:rsid w:val="00C12AC4"/>
    <w:rPr>
      <w:rFonts w:ascii="Garamond" w:hAnsi="Garamond" w:cs="Garamond"/>
      <w:sz w:val="20"/>
      <w:szCs w:val="20"/>
    </w:rPr>
  </w:style>
  <w:style w:type="character" w:customStyle="1" w:styleId="apple-converted-space">
    <w:name w:val="apple-converted-space"/>
    <w:basedOn w:val="DefaultParagraphFont"/>
    <w:rsid w:val="00D05BEA"/>
  </w:style>
  <w:style w:type="paragraph" w:customStyle="1" w:styleId="PARAGRAPHnoindent">
    <w:name w:val="PARAGRAPH (no indent)"/>
    <w:basedOn w:val="Normal"/>
    <w:next w:val="Normal"/>
    <w:rsid w:val="00F66CC2"/>
    <w:pPr>
      <w:widowControl w:val="0"/>
      <w:spacing w:line="230" w:lineRule="exact"/>
      <w:jc w:val="both"/>
    </w:pPr>
    <w:rPr>
      <w:rFonts w:ascii="Palatino" w:eastAsia="Times New Roman" w:hAnsi="Palatino"/>
      <w:kern w:val="16"/>
      <w:sz w:val="19"/>
      <w:szCs w:val="20"/>
      <w:lang w:val="en-US" w:eastAsia="en-US"/>
    </w:rPr>
  </w:style>
  <w:style w:type="paragraph" w:customStyle="1" w:styleId="References">
    <w:name w:val="References"/>
    <w:basedOn w:val="Normal"/>
    <w:rsid w:val="0006703C"/>
    <w:pPr>
      <w:autoSpaceDE w:val="0"/>
      <w:autoSpaceDN w:val="0"/>
      <w:jc w:val="both"/>
    </w:pPr>
    <w:rPr>
      <w:rFonts w:eastAsia="Times New Roman"/>
      <w:sz w:val="16"/>
      <w:szCs w:val="16"/>
      <w:lang w:val="en-US" w:eastAsia="en-US"/>
    </w:rPr>
  </w:style>
  <w:style w:type="character" w:styleId="Emphasis">
    <w:name w:val="Emphasis"/>
    <w:basedOn w:val="DefaultParagraphFont"/>
    <w:uiPriority w:val="20"/>
    <w:qFormat/>
    <w:rsid w:val="00AA4B46"/>
    <w:rPr>
      <w:i/>
      <w:iCs/>
    </w:rPr>
  </w:style>
  <w:style w:type="paragraph" w:styleId="HTMLPreformatted">
    <w:name w:val="HTML Preformatted"/>
    <w:basedOn w:val="Normal"/>
    <w:link w:val="HTMLPreformattedChar"/>
    <w:uiPriority w:val="99"/>
    <w:unhideWhenUsed/>
    <w:rsid w:val="00E45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E4583A"/>
    <w:rPr>
      <w:rFonts w:ascii="Courier New" w:eastAsia="Times New Roman" w:hAnsi="Courier New" w:cs="Courier New"/>
    </w:rPr>
  </w:style>
  <w:style w:type="paragraph" w:styleId="NormalWeb">
    <w:name w:val="Normal (Web)"/>
    <w:basedOn w:val="Normal"/>
    <w:uiPriority w:val="99"/>
    <w:unhideWhenUsed/>
    <w:rsid w:val="00E4583A"/>
    <w:pPr>
      <w:spacing w:before="100" w:beforeAutospacing="1" w:after="100" w:afterAutospacing="1"/>
    </w:pPr>
    <w:rPr>
      <w:rFonts w:eastAsia="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473092">
      <w:bodyDiv w:val="1"/>
      <w:marLeft w:val="0"/>
      <w:marRight w:val="0"/>
      <w:marTop w:val="0"/>
      <w:marBottom w:val="0"/>
      <w:divBdr>
        <w:top w:val="none" w:sz="0" w:space="0" w:color="auto"/>
        <w:left w:val="none" w:sz="0" w:space="0" w:color="auto"/>
        <w:bottom w:val="none" w:sz="0" w:space="0" w:color="auto"/>
        <w:right w:val="none" w:sz="0" w:space="0" w:color="auto"/>
      </w:divBdr>
    </w:div>
    <w:div w:id="77946496">
      <w:bodyDiv w:val="1"/>
      <w:marLeft w:val="0"/>
      <w:marRight w:val="0"/>
      <w:marTop w:val="0"/>
      <w:marBottom w:val="0"/>
      <w:divBdr>
        <w:top w:val="none" w:sz="0" w:space="0" w:color="auto"/>
        <w:left w:val="none" w:sz="0" w:space="0" w:color="auto"/>
        <w:bottom w:val="none" w:sz="0" w:space="0" w:color="auto"/>
        <w:right w:val="none" w:sz="0" w:space="0" w:color="auto"/>
      </w:divBdr>
    </w:div>
    <w:div w:id="116948820">
      <w:bodyDiv w:val="1"/>
      <w:marLeft w:val="0"/>
      <w:marRight w:val="0"/>
      <w:marTop w:val="0"/>
      <w:marBottom w:val="0"/>
      <w:divBdr>
        <w:top w:val="none" w:sz="0" w:space="0" w:color="auto"/>
        <w:left w:val="none" w:sz="0" w:space="0" w:color="auto"/>
        <w:bottom w:val="none" w:sz="0" w:space="0" w:color="auto"/>
        <w:right w:val="none" w:sz="0" w:space="0" w:color="auto"/>
      </w:divBdr>
    </w:div>
    <w:div w:id="143938908">
      <w:bodyDiv w:val="1"/>
      <w:marLeft w:val="0"/>
      <w:marRight w:val="0"/>
      <w:marTop w:val="0"/>
      <w:marBottom w:val="0"/>
      <w:divBdr>
        <w:top w:val="none" w:sz="0" w:space="0" w:color="auto"/>
        <w:left w:val="none" w:sz="0" w:space="0" w:color="auto"/>
        <w:bottom w:val="none" w:sz="0" w:space="0" w:color="auto"/>
        <w:right w:val="none" w:sz="0" w:space="0" w:color="auto"/>
      </w:divBdr>
    </w:div>
    <w:div w:id="165636321">
      <w:bodyDiv w:val="1"/>
      <w:marLeft w:val="0"/>
      <w:marRight w:val="0"/>
      <w:marTop w:val="0"/>
      <w:marBottom w:val="0"/>
      <w:divBdr>
        <w:top w:val="none" w:sz="0" w:space="0" w:color="auto"/>
        <w:left w:val="none" w:sz="0" w:space="0" w:color="auto"/>
        <w:bottom w:val="none" w:sz="0" w:space="0" w:color="auto"/>
        <w:right w:val="none" w:sz="0" w:space="0" w:color="auto"/>
      </w:divBdr>
    </w:div>
    <w:div w:id="183590663">
      <w:bodyDiv w:val="1"/>
      <w:marLeft w:val="0"/>
      <w:marRight w:val="0"/>
      <w:marTop w:val="0"/>
      <w:marBottom w:val="0"/>
      <w:divBdr>
        <w:top w:val="none" w:sz="0" w:space="0" w:color="auto"/>
        <w:left w:val="none" w:sz="0" w:space="0" w:color="auto"/>
        <w:bottom w:val="none" w:sz="0" w:space="0" w:color="auto"/>
        <w:right w:val="none" w:sz="0" w:space="0" w:color="auto"/>
      </w:divBdr>
    </w:div>
    <w:div w:id="226112502">
      <w:bodyDiv w:val="1"/>
      <w:marLeft w:val="0"/>
      <w:marRight w:val="0"/>
      <w:marTop w:val="0"/>
      <w:marBottom w:val="0"/>
      <w:divBdr>
        <w:top w:val="none" w:sz="0" w:space="0" w:color="auto"/>
        <w:left w:val="none" w:sz="0" w:space="0" w:color="auto"/>
        <w:bottom w:val="none" w:sz="0" w:space="0" w:color="auto"/>
        <w:right w:val="none" w:sz="0" w:space="0" w:color="auto"/>
      </w:divBdr>
    </w:div>
    <w:div w:id="467626881">
      <w:bodyDiv w:val="1"/>
      <w:marLeft w:val="0"/>
      <w:marRight w:val="0"/>
      <w:marTop w:val="0"/>
      <w:marBottom w:val="0"/>
      <w:divBdr>
        <w:top w:val="none" w:sz="0" w:space="0" w:color="auto"/>
        <w:left w:val="none" w:sz="0" w:space="0" w:color="auto"/>
        <w:bottom w:val="none" w:sz="0" w:space="0" w:color="auto"/>
        <w:right w:val="none" w:sz="0" w:space="0" w:color="auto"/>
      </w:divBdr>
    </w:div>
    <w:div w:id="480539294">
      <w:bodyDiv w:val="1"/>
      <w:marLeft w:val="0"/>
      <w:marRight w:val="0"/>
      <w:marTop w:val="0"/>
      <w:marBottom w:val="0"/>
      <w:divBdr>
        <w:top w:val="none" w:sz="0" w:space="0" w:color="auto"/>
        <w:left w:val="none" w:sz="0" w:space="0" w:color="auto"/>
        <w:bottom w:val="none" w:sz="0" w:space="0" w:color="auto"/>
        <w:right w:val="none" w:sz="0" w:space="0" w:color="auto"/>
      </w:divBdr>
    </w:div>
    <w:div w:id="766660283">
      <w:bodyDiv w:val="1"/>
      <w:marLeft w:val="0"/>
      <w:marRight w:val="0"/>
      <w:marTop w:val="0"/>
      <w:marBottom w:val="0"/>
      <w:divBdr>
        <w:top w:val="none" w:sz="0" w:space="0" w:color="auto"/>
        <w:left w:val="none" w:sz="0" w:space="0" w:color="auto"/>
        <w:bottom w:val="none" w:sz="0" w:space="0" w:color="auto"/>
        <w:right w:val="none" w:sz="0" w:space="0" w:color="auto"/>
      </w:divBdr>
    </w:div>
    <w:div w:id="950431284">
      <w:bodyDiv w:val="1"/>
      <w:marLeft w:val="0"/>
      <w:marRight w:val="0"/>
      <w:marTop w:val="0"/>
      <w:marBottom w:val="0"/>
      <w:divBdr>
        <w:top w:val="none" w:sz="0" w:space="0" w:color="auto"/>
        <w:left w:val="none" w:sz="0" w:space="0" w:color="auto"/>
        <w:bottom w:val="none" w:sz="0" w:space="0" w:color="auto"/>
        <w:right w:val="none" w:sz="0" w:space="0" w:color="auto"/>
      </w:divBdr>
    </w:div>
    <w:div w:id="1080640155">
      <w:bodyDiv w:val="1"/>
      <w:marLeft w:val="0"/>
      <w:marRight w:val="0"/>
      <w:marTop w:val="0"/>
      <w:marBottom w:val="0"/>
      <w:divBdr>
        <w:top w:val="none" w:sz="0" w:space="0" w:color="auto"/>
        <w:left w:val="none" w:sz="0" w:space="0" w:color="auto"/>
        <w:bottom w:val="none" w:sz="0" w:space="0" w:color="auto"/>
        <w:right w:val="none" w:sz="0" w:space="0" w:color="auto"/>
      </w:divBdr>
    </w:div>
    <w:div w:id="1202280038">
      <w:bodyDiv w:val="1"/>
      <w:marLeft w:val="0"/>
      <w:marRight w:val="0"/>
      <w:marTop w:val="0"/>
      <w:marBottom w:val="0"/>
      <w:divBdr>
        <w:top w:val="none" w:sz="0" w:space="0" w:color="auto"/>
        <w:left w:val="none" w:sz="0" w:space="0" w:color="auto"/>
        <w:bottom w:val="none" w:sz="0" w:space="0" w:color="auto"/>
        <w:right w:val="none" w:sz="0" w:space="0" w:color="auto"/>
      </w:divBdr>
    </w:div>
    <w:div w:id="1449280599">
      <w:bodyDiv w:val="1"/>
      <w:marLeft w:val="0"/>
      <w:marRight w:val="0"/>
      <w:marTop w:val="0"/>
      <w:marBottom w:val="0"/>
      <w:divBdr>
        <w:top w:val="none" w:sz="0" w:space="0" w:color="auto"/>
        <w:left w:val="none" w:sz="0" w:space="0" w:color="auto"/>
        <w:bottom w:val="none" w:sz="0" w:space="0" w:color="auto"/>
        <w:right w:val="none" w:sz="0" w:space="0" w:color="auto"/>
      </w:divBdr>
    </w:div>
    <w:div w:id="1491141928">
      <w:bodyDiv w:val="1"/>
      <w:marLeft w:val="0"/>
      <w:marRight w:val="0"/>
      <w:marTop w:val="0"/>
      <w:marBottom w:val="0"/>
      <w:divBdr>
        <w:top w:val="none" w:sz="0" w:space="0" w:color="auto"/>
        <w:left w:val="none" w:sz="0" w:space="0" w:color="auto"/>
        <w:bottom w:val="none" w:sz="0" w:space="0" w:color="auto"/>
        <w:right w:val="none" w:sz="0" w:space="0" w:color="auto"/>
      </w:divBdr>
    </w:div>
    <w:div w:id="1587113158">
      <w:bodyDiv w:val="1"/>
      <w:marLeft w:val="0"/>
      <w:marRight w:val="0"/>
      <w:marTop w:val="0"/>
      <w:marBottom w:val="0"/>
      <w:divBdr>
        <w:top w:val="none" w:sz="0" w:space="0" w:color="auto"/>
        <w:left w:val="none" w:sz="0" w:space="0" w:color="auto"/>
        <w:bottom w:val="none" w:sz="0" w:space="0" w:color="auto"/>
        <w:right w:val="none" w:sz="0" w:space="0" w:color="auto"/>
      </w:divBdr>
      <w:divsChild>
        <w:div w:id="1416782413">
          <w:marLeft w:val="0"/>
          <w:marRight w:val="0"/>
          <w:marTop w:val="0"/>
          <w:marBottom w:val="0"/>
          <w:divBdr>
            <w:top w:val="none" w:sz="0" w:space="0" w:color="auto"/>
            <w:left w:val="none" w:sz="0" w:space="0" w:color="auto"/>
            <w:bottom w:val="none" w:sz="0" w:space="0" w:color="auto"/>
            <w:right w:val="none" w:sz="0" w:space="0" w:color="auto"/>
          </w:divBdr>
          <w:divsChild>
            <w:div w:id="549656720">
              <w:marLeft w:val="0"/>
              <w:marRight w:val="0"/>
              <w:marTop w:val="0"/>
              <w:marBottom w:val="0"/>
              <w:divBdr>
                <w:top w:val="none" w:sz="0" w:space="0" w:color="auto"/>
                <w:left w:val="none" w:sz="0" w:space="0" w:color="auto"/>
                <w:bottom w:val="none" w:sz="0" w:space="0" w:color="auto"/>
                <w:right w:val="none" w:sz="0" w:space="0" w:color="auto"/>
              </w:divBdr>
              <w:divsChild>
                <w:div w:id="999961396">
                  <w:marLeft w:val="0"/>
                  <w:marRight w:val="0"/>
                  <w:marTop w:val="0"/>
                  <w:marBottom w:val="0"/>
                  <w:divBdr>
                    <w:top w:val="none" w:sz="0" w:space="0" w:color="auto"/>
                    <w:left w:val="none" w:sz="0" w:space="0" w:color="auto"/>
                    <w:bottom w:val="none" w:sz="0" w:space="0" w:color="auto"/>
                    <w:right w:val="none" w:sz="0" w:space="0" w:color="auto"/>
                  </w:divBdr>
                </w:div>
                <w:div w:id="1996301672">
                  <w:marLeft w:val="0"/>
                  <w:marRight w:val="0"/>
                  <w:marTop w:val="0"/>
                  <w:marBottom w:val="0"/>
                  <w:divBdr>
                    <w:top w:val="none" w:sz="0" w:space="0" w:color="auto"/>
                    <w:left w:val="none" w:sz="0" w:space="0" w:color="auto"/>
                    <w:bottom w:val="none" w:sz="0" w:space="0" w:color="auto"/>
                    <w:right w:val="none" w:sz="0" w:space="0" w:color="auto"/>
                  </w:divBdr>
                </w:div>
                <w:div w:id="560143400">
                  <w:marLeft w:val="0"/>
                  <w:marRight w:val="0"/>
                  <w:marTop w:val="0"/>
                  <w:marBottom w:val="0"/>
                  <w:divBdr>
                    <w:top w:val="none" w:sz="0" w:space="0" w:color="auto"/>
                    <w:left w:val="none" w:sz="0" w:space="0" w:color="auto"/>
                    <w:bottom w:val="none" w:sz="0" w:space="0" w:color="auto"/>
                    <w:right w:val="none" w:sz="0" w:space="0" w:color="auto"/>
                  </w:divBdr>
                </w:div>
                <w:div w:id="878051649">
                  <w:marLeft w:val="0"/>
                  <w:marRight w:val="0"/>
                  <w:marTop w:val="0"/>
                  <w:marBottom w:val="0"/>
                  <w:divBdr>
                    <w:top w:val="none" w:sz="0" w:space="0" w:color="auto"/>
                    <w:left w:val="none" w:sz="0" w:space="0" w:color="auto"/>
                    <w:bottom w:val="none" w:sz="0" w:space="0" w:color="auto"/>
                    <w:right w:val="none" w:sz="0" w:space="0" w:color="auto"/>
                  </w:divBdr>
                </w:div>
                <w:div w:id="571623773">
                  <w:marLeft w:val="0"/>
                  <w:marRight w:val="0"/>
                  <w:marTop w:val="0"/>
                  <w:marBottom w:val="0"/>
                  <w:divBdr>
                    <w:top w:val="none" w:sz="0" w:space="0" w:color="auto"/>
                    <w:left w:val="none" w:sz="0" w:space="0" w:color="auto"/>
                    <w:bottom w:val="none" w:sz="0" w:space="0" w:color="auto"/>
                    <w:right w:val="none" w:sz="0" w:space="0" w:color="auto"/>
                  </w:divBdr>
                </w:div>
                <w:div w:id="546180892">
                  <w:marLeft w:val="0"/>
                  <w:marRight w:val="0"/>
                  <w:marTop w:val="0"/>
                  <w:marBottom w:val="0"/>
                  <w:divBdr>
                    <w:top w:val="none" w:sz="0" w:space="0" w:color="auto"/>
                    <w:left w:val="none" w:sz="0" w:space="0" w:color="auto"/>
                    <w:bottom w:val="none" w:sz="0" w:space="0" w:color="auto"/>
                    <w:right w:val="none" w:sz="0" w:space="0" w:color="auto"/>
                  </w:divBdr>
                </w:div>
                <w:div w:id="822891461">
                  <w:marLeft w:val="0"/>
                  <w:marRight w:val="0"/>
                  <w:marTop w:val="0"/>
                  <w:marBottom w:val="0"/>
                  <w:divBdr>
                    <w:top w:val="none" w:sz="0" w:space="0" w:color="auto"/>
                    <w:left w:val="none" w:sz="0" w:space="0" w:color="auto"/>
                    <w:bottom w:val="none" w:sz="0" w:space="0" w:color="auto"/>
                    <w:right w:val="none" w:sz="0" w:space="0" w:color="auto"/>
                  </w:divBdr>
                </w:div>
                <w:div w:id="1487086594">
                  <w:marLeft w:val="0"/>
                  <w:marRight w:val="0"/>
                  <w:marTop w:val="0"/>
                  <w:marBottom w:val="0"/>
                  <w:divBdr>
                    <w:top w:val="none" w:sz="0" w:space="0" w:color="auto"/>
                    <w:left w:val="none" w:sz="0" w:space="0" w:color="auto"/>
                    <w:bottom w:val="none" w:sz="0" w:space="0" w:color="auto"/>
                    <w:right w:val="none" w:sz="0" w:space="0" w:color="auto"/>
                  </w:divBdr>
                </w:div>
                <w:div w:id="1653944342">
                  <w:marLeft w:val="0"/>
                  <w:marRight w:val="0"/>
                  <w:marTop w:val="0"/>
                  <w:marBottom w:val="0"/>
                  <w:divBdr>
                    <w:top w:val="none" w:sz="0" w:space="0" w:color="auto"/>
                    <w:left w:val="none" w:sz="0" w:space="0" w:color="auto"/>
                    <w:bottom w:val="none" w:sz="0" w:space="0" w:color="auto"/>
                    <w:right w:val="none" w:sz="0" w:space="0" w:color="auto"/>
                  </w:divBdr>
                </w:div>
                <w:div w:id="1320187249">
                  <w:marLeft w:val="0"/>
                  <w:marRight w:val="0"/>
                  <w:marTop w:val="0"/>
                  <w:marBottom w:val="0"/>
                  <w:divBdr>
                    <w:top w:val="none" w:sz="0" w:space="0" w:color="auto"/>
                    <w:left w:val="none" w:sz="0" w:space="0" w:color="auto"/>
                    <w:bottom w:val="none" w:sz="0" w:space="0" w:color="auto"/>
                    <w:right w:val="none" w:sz="0" w:space="0" w:color="auto"/>
                  </w:divBdr>
                </w:div>
                <w:div w:id="750467389">
                  <w:marLeft w:val="0"/>
                  <w:marRight w:val="0"/>
                  <w:marTop w:val="0"/>
                  <w:marBottom w:val="0"/>
                  <w:divBdr>
                    <w:top w:val="none" w:sz="0" w:space="0" w:color="auto"/>
                    <w:left w:val="none" w:sz="0" w:space="0" w:color="auto"/>
                    <w:bottom w:val="none" w:sz="0" w:space="0" w:color="auto"/>
                    <w:right w:val="none" w:sz="0" w:space="0" w:color="auto"/>
                  </w:divBdr>
                </w:div>
                <w:div w:id="1948542705">
                  <w:marLeft w:val="0"/>
                  <w:marRight w:val="0"/>
                  <w:marTop w:val="0"/>
                  <w:marBottom w:val="0"/>
                  <w:divBdr>
                    <w:top w:val="none" w:sz="0" w:space="0" w:color="auto"/>
                    <w:left w:val="none" w:sz="0" w:space="0" w:color="auto"/>
                    <w:bottom w:val="none" w:sz="0" w:space="0" w:color="auto"/>
                    <w:right w:val="none" w:sz="0" w:space="0" w:color="auto"/>
                  </w:divBdr>
                </w:div>
                <w:div w:id="1538275731">
                  <w:marLeft w:val="0"/>
                  <w:marRight w:val="0"/>
                  <w:marTop w:val="0"/>
                  <w:marBottom w:val="0"/>
                  <w:divBdr>
                    <w:top w:val="none" w:sz="0" w:space="0" w:color="auto"/>
                    <w:left w:val="none" w:sz="0" w:space="0" w:color="auto"/>
                    <w:bottom w:val="none" w:sz="0" w:space="0" w:color="auto"/>
                    <w:right w:val="none" w:sz="0" w:space="0" w:color="auto"/>
                  </w:divBdr>
                </w:div>
                <w:div w:id="1498812373">
                  <w:marLeft w:val="0"/>
                  <w:marRight w:val="0"/>
                  <w:marTop w:val="0"/>
                  <w:marBottom w:val="0"/>
                  <w:divBdr>
                    <w:top w:val="none" w:sz="0" w:space="0" w:color="auto"/>
                    <w:left w:val="none" w:sz="0" w:space="0" w:color="auto"/>
                    <w:bottom w:val="none" w:sz="0" w:space="0" w:color="auto"/>
                    <w:right w:val="none" w:sz="0" w:space="0" w:color="auto"/>
                  </w:divBdr>
                </w:div>
                <w:div w:id="1528448080">
                  <w:marLeft w:val="0"/>
                  <w:marRight w:val="0"/>
                  <w:marTop w:val="0"/>
                  <w:marBottom w:val="0"/>
                  <w:divBdr>
                    <w:top w:val="none" w:sz="0" w:space="0" w:color="auto"/>
                    <w:left w:val="none" w:sz="0" w:space="0" w:color="auto"/>
                    <w:bottom w:val="none" w:sz="0" w:space="0" w:color="auto"/>
                    <w:right w:val="none" w:sz="0" w:space="0" w:color="auto"/>
                  </w:divBdr>
                </w:div>
                <w:div w:id="1189566575">
                  <w:marLeft w:val="0"/>
                  <w:marRight w:val="0"/>
                  <w:marTop w:val="0"/>
                  <w:marBottom w:val="0"/>
                  <w:divBdr>
                    <w:top w:val="none" w:sz="0" w:space="0" w:color="auto"/>
                    <w:left w:val="none" w:sz="0" w:space="0" w:color="auto"/>
                    <w:bottom w:val="none" w:sz="0" w:space="0" w:color="auto"/>
                    <w:right w:val="none" w:sz="0" w:space="0" w:color="auto"/>
                  </w:divBdr>
                </w:div>
                <w:div w:id="1291352573">
                  <w:marLeft w:val="0"/>
                  <w:marRight w:val="0"/>
                  <w:marTop w:val="0"/>
                  <w:marBottom w:val="0"/>
                  <w:divBdr>
                    <w:top w:val="none" w:sz="0" w:space="0" w:color="auto"/>
                    <w:left w:val="none" w:sz="0" w:space="0" w:color="auto"/>
                    <w:bottom w:val="none" w:sz="0" w:space="0" w:color="auto"/>
                    <w:right w:val="none" w:sz="0" w:space="0" w:color="auto"/>
                  </w:divBdr>
                </w:div>
                <w:div w:id="2035421425">
                  <w:marLeft w:val="0"/>
                  <w:marRight w:val="0"/>
                  <w:marTop w:val="0"/>
                  <w:marBottom w:val="0"/>
                  <w:divBdr>
                    <w:top w:val="none" w:sz="0" w:space="0" w:color="auto"/>
                    <w:left w:val="none" w:sz="0" w:space="0" w:color="auto"/>
                    <w:bottom w:val="none" w:sz="0" w:space="0" w:color="auto"/>
                    <w:right w:val="none" w:sz="0" w:space="0" w:color="auto"/>
                  </w:divBdr>
                </w:div>
                <w:div w:id="1936089561">
                  <w:marLeft w:val="0"/>
                  <w:marRight w:val="0"/>
                  <w:marTop w:val="0"/>
                  <w:marBottom w:val="0"/>
                  <w:divBdr>
                    <w:top w:val="none" w:sz="0" w:space="0" w:color="auto"/>
                    <w:left w:val="none" w:sz="0" w:space="0" w:color="auto"/>
                    <w:bottom w:val="none" w:sz="0" w:space="0" w:color="auto"/>
                    <w:right w:val="none" w:sz="0" w:space="0" w:color="auto"/>
                  </w:divBdr>
                </w:div>
                <w:div w:id="1624266017">
                  <w:marLeft w:val="0"/>
                  <w:marRight w:val="0"/>
                  <w:marTop w:val="0"/>
                  <w:marBottom w:val="0"/>
                  <w:divBdr>
                    <w:top w:val="none" w:sz="0" w:space="0" w:color="auto"/>
                    <w:left w:val="none" w:sz="0" w:space="0" w:color="auto"/>
                    <w:bottom w:val="none" w:sz="0" w:space="0" w:color="auto"/>
                    <w:right w:val="none" w:sz="0" w:space="0" w:color="auto"/>
                  </w:divBdr>
                </w:div>
                <w:div w:id="1954709277">
                  <w:marLeft w:val="0"/>
                  <w:marRight w:val="0"/>
                  <w:marTop w:val="0"/>
                  <w:marBottom w:val="0"/>
                  <w:divBdr>
                    <w:top w:val="none" w:sz="0" w:space="0" w:color="auto"/>
                    <w:left w:val="none" w:sz="0" w:space="0" w:color="auto"/>
                    <w:bottom w:val="none" w:sz="0" w:space="0" w:color="auto"/>
                    <w:right w:val="none" w:sz="0" w:space="0" w:color="auto"/>
                  </w:divBdr>
                </w:div>
                <w:div w:id="390271576">
                  <w:marLeft w:val="0"/>
                  <w:marRight w:val="0"/>
                  <w:marTop w:val="0"/>
                  <w:marBottom w:val="0"/>
                  <w:divBdr>
                    <w:top w:val="none" w:sz="0" w:space="0" w:color="auto"/>
                    <w:left w:val="none" w:sz="0" w:space="0" w:color="auto"/>
                    <w:bottom w:val="none" w:sz="0" w:space="0" w:color="auto"/>
                    <w:right w:val="none" w:sz="0" w:space="0" w:color="auto"/>
                  </w:divBdr>
                </w:div>
                <w:div w:id="1238595076">
                  <w:marLeft w:val="0"/>
                  <w:marRight w:val="0"/>
                  <w:marTop w:val="0"/>
                  <w:marBottom w:val="0"/>
                  <w:divBdr>
                    <w:top w:val="none" w:sz="0" w:space="0" w:color="auto"/>
                    <w:left w:val="none" w:sz="0" w:space="0" w:color="auto"/>
                    <w:bottom w:val="none" w:sz="0" w:space="0" w:color="auto"/>
                    <w:right w:val="none" w:sz="0" w:space="0" w:color="auto"/>
                  </w:divBdr>
                </w:div>
                <w:div w:id="601257616">
                  <w:marLeft w:val="0"/>
                  <w:marRight w:val="0"/>
                  <w:marTop w:val="0"/>
                  <w:marBottom w:val="0"/>
                  <w:divBdr>
                    <w:top w:val="none" w:sz="0" w:space="0" w:color="auto"/>
                    <w:left w:val="none" w:sz="0" w:space="0" w:color="auto"/>
                    <w:bottom w:val="none" w:sz="0" w:space="0" w:color="auto"/>
                    <w:right w:val="none" w:sz="0" w:space="0" w:color="auto"/>
                  </w:divBdr>
                </w:div>
                <w:div w:id="804740567">
                  <w:marLeft w:val="0"/>
                  <w:marRight w:val="0"/>
                  <w:marTop w:val="0"/>
                  <w:marBottom w:val="0"/>
                  <w:divBdr>
                    <w:top w:val="none" w:sz="0" w:space="0" w:color="auto"/>
                    <w:left w:val="none" w:sz="0" w:space="0" w:color="auto"/>
                    <w:bottom w:val="none" w:sz="0" w:space="0" w:color="auto"/>
                    <w:right w:val="none" w:sz="0" w:space="0" w:color="auto"/>
                  </w:divBdr>
                </w:div>
                <w:div w:id="401025327">
                  <w:marLeft w:val="0"/>
                  <w:marRight w:val="0"/>
                  <w:marTop w:val="0"/>
                  <w:marBottom w:val="0"/>
                  <w:divBdr>
                    <w:top w:val="none" w:sz="0" w:space="0" w:color="auto"/>
                    <w:left w:val="none" w:sz="0" w:space="0" w:color="auto"/>
                    <w:bottom w:val="none" w:sz="0" w:space="0" w:color="auto"/>
                    <w:right w:val="none" w:sz="0" w:space="0" w:color="auto"/>
                  </w:divBdr>
                </w:div>
                <w:div w:id="278221274">
                  <w:marLeft w:val="0"/>
                  <w:marRight w:val="0"/>
                  <w:marTop w:val="0"/>
                  <w:marBottom w:val="0"/>
                  <w:divBdr>
                    <w:top w:val="none" w:sz="0" w:space="0" w:color="auto"/>
                    <w:left w:val="none" w:sz="0" w:space="0" w:color="auto"/>
                    <w:bottom w:val="none" w:sz="0" w:space="0" w:color="auto"/>
                    <w:right w:val="none" w:sz="0" w:space="0" w:color="auto"/>
                  </w:divBdr>
                </w:div>
                <w:div w:id="977104778">
                  <w:marLeft w:val="0"/>
                  <w:marRight w:val="0"/>
                  <w:marTop w:val="0"/>
                  <w:marBottom w:val="0"/>
                  <w:divBdr>
                    <w:top w:val="none" w:sz="0" w:space="0" w:color="auto"/>
                    <w:left w:val="none" w:sz="0" w:space="0" w:color="auto"/>
                    <w:bottom w:val="none" w:sz="0" w:space="0" w:color="auto"/>
                    <w:right w:val="none" w:sz="0" w:space="0" w:color="auto"/>
                  </w:divBdr>
                </w:div>
                <w:div w:id="531915771">
                  <w:marLeft w:val="0"/>
                  <w:marRight w:val="0"/>
                  <w:marTop w:val="0"/>
                  <w:marBottom w:val="0"/>
                  <w:divBdr>
                    <w:top w:val="none" w:sz="0" w:space="0" w:color="auto"/>
                    <w:left w:val="none" w:sz="0" w:space="0" w:color="auto"/>
                    <w:bottom w:val="none" w:sz="0" w:space="0" w:color="auto"/>
                    <w:right w:val="none" w:sz="0" w:space="0" w:color="auto"/>
                  </w:divBdr>
                </w:div>
                <w:div w:id="825828791">
                  <w:marLeft w:val="0"/>
                  <w:marRight w:val="0"/>
                  <w:marTop w:val="0"/>
                  <w:marBottom w:val="0"/>
                  <w:divBdr>
                    <w:top w:val="none" w:sz="0" w:space="0" w:color="auto"/>
                    <w:left w:val="none" w:sz="0" w:space="0" w:color="auto"/>
                    <w:bottom w:val="none" w:sz="0" w:space="0" w:color="auto"/>
                    <w:right w:val="none" w:sz="0" w:space="0" w:color="auto"/>
                  </w:divBdr>
                </w:div>
                <w:div w:id="1805660405">
                  <w:marLeft w:val="0"/>
                  <w:marRight w:val="0"/>
                  <w:marTop w:val="0"/>
                  <w:marBottom w:val="0"/>
                  <w:divBdr>
                    <w:top w:val="none" w:sz="0" w:space="0" w:color="auto"/>
                    <w:left w:val="none" w:sz="0" w:space="0" w:color="auto"/>
                    <w:bottom w:val="none" w:sz="0" w:space="0" w:color="auto"/>
                    <w:right w:val="none" w:sz="0" w:space="0" w:color="auto"/>
                  </w:divBdr>
                </w:div>
                <w:div w:id="1231581466">
                  <w:marLeft w:val="0"/>
                  <w:marRight w:val="0"/>
                  <w:marTop w:val="0"/>
                  <w:marBottom w:val="0"/>
                  <w:divBdr>
                    <w:top w:val="none" w:sz="0" w:space="0" w:color="auto"/>
                    <w:left w:val="none" w:sz="0" w:space="0" w:color="auto"/>
                    <w:bottom w:val="none" w:sz="0" w:space="0" w:color="auto"/>
                    <w:right w:val="none" w:sz="0" w:space="0" w:color="auto"/>
                  </w:divBdr>
                </w:div>
                <w:div w:id="788276742">
                  <w:marLeft w:val="0"/>
                  <w:marRight w:val="0"/>
                  <w:marTop w:val="0"/>
                  <w:marBottom w:val="0"/>
                  <w:divBdr>
                    <w:top w:val="none" w:sz="0" w:space="0" w:color="auto"/>
                    <w:left w:val="none" w:sz="0" w:space="0" w:color="auto"/>
                    <w:bottom w:val="none" w:sz="0" w:space="0" w:color="auto"/>
                    <w:right w:val="none" w:sz="0" w:space="0" w:color="auto"/>
                  </w:divBdr>
                </w:div>
                <w:div w:id="1246450686">
                  <w:marLeft w:val="0"/>
                  <w:marRight w:val="0"/>
                  <w:marTop w:val="0"/>
                  <w:marBottom w:val="0"/>
                  <w:divBdr>
                    <w:top w:val="none" w:sz="0" w:space="0" w:color="auto"/>
                    <w:left w:val="none" w:sz="0" w:space="0" w:color="auto"/>
                    <w:bottom w:val="none" w:sz="0" w:space="0" w:color="auto"/>
                    <w:right w:val="none" w:sz="0" w:space="0" w:color="auto"/>
                  </w:divBdr>
                </w:div>
                <w:div w:id="1535532903">
                  <w:marLeft w:val="0"/>
                  <w:marRight w:val="0"/>
                  <w:marTop w:val="0"/>
                  <w:marBottom w:val="0"/>
                  <w:divBdr>
                    <w:top w:val="none" w:sz="0" w:space="0" w:color="auto"/>
                    <w:left w:val="none" w:sz="0" w:space="0" w:color="auto"/>
                    <w:bottom w:val="none" w:sz="0" w:space="0" w:color="auto"/>
                    <w:right w:val="none" w:sz="0" w:space="0" w:color="auto"/>
                  </w:divBdr>
                </w:div>
                <w:div w:id="418334037">
                  <w:marLeft w:val="0"/>
                  <w:marRight w:val="0"/>
                  <w:marTop w:val="0"/>
                  <w:marBottom w:val="0"/>
                  <w:divBdr>
                    <w:top w:val="none" w:sz="0" w:space="0" w:color="auto"/>
                    <w:left w:val="none" w:sz="0" w:space="0" w:color="auto"/>
                    <w:bottom w:val="none" w:sz="0" w:space="0" w:color="auto"/>
                    <w:right w:val="none" w:sz="0" w:space="0" w:color="auto"/>
                  </w:divBdr>
                </w:div>
                <w:div w:id="1719431384">
                  <w:marLeft w:val="0"/>
                  <w:marRight w:val="0"/>
                  <w:marTop w:val="0"/>
                  <w:marBottom w:val="0"/>
                  <w:divBdr>
                    <w:top w:val="none" w:sz="0" w:space="0" w:color="auto"/>
                    <w:left w:val="none" w:sz="0" w:space="0" w:color="auto"/>
                    <w:bottom w:val="none" w:sz="0" w:space="0" w:color="auto"/>
                    <w:right w:val="none" w:sz="0" w:space="0" w:color="auto"/>
                  </w:divBdr>
                </w:div>
                <w:div w:id="811017225">
                  <w:marLeft w:val="0"/>
                  <w:marRight w:val="0"/>
                  <w:marTop w:val="0"/>
                  <w:marBottom w:val="0"/>
                  <w:divBdr>
                    <w:top w:val="none" w:sz="0" w:space="0" w:color="auto"/>
                    <w:left w:val="none" w:sz="0" w:space="0" w:color="auto"/>
                    <w:bottom w:val="none" w:sz="0" w:space="0" w:color="auto"/>
                    <w:right w:val="none" w:sz="0" w:space="0" w:color="auto"/>
                  </w:divBdr>
                </w:div>
                <w:div w:id="1938325270">
                  <w:marLeft w:val="0"/>
                  <w:marRight w:val="0"/>
                  <w:marTop w:val="0"/>
                  <w:marBottom w:val="0"/>
                  <w:divBdr>
                    <w:top w:val="none" w:sz="0" w:space="0" w:color="auto"/>
                    <w:left w:val="none" w:sz="0" w:space="0" w:color="auto"/>
                    <w:bottom w:val="none" w:sz="0" w:space="0" w:color="auto"/>
                    <w:right w:val="none" w:sz="0" w:space="0" w:color="auto"/>
                  </w:divBdr>
                </w:div>
                <w:div w:id="523859422">
                  <w:marLeft w:val="0"/>
                  <w:marRight w:val="0"/>
                  <w:marTop w:val="0"/>
                  <w:marBottom w:val="0"/>
                  <w:divBdr>
                    <w:top w:val="none" w:sz="0" w:space="0" w:color="auto"/>
                    <w:left w:val="none" w:sz="0" w:space="0" w:color="auto"/>
                    <w:bottom w:val="none" w:sz="0" w:space="0" w:color="auto"/>
                    <w:right w:val="none" w:sz="0" w:space="0" w:color="auto"/>
                  </w:divBdr>
                </w:div>
                <w:div w:id="1736077223">
                  <w:marLeft w:val="0"/>
                  <w:marRight w:val="0"/>
                  <w:marTop w:val="0"/>
                  <w:marBottom w:val="0"/>
                  <w:divBdr>
                    <w:top w:val="none" w:sz="0" w:space="0" w:color="auto"/>
                    <w:left w:val="none" w:sz="0" w:space="0" w:color="auto"/>
                    <w:bottom w:val="none" w:sz="0" w:space="0" w:color="auto"/>
                    <w:right w:val="none" w:sz="0" w:space="0" w:color="auto"/>
                  </w:divBdr>
                </w:div>
                <w:div w:id="2047368962">
                  <w:marLeft w:val="0"/>
                  <w:marRight w:val="0"/>
                  <w:marTop w:val="0"/>
                  <w:marBottom w:val="0"/>
                  <w:divBdr>
                    <w:top w:val="none" w:sz="0" w:space="0" w:color="auto"/>
                    <w:left w:val="none" w:sz="0" w:space="0" w:color="auto"/>
                    <w:bottom w:val="none" w:sz="0" w:space="0" w:color="auto"/>
                    <w:right w:val="none" w:sz="0" w:space="0" w:color="auto"/>
                  </w:divBdr>
                </w:div>
                <w:div w:id="1661078463">
                  <w:marLeft w:val="0"/>
                  <w:marRight w:val="0"/>
                  <w:marTop w:val="0"/>
                  <w:marBottom w:val="0"/>
                  <w:divBdr>
                    <w:top w:val="none" w:sz="0" w:space="0" w:color="auto"/>
                    <w:left w:val="none" w:sz="0" w:space="0" w:color="auto"/>
                    <w:bottom w:val="none" w:sz="0" w:space="0" w:color="auto"/>
                    <w:right w:val="none" w:sz="0" w:space="0" w:color="auto"/>
                  </w:divBdr>
                </w:div>
                <w:div w:id="702562949">
                  <w:marLeft w:val="0"/>
                  <w:marRight w:val="0"/>
                  <w:marTop w:val="0"/>
                  <w:marBottom w:val="0"/>
                  <w:divBdr>
                    <w:top w:val="none" w:sz="0" w:space="0" w:color="auto"/>
                    <w:left w:val="none" w:sz="0" w:space="0" w:color="auto"/>
                    <w:bottom w:val="none" w:sz="0" w:space="0" w:color="auto"/>
                    <w:right w:val="none" w:sz="0" w:space="0" w:color="auto"/>
                  </w:divBdr>
                </w:div>
                <w:div w:id="390736626">
                  <w:marLeft w:val="0"/>
                  <w:marRight w:val="0"/>
                  <w:marTop w:val="0"/>
                  <w:marBottom w:val="0"/>
                  <w:divBdr>
                    <w:top w:val="none" w:sz="0" w:space="0" w:color="auto"/>
                    <w:left w:val="none" w:sz="0" w:space="0" w:color="auto"/>
                    <w:bottom w:val="none" w:sz="0" w:space="0" w:color="auto"/>
                    <w:right w:val="none" w:sz="0" w:space="0" w:color="auto"/>
                  </w:divBdr>
                </w:div>
                <w:div w:id="673069245">
                  <w:marLeft w:val="0"/>
                  <w:marRight w:val="0"/>
                  <w:marTop w:val="0"/>
                  <w:marBottom w:val="0"/>
                  <w:divBdr>
                    <w:top w:val="none" w:sz="0" w:space="0" w:color="auto"/>
                    <w:left w:val="none" w:sz="0" w:space="0" w:color="auto"/>
                    <w:bottom w:val="none" w:sz="0" w:space="0" w:color="auto"/>
                    <w:right w:val="none" w:sz="0" w:space="0" w:color="auto"/>
                  </w:divBdr>
                </w:div>
                <w:div w:id="873615675">
                  <w:marLeft w:val="0"/>
                  <w:marRight w:val="0"/>
                  <w:marTop w:val="0"/>
                  <w:marBottom w:val="0"/>
                  <w:divBdr>
                    <w:top w:val="none" w:sz="0" w:space="0" w:color="auto"/>
                    <w:left w:val="none" w:sz="0" w:space="0" w:color="auto"/>
                    <w:bottom w:val="none" w:sz="0" w:space="0" w:color="auto"/>
                    <w:right w:val="none" w:sz="0" w:space="0" w:color="auto"/>
                  </w:divBdr>
                </w:div>
                <w:div w:id="1463036200">
                  <w:marLeft w:val="0"/>
                  <w:marRight w:val="0"/>
                  <w:marTop w:val="0"/>
                  <w:marBottom w:val="0"/>
                  <w:divBdr>
                    <w:top w:val="none" w:sz="0" w:space="0" w:color="auto"/>
                    <w:left w:val="none" w:sz="0" w:space="0" w:color="auto"/>
                    <w:bottom w:val="none" w:sz="0" w:space="0" w:color="auto"/>
                    <w:right w:val="none" w:sz="0" w:space="0" w:color="auto"/>
                  </w:divBdr>
                </w:div>
                <w:div w:id="1907182692">
                  <w:marLeft w:val="0"/>
                  <w:marRight w:val="0"/>
                  <w:marTop w:val="0"/>
                  <w:marBottom w:val="0"/>
                  <w:divBdr>
                    <w:top w:val="none" w:sz="0" w:space="0" w:color="auto"/>
                    <w:left w:val="none" w:sz="0" w:space="0" w:color="auto"/>
                    <w:bottom w:val="none" w:sz="0" w:space="0" w:color="auto"/>
                    <w:right w:val="none" w:sz="0" w:space="0" w:color="auto"/>
                  </w:divBdr>
                </w:div>
                <w:div w:id="1058088434">
                  <w:marLeft w:val="0"/>
                  <w:marRight w:val="0"/>
                  <w:marTop w:val="0"/>
                  <w:marBottom w:val="0"/>
                  <w:divBdr>
                    <w:top w:val="none" w:sz="0" w:space="0" w:color="auto"/>
                    <w:left w:val="none" w:sz="0" w:space="0" w:color="auto"/>
                    <w:bottom w:val="none" w:sz="0" w:space="0" w:color="auto"/>
                    <w:right w:val="none" w:sz="0" w:space="0" w:color="auto"/>
                  </w:divBdr>
                </w:div>
                <w:div w:id="979768478">
                  <w:marLeft w:val="0"/>
                  <w:marRight w:val="0"/>
                  <w:marTop w:val="0"/>
                  <w:marBottom w:val="0"/>
                  <w:divBdr>
                    <w:top w:val="none" w:sz="0" w:space="0" w:color="auto"/>
                    <w:left w:val="none" w:sz="0" w:space="0" w:color="auto"/>
                    <w:bottom w:val="none" w:sz="0" w:space="0" w:color="auto"/>
                    <w:right w:val="none" w:sz="0" w:space="0" w:color="auto"/>
                  </w:divBdr>
                </w:div>
                <w:div w:id="2008941964">
                  <w:marLeft w:val="0"/>
                  <w:marRight w:val="0"/>
                  <w:marTop w:val="0"/>
                  <w:marBottom w:val="0"/>
                  <w:divBdr>
                    <w:top w:val="none" w:sz="0" w:space="0" w:color="auto"/>
                    <w:left w:val="none" w:sz="0" w:space="0" w:color="auto"/>
                    <w:bottom w:val="none" w:sz="0" w:space="0" w:color="auto"/>
                    <w:right w:val="none" w:sz="0" w:space="0" w:color="auto"/>
                  </w:divBdr>
                </w:div>
                <w:div w:id="1348944043">
                  <w:marLeft w:val="0"/>
                  <w:marRight w:val="0"/>
                  <w:marTop w:val="0"/>
                  <w:marBottom w:val="0"/>
                  <w:divBdr>
                    <w:top w:val="none" w:sz="0" w:space="0" w:color="auto"/>
                    <w:left w:val="none" w:sz="0" w:space="0" w:color="auto"/>
                    <w:bottom w:val="none" w:sz="0" w:space="0" w:color="auto"/>
                    <w:right w:val="none" w:sz="0" w:space="0" w:color="auto"/>
                  </w:divBdr>
                </w:div>
                <w:div w:id="1795707295">
                  <w:marLeft w:val="0"/>
                  <w:marRight w:val="0"/>
                  <w:marTop w:val="0"/>
                  <w:marBottom w:val="0"/>
                  <w:divBdr>
                    <w:top w:val="none" w:sz="0" w:space="0" w:color="auto"/>
                    <w:left w:val="none" w:sz="0" w:space="0" w:color="auto"/>
                    <w:bottom w:val="none" w:sz="0" w:space="0" w:color="auto"/>
                    <w:right w:val="none" w:sz="0" w:space="0" w:color="auto"/>
                  </w:divBdr>
                </w:div>
                <w:div w:id="1557009889">
                  <w:marLeft w:val="0"/>
                  <w:marRight w:val="0"/>
                  <w:marTop w:val="0"/>
                  <w:marBottom w:val="0"/>
                  <w:divBdr>
                    <w:top w:val="none" w:sz="0" w:space="0" w:color="auto"/>
                    <w:left w:val="none" w:sz="0" w:space="0" w:color="auto"/>
                    <w:bottom w:val="none" w:sz="0" w:space="0" w:color="auto"/>
                    <w:right w:val="none" w:sz="0" w:space="0" w:color="auto"/>
                  </w:divBdr>
                </w:div>
                <w:div w:id="1975256229">
                  <w:marLeft w:val="0"/>
                  <w:marRight w:val="0"/>
                  <w:marTop w:val="0"/>
                  <w:marBottom w:val="0"/>
                  <w:divBdr>
                    <w:top w:val="none" w:sz="0" w:space="0" w:color="auto"/>
                    <w:left w:val="none" w:sz="0" w:space="0" w:color="auto"/>
                    <w:bottom w:val="none" w:sz="0" w:space="0" w:color="auto"/>
                    <w:right w:val="none" w:sz="0" w:space="0" w:color="auto"/>
                  </w:divBdr>
                </w:div>
                <w:div w:id="648249165">
                  <w:marLeft w:val="0"/>
                  <w:marRight w:val="0"/>
                  <w:marTop w:val="0"/>
                  <w:marBottom w:val="0"/>
                  <w:divBdr>
                    <w:top w:val="none" w:sz="0" w:space="0" w:color="auto"/>
                    <w:left w:val="none" w:sz="0" w:space="0" w:color="auto"/>
                    <w:bottom w:val="none" w:sz="0" w:space="0" w:color="auto"/>
                    <w:right w:val="none" w:sz="0" w:space="0" w:color="auto"/>
                  </w:divBdr>
                </w:div>
                <w:div w:id="1462771727">
                  <w:marLeft w:val="0"/>
                  <w:marRight w:val="0"/>
                  <w:marTop w:val="0"/>
                  <w:marBottom w:val="0"/>
                  <w:divBdr>
                    <w:top w:val="none" w:sz="0" w:space="0" w:color="auto"/>
                    <w:left w:val="none" w:sz="0" w:space="0" w:color="auto"/>
                    <w:bottom w:val="none" w:sz="0" w:space="0" w:color="auto"/>
                    <w:right w:val="none" w:sz="0" w:space="0" w:color="auto"/>
                  </w:divBdr>
                </w:div>
                <w:div w:id="2057851724">
                  <w:marLeft w:val="0"/>
                  <w:marRight w:val="0"/>
                  <w:marTop w:val="0"/>
                  <w:marBottom w:val="0"/>
                  <w:divBdr>
                    <w:top w:val="none" w:sz="0" w:space="0" w:color="auto"/>
                    <w:left w:val="none" w:sz="0" w:space="0" w:color="auto"/>
                    <w:bottom w:val="none" w:sz="0" w:space="0" w:color="auto"/>
                    <w:right w:val="none" w:sz="0" w:space="0" w:color="auto"/>
                  </w:divBdr>
                </w:div>
                <w:div w:id="872422988">
                  <w:marLeft w:val="0"/>
                  <w:marRight w:val="0"/>
                  <w:marTop w:val="0"/>
                  <w:marBottom w:val="0"/>
                  <w:divBdr>
                    <w:top w:val="none" w:sz="0" w:space="0" w:color="auto"/>
                    <w:left w:val="none" w:sz="0" w:space="0" w:color="auto"/>
                    <w:bottom w:val="none" w:sz="0" w:space="0" w:color="auto"/>
                    <w:right w:val="none" w:sz="0" w:space="0" w:color="auto"/>
                  </w:divBdr>
                </w:div>
                <w:div w:id="1739160237">
                  <w:marLeft w:val="0"/>
                  <w:marRight w:val="0"/>
                  <w:marTop w:val="0"/>
                  <w:marBottom w:val="0"/>
                  <w:divBdr>
                    <w:top w:val="none" w:sz="0" w:space="0" w:color="auto"/>
                    <w:left w:val="none" w:sz="0" w:space="0" w:color="auto"/>
                    <w:bottom w:val="none" w:sz="0" w:space="0" w:color="auto"/>
                    <w:right w:val="none" w:sz="0" w:space="0" w:color="auto"/>
                  </w:divBdr>
                </w:div>
                <w:div w:id="1703437315">
                  <w:marLeft w:val="0"/>
                  <w:marRight w:val="0"/>
                  <w:marTop w:val="0"/>
                  <w:marBottom w:val="0"/>
                  <w:divBdr>
                    <w:top w:val="none" w:sz="0" w:space="0" w:color="auto"/>
                    <w:left w:val="none" w:sz="0" w:space="0" w:color="auto"/>
                    <w:bottom w:val="none" w:sz="0" w:space="0" w:color="auto"/>
                    <w:right w:val="none" w:sz="0" w:space="0" w:color="auto"/>
                  </w:divBdr>
                </w:div>
                <w:div w:id="2061318984">
                  <w:marLeft w:val="0"/>
                  <w:marRight w:val="0"/>
                  <w:marTop w:val="0"/>
                  <w:marBottom w:val="0"/>
                  <w:divBdr>
                    <w:top w:val="none" w:sz="0" w:space="0" w:color="auto"/>
                    <w:left w:val="none" w:sz="0" w:space="0" w:color="auto"/>
                    <w:bottom w:val="none" w:sz="0" w:space="0" w:color="auto"/>
                    <w:right w:val="none" w:sz="0" w:space="0" w:color="auto"/>
                  </w:divBdr>
                </w:div>
                <w:div w:id="1577740575">
                  <w:marLeft w:val="0"/>
                  <w:marRight w:val="0"/>
                  <w:marTop w:val="0"/>
                  <w:marBottom w:val="0"/>
                  <w:divBdr>
                    <w:top w:val="none" w:sz="0" w:space="0" w:color="auto"/>
                    <w:left w:val="none" w:sz="0" w:space="0" w:color="auto"/>
                    <w:bottom w:val="none" w:sz="0" w:space="0" w:color="auto"/>
                    <w:right w:val="none" w:sz="0" w:space="0" w:color="auto"/>
                  </w:divBdr>
                </w:div>
                <w:div w:id="11304559">
                  <w:marLeft w:val="0"/>
                  <w:marRight w:val="0"/>
                  <w:marTop w:val="0"/>
                  <w:marBottom w:val="0"/>
                  <w:divBdr>
                    <w:top w:val="none" w:sz="0" w:space="0" w:color="auto"/>
                    <w:left w:val="none" w:sz="0" w:space="0" w:color="auto"/>
                    <w:bottom w:val="none" w:sz="0" w:space="0" w:color="auto"/>
                    <w:right w:val="none" w:sz="0" w:space="0" w:color="auto"/>
                  </w:divBdr>
                </w:div>
                <w:div w:id="340740949">
                  <w:marLeft w:val="0"/>
                  <w:marRight w:val="0"/>
                  <w:marTop w:val="0"/>
                  <w:marBottom w:val="0"/>
                  <w:divBdr>
                    <w:top w:val="none" w:sz="0" w:space="0" w:color="auto"/>
                    <w:left w:val="none" w:sz="0" w:space="0" w:color="auto"/>
                    <w:bottom w:val="none" w:sz="0" w:space="0" w:color="auto"/>
                    <w:right w:val="none" w:sz="0" w:space="0" w:color="auto"/>
                  </w:divBdr>
                </w:div>
                <w:div w:id="543635061">
                  <w:marLeft w:val="0"/>
                  <w:marRight w:val="0"/>
                  <w:marTop w:val="0"/>
                  <w:marBottom w:val="0"/>
                  <w:divBdr>
                    <w:top w:val="none" w:sz="0" w:space="0" w:color="auto"/>
                    <w:left w:val="none" w:sz="0" w:space="0" w:color="auto"/>
                    <w:bottom w:val="none" w:sz="0" w:space="0" w:color="auto"/>
                    <w:right w:val="none" w:sz="0" w:space="0" w:color="auto"/>
                  </w:divBdr>
                </w:div>
                <w:div w:id="1363551531">
                  <w:marLeft w:val="0"/>
                  <w:marRight w:val="0"/>
                  <w:marTop w:val="0"/>
                  <w:marBottom w:val="0"/>
                  <w:divBdr>
                    <w:top w:val="none" w:sz="0" w:space="0" w:color="auto"/>
                    <w:left w:val="none" w:sz="0" w:space="0" w:color="auto"/>
                    <w:bottom w:val="none" w:sz="0" w:space="0" w:color="auto"/>
                    <w:right w:val="none" w:sz="0" w:space="0" w:color="auto"/>
                  </w:divBdr>
                </w:div>
                <w:div w:id="1726830543">
                  <w:marLeft w:val="0"/>
                  <w:marRight w:val="0"/>
                  <w:marTop w:val="0"/>
                  <w:marBottom w:val="0"/>
                  <w:divBdr>
                    <w:top w:val="none" w:sz="0" w:space="0" w:color="auto"/>
                    <w:left w:val="none" w:sz="0" w:space="0" w:color="auto"/>
                    <w:bottom w:val="none" w:sz="0" w:space="0" w:color="auto"/>
                    <w:right w:val="none" w:sz="0" w:space="0" w:color="auto"/>
                  </w:divBdr>
                </w:div>
                <w:div w:id="1341011305">
                  <w:marLeft w:val="0"/>
                  <w:marRight w:val="0"/>
                  <w:marTop w:val="0"/>
                  <w:marBottom w:val="0"/>
                  <w:divBdr>
                    <w:top w:val="none" w:sz="0" w:space="0" w:color="auto"/>
                    <w:left w:val="none" w:sz="0" w:space="0" w:color="auto"/>
                    <w:bottom w:val="none" w:sz="0" w:space="0" w:color="auto"/>
                    <w:right w:val="none" w:sz="0" w:space="0" w:color="auto"/>
                  </w:divBdr>
                </w:div>
                <w:div w:id="134876945">
                  <w:marLeft w:val="0"/>
                  <w:marRight w:val="0"/>
                  <w:marTop w:val="0"/>
                  <w:marBottom w:val="0"/>
                  <w:divBdr>
                    <w:top w:val="none" w:sz="0" w:space="0" w:color="auto"/>
                    <w:left w:val="none" w:sz="0" w:space="0" w:color="auto"/>
                    <w:bottom w:val="none" w:sz="0" w:space="0" w:color="auto"/>
                    <w:right w:val="none" w:sz="0" w:space="0" w:color="auto"/>
                  </w:divBdr>
                </w:div>
                <w:div w:id="213084516">
                  <w:marLeft w:val="0"/>
                  <w:marRight w:val="0"/>
                  <w:marTop w:val="0"/>
                  <w:marBottom w:val="0"/>
                  <w:divBdr>
                    <w:top w:val="none" w:sz="0" w:space="0" w:color="auto"/>
                    <w:left w:val="none" w:sz="0" w:space="0" w:color="auto"/>
                    <w:bottom w:val="none" w:sz="0" w:space="0" w:color="auto"/>
                    <w:right w:val="none" w:sz="0" w:space="0" w:color="auto"/>
                  </w:divBdr>
                </w:div>
                <w:div w:id="981348395">
                  <w:marLeft w:val="0"/>
                  <w:marRight w:val="0"/>
                  <w:marTop w:val="0"/>
                  <w:marBottom w:val="0"/>
                  <w:divBdr>
                    <w:top w:val="none" w:sz="0" w:space="0" w:color="auto"/>
                    <w:left w:val="none" w:sz="0" w:space="0" w:color="auto"/>
                    <w:bottom w:val="none" w:sz="0" w:space="0" w:color="auto"/>
                    <w:right w:val="none" w:sz="0" w:space="0" w:color="auto"/>
                  </w:divBdr>
                </w:div>
                <w:div w:id="36440717">
                  <w:marLeft w:val="0"/>
                  <w:marRight w:val="0"/>
                  <w:marTop w:val="0"/>
                  <w:marBottom w:val="0"/>
                  <w:divBdr>
                    <w:top w:val="none" w:sz="0" w:space="0" w:color="auto"/>
                    <w:left w:val="none" w:sz="0" w:space="0" w:color="auto"/>
                    <w:bottom w:val="none" w:sz="0" w:space="0" w:color="auto"/>
                    <w:right w:val="none" w:sz="0" w:space="0" w:color="auto"/>
                  </w:divBdr>
                </w:div>
                <w:div w:id="1072309859">
                  <w:marLeft w:val="0"/>
                  <w:marRight w:val="0"/>
                  <w:marTop w:val="0"/>
                  <w:marBottom w:val="0"/>
                  <w:divBdr>
                    <w:top w:val="none" w:sz="0" w:space="0" w:color="auto"/>
                    <w:left w:val="none" w:sz="0" w:space="0" w:color="auto"/>
                    <w:bottom w:val="none" w:sz="0" w:space="0" w:color="auto"/>
                    <w:right w:val="none" w:sz="0" w:space="0" w:color="auto"/>
                  </w:divBdr>
                </w:div>
                <w:div w:id="1033849233">
                  <w:marLeft w:val="0"/>
                  <w:marRight w:val="0"/>
                  <w:marTop w:val="0"/>
                  <w:marBottom w:val="0"/>
                  <w:divBdr>
                    <w:top w:val="none" w:sz="0" w:space="0" w:color="auto"/>
                    <w:left w:val="none" w:sz="0" w:space="0" w:color="auto"/>
                    <w:bottom w:val="none" w:sz="0" w:space="0" w:color="auto"/>
                    <w:right w:val="none" w:sz="0" w:space="0" w:color="auto"/>
                  </w:divBdr>
                </w:div>
                <w:div w:id="1396465510">
                  <w:marLeft w:val="0"/>
                  <w:marRight w:val="0"/>
                  <w:marTop w:val="0"/>
                  <w:marBottom w:val="0"/>
                  <w:divBdr>
                    <w:top w:val="none" w:sz="0" w:space="0" w:color="auto"/>
                    <w:left w:val="none" w:sz="0" w:space="0" w:color="auto"/>
                    <w:bottom w:val="none" w:sz="0" w:space="0" w:color="auto"/>
                    <w:right w:val="none" w:sz="0" w:space="0" w:color="auto"/>
                  </w:divBdr>
                </w:div>
                <w:div w:id="2168461">
                  <w:marLeft w:val="0"/>
                  <w:marRight w:val="0"/>
                  <w:marTop w:val="0"/>
                  <w:marBottom w:val="0"/>
                  <w:divBdr>
                    <w:top w:val="none" w:sz="0" w:space="0" w:color="auto"/>
                    <w:left w:val="none" w:sz="0" w:space="0" w:color="auto"/>
                    <w:bottom w:val="none" w:sz="0" w:space="0" w:color="auto"/>
                    <w:right w:val="none" w:sz="0" w:space="0" w:color="auto"/>
                  </w:divBdr>
                </w:div>
                <w:div w:id="468593096">
                  <w:marLeft w:val="0"/>
                  <w:marRight w:val="0"/>
                  <w:marTop w:val="0"/>
                  <w:marBottom w:val="0"/>
                  <w:divBdr>
                    <w:top w:val="none" w:sz="0" w:space="0" w:color="auto"/>
                    <w:left w:val="none" w:sz="0" w:space="0" w:color="auto"/>
                    <w:bottom w:val="none" w:sz="0" w:space="0" w:color="auto"/>
                    <w:right w:val="none" w:sz="0" w:space="0" w:color="auto"/>
                  </w:divBdr>
                </w:div>
                <w:div w:id="1860121196">
                  <w:marLeft w:val="0"/>
                  <w:marRight w:val="0"/>
                  <w:marTop w:val="0"/>
                  <w:marBottom w:val="0"/>
                  <w:divBdr>
                    <w:top w:val="none" w:sz="0" w:space="0" w:color="auto"/>
                    <w:left w:val="none" w:sz="0" w:space="0" w:color="auto"/>
                    <w:bottom w:val="none" w:sz="0" w:space="0" w:color="auto"/>
                    <w:right w:val="none" w:sz="0" w:space="0" w:color="auto"/>
                  </w:divBdr>
                </w:div>
                <w:div w:id="27681866">
                  <w:marLeft w:val="0"/>
                  <w:marRight w:val="0"/>
                  <w:marTop w:val="0"/>
                  <w:marBottom w:val="0"/>
                  <w:divBdr>
                    <w:top w:val="none" w:sz="0" w:space="0" w:color="auto"/>
                    <w:left w:val="none" w:sz="0" w:space="0" w:color="auto"/>
                    <w:bottom w:val="none" w:sz="0" w:space="0" w:color="auto"/>
                    <w:right w:val="none" w:sz="0" w:space="0" w:color="auto"/>
                  </w:divBdr>
                </w:div>
                <w:div w:id="225651708">
                  <w:marLeft w:val="0"/>
                  <w:marRight w:val="0"/>
                  <w:marTop w:val="0"/>
                  <w:marBottom w:val="0"/>
                  <w:divBdr>
                    <w:top w:val="none" w:sz="0" w:space="0" w:color="auto"/>
                    <w:left w:val="none" w:sz="0" w:space="0" w:color="auto"/>
                    <w:bottom w:val="none" w:sz="0" w:space="0" w:color="auto"/>
                    <w:right w:val="none" w:sz="0" w:space="0" w:color="auto"/>
                  </w:divBdr>
                </w:div>
                <w:div w:id="8530369">
                  <w:marLeft w:val="0"/>
                  <w:marRight w:val="0"/>
                  <w:marTop w:val="0"/>
                  <w:marBottom w:val="0"/>
                  <w:divBdr>
                    <w:top w:val="none" w:sz="0" w:space="0" w:color="auto"/>
                    <w:left w:val="none" w:sz="0" w:space="0" w:color="auto"/>
                    <w:bottom w:val="none" w:sz="0" w:space="0" w:color="auto"/>
                    <w:right w:val="none" w:sz="0" w:space="0" w:color="auto"/>
                  </w:divBdr>
                </w:div>
                <w:div w:id="1489712469">
                  <w:marLeft w:val="0"/>
                  <w:marRight w:val="0"/>
                  <w:marTop w:val="0"/>
                  <w:marBottom w:val="0"/>
                  <w:divBdr>
                    <w:top w:val="none" w:sz="0" w:space="0" w:color="auto"/>
                    <w:left w:val="none" w:sz="0" w:space="0" w:color="auto"/>
                    <w:bottom w:val="none" w:sz="0" w:space="0" w:color="auto"/>
                    <w:right w:val="none" w:sz="0" w:space="0" w:color="auto"/>
                  </w:divBdr>
                </w:div>
                <w:div w:id="283116248">
                  <w:marLeft w:val="0"/>
                  <w:marRight w:val="0"/>
                  <w:marTop w:val="0"/>
                  <w:marBottom w:val="0"/>
                  <w:divBdr>
                    <w:top w:val="none" w:sz="0" w:space="0" w:color="auto"/>
                    <w:left w:val="none" w:sz="0" w:space="0" w:color="auto"/>
                    <w:bottom w:val="none" w:sz="0" w:space="0" w:color="auto"/>
                    <w:right w:val="none" w:sz="0" w:space="0" w:color="auto"/>
                  </w:divBdr>
                </w:div>
                <w:div w:id="833105278">
                  <w:marLeft w:val="0"/>
                  <w:marRight w:val="0"/>
                  <w:marTop w:val="0"/>
                  <w:marBottom w:val="0"/>
                  <w:divBdr>
                    <w:top w:val="none" w:sz="0" w:space="0" w:color="auto"/>
                    <w:left w:val="none" w:sz="0" w:space="0" w:color="auto"/>
                    <w:bottom w:val="none" w:sz="0" w:space="0" w:color="auto"/>
                    <w:right w:val="none" w:sz="0" w:space="0" w:color="auto"/>
                  </w:divBdr>
                </w:div>
                <w:div w:id="1561746288">
                  <w:marLeft w:val="0"/>
                  <w:marRight w:val="0"/>
                  <w:marTop w:val="0"/>
                  <w:marBottom w:val="0"/>
                  <w:divBdr>
                    <w:top w:val="none" w:sz="0" w:space="0" w:color="auto"/>
                    <w:left w:val="none" w:sz="0" w:space="0" w:color="auto"/>
                    <w:bottom w:val="none" w:sz="0" w:space="0" w:color="auto"/>
                    <w:right w:val="none" w:sz="0" w:space="0" w:color="auto"/>
                  </w:divBdr>
                </w:div>
                <w:div w:id="1786730025">
                  <w:marLeft w:val="0"/>
                  <w:marRight w:val="0"/>
                  <w:marTop w:val="0"/>
                  <w:marBottom w:val="0"/>
                  <w:divBdr>
                    <w:top w:val="none" w:sz="0" w:space="0" w:color="auto"/>
                    <w:left w:val="none" w:sz="0" w:space="0" w:color="auto"/>
                    <w:bottom w:val="none" w:sz="0" w:space="0" w:color="auto"/>
                    <w:right w:val="none" w:sz="0" w:space="0" w:color="auto"/>
                  </w:divBdr>
                </w:div>
                <w:div w:id="1958292486">
                  <w:marLeft w:val="0"/>
                  <w:marRight w:val="0"/>
                  <w:marTop w:val="0"/>
                  <w:marBottom w:val="0"/>
                  <w:divBdr>
                    <w:top w:val="none" w:sz="0" w:space="0" w:color="auto"/>
                    <w:left w:val="none" w:sz="0" w:space="0" w:color="auto"/>
                    <w:bottom w:val="none" w:sz="0" w:space="0" w:color="auto"/>
                    <w:right w:val="none" w:sz="0" w:space="0" w:color="auto"/>
                  </w:divBdr>
                </w:div>
                <w:div w:id="1849248920">
                  <w:marLeft w:val="0"/>
                  <w:marRight w:val="0"/>
                  <w:marTop w:val="0"/>
                  <w:marBottom w:val="0"/>
                  <w:divBdr>
                    <w:top w:val="none" w:sz="0" w:space="0" w:color="auto"/>
                    <w:left w:val="none" w:sz="0" w:space="0" w:color="auto"/>
                    <w:bottom w:val="none" w:sz="0" w:space="0" w:color="auto"/>
                    <w:right w:val="none" w:sz="0" w:space="0" w:color="auto"/>
                  </w:divBdr>
                </w:div>
                <w:div w:id="1918708166">
                  <w:marLeft w:val="0"/>
                  <w:marRight w:val="0"/>
                  <w:marTop w:val="0"/>
                  <w:marBottom w:val="0"/>
                  <w:divBdr>
                    <w:top w:val="none" w:sz="0" w:space="0" w:color="auto"/>
                    <w:left w:val="none" w:sz="0" w:space="0" w:color="auto"/>
                    <w:bottom w:val="none" w:sz="0" w:space="0" w:color="auto"/>
                    <w:right w:val="none" w:sz="0" w:space="0" w:color="auto"/>
                  </w:divBdr>
                </w:div>
                <w:div w:id="618757766">
                  <w:marLeft w:val="0"/>
                  <w:marRight w:val="0"/>
                  <w:marTop w:val="0"/>
                  <w:marBottom w:val="0"/>
                  <w:divBdr>
                    <w:top w:val="none" w:sz="0" w:space="0" w:color="auto"/>
                    <w:left w:val="none" w:sz="0" w:space="0" w:color="auto"/>
                    <w:bottom w:val="none" w:sz="0" w:space="0" w:color="auto"/>
                    <w:right w:val="none" w:sz="0" w:space="0" w:color="auto"/>
                  </w:divBdr>
                </w:div>
                <w:div w:id="409741767">
                  <w:marLeft w:val="0"/>
                  <w:marRight w:val="0"/>
                  <w:marTop w:val="0"/>
                  <w:marBottom w:val="0"/>
                  <w:divBdr>
                    <w:top w:val="none" w:sz="0" w:space="0" w:color="auto"/>
                    <w:left w:val="none" w:sz="0" w:space="0" w:color="auto"/>
                    <w:bottom w:val="none" w:sz="0" w:space="0" w:color="auto"/>
                    <w:right w:val="none" w:sz="0" w:space="0" w:color="auto"/>
                  </w:divBdr>
                </w:div>
                <w:div w:id="1073821227">
                  <w:marLeft w:val="0"/>
                  <w:marRight w:val="0"/>
                  <w:marTop w:val="0"/>
                  <w:marBottom w:val="0"/>
                  <w:divBdr>
                    <w:top w:val="none" w:sz="0" w:space="0" w:color="auto"/>
                    <w:left w:val="none" w:sz="0" w:space="0" w:color="auto"/>
                    <w:bottom w:val="none" w:sz="0" w:space="0" w:color="auto"/>
                    <w:right w:val="none" w:sz="0" w:space="0" w:color="auto"/>
                  </w:divBdr>
                </w:div>
                <w:div w:id="820392746">
                  <w:marLeft w:val="0"/>
                  <w:marRight w:val="0"/>
                  <w:marTop w:val="0"/>
                  <w:marBottom w:val="0"/>
                  <w:divBdr>
                    <w:top w:val="none" w:sz="0" w:space="0" w:color="auto"/>
                    <w:left w:val="none" w:sz="0" w:space="0" w:color="auto"/>
                    <w:bottom w:val="none" w:sz="0" w:space="0" w:color="auto"/>
                    <w:right w:val="none" w:sz="0" w:space="0" w:color="auto"/>
                  </w:divBdr>
                </w:div>
                <w:div w:id="2037580844">
                  <w:marLeft w:val="0"/>
                  <w:marRight w:val="0"/>
                  <w:marTop w:val="0"/>
                  <w:marBottom w:val="0"/>
                  <w:divBdr>
                    <w:top w:val="none" w:sz="0" w:space="0" w:color="auto"/>
                    <w:left w:val="none" w:sz="0" w:space="0" w:color="auto"/>
                    <w:bottom w:val="none" w:sz="0" w:space="0" w:color="auto"/>
                    <w:right w:val="none" w:sz="0" w:space="0" w:color="auto"/>
                  </w:divBdr>
                </w:div>
                <w:div w:id="371421038">
                  <w:marLeft w:val="0"/>
                  <w:marRight w:val="0"/>
                  <w:marTop w:val="0"/>
                  <w:marBottom w:val="0"/>
                  <w:divBdr>
                    <w:top w:val="none" w:sz="0" w:space="0" w:color="auto"/>
                    <w:left w:val="none" w:sz="0" w:space="0" w:color="auto"/>
                    <w:bottom w:val="none" w:sz="0" w:space="0" w:color="auto"/>
                    <w:right w:val="none" w:sz="0" w:space="0" w:color="auto"/>
                  </w:divBdr>
                </w:div>
                <w:div w:id="84111399">
                  <w:marLeft w:val="0"/>
                  <w:marRight w:val="0"/>
                  <w:marTop w:val="0"/>
                  <w:marBottom w:val="0"/>
                  <w:divBdr>
                    <w:top w:val="none" w:sz="0" w:space="0" w:color="auto"/>
                    <w:left w:val="none" w:sz="0" w:space="0" w:color="auto"/>
                    <w:bottom w:val="none" w:sz="0" w:space="0" w:color="auto"/>
                    <w:right w:val="none" w:sz="0" w:space="0" w:color="auto"/>
                  </w:divBdr>
                </w:div>
                <w:div w:id="602569450">
                  <w:marLeft w:val="0"/>
                  <w:marRight w:val="0"/>
                  <w:marTop w:val="0"/>
                  <w:marBottom w:val="0"/>
                  <w:divBdr>
                    <w:top w:val="none" w:sz="0" w:space="0" w:color="auto"/>
                    <w:left w:val="none" w:sz="0" w:space="0" w:color="auto"/>
                    <w:bottom w:val="none" w:sz="0" w:space="0" w:color="auto"/>
                    <w:right w:val="none" w:sz="0" w:space="0" w:color="auto"/>
                  </w:divBdr>
                </w:div>
                <w:div w:id="409809697">
                  <w:marLeft w:val="0"/>
                  <w:marRight w:val="0"/>
                  <w:marTop w:val="0"/>
                  <w:marBottom w:val="0"/>
                  <w:divBdr>
                    <w:top w:val="none" w:sz="0" w:space="0" w:color="auto"/>
                    <w:left w:val="none" w:sz="0" w:space="0" w:color="auto"/>
                    <w:bottom w:val="none" w:sz="0" w:space="0" w:color="auto"/>
                    <w:right w:val="none" w:sz="0" w:space="0" w:color="auto"/>
                  </w:divBdr>
                </w:div>
                <w:div w:id="206183419">
                  <w:marLeft w:val="0"/>
                  <w:marRight w:val="0"/>
                  <w:marTop w:val="0"/>
                  <w:marBottom w:val="0"/>
                  <w:divBdr>
                    <w:top w:val="none" w:sz="0" w:space="0" w:color="auto"/>
                    <w:left w:val="none" w:sz="0" w:space="0" w:color="auto"/>
                    <w:bottom w:val="none" w:sz="0" w:space="0" w:color="auto"/>
                    <w:right w:val="none" w:sz="0" w:space="0" w:color="auto"/>
                  </w:divBdr>
                </w:div>
                <w:div w:id="1773667146">
                  <w:marLeft w:val="0"/>
                  <w:marRight w:val="0"/>
                  <w:marTop w:val="0"/>
                  <w:marBottom w:val="0"/>
                  <w:divBdr>
                    <w:top w:val="none" w:sz="0" w:space="0" w:color="auto"/>
                    <w:left w:val="none" w:sz="0" w:space="0" w:color="auto"/>
                    <w:bottom w:val="none" w:sz="0" w:space="0" w:color="auto"/>
                    <w:right w:val="none" w:sz="0" w:space="0" w:color="auto"/>
                  </w:divBdr>
                </w:div>
                <w:div w:id="1018459600">
                  <w:marLeft w:val="0"/>
                  <w:marRight w:val="0"/>
                  <w:marTop w:val="0"/>
                  <w:marBottom w:val="0"/>
                  <w:divBdr>
                    <w:top w:val="none" w:sz="0" w:space="0" w:color="auto"/>
                    <w:left w:val="none" w:sz="0" w:space="0" w:color="auto"/>
                    <w:bottom w:val="none" w:sz="0" w:space="0" w:color="auto"/>
                    <w:right w:val="none" w:sz="0" w:space="0" w:color="auto"/>
                  </w:divBdr>
                </w:div>
                <w:div w:id="1277176852">
                  <w:marLeft w:val="0"/>
                  <w:marRight w:val="0"/>
                  <w:marTop w:val="0"/>
                  <w:marBottom w:val="0"/>
                  <w:divBdr>
                    <w:top w:val="none" w:sz="0" w:space="0" w:color="auto"/>
                    <w:left w:val="none" w:sz="0" w:space="0" w:color="auto"/>
                    <w:bottom w:val="none" w:sz="0" w:space="0" w:color="auto"/>
                    <w:right w:val="none" w:sz="0" w:space="0" w:color="auto"/>
                  </w:divBdr>
                </w:div>
                <w:div w:id="358824820">
                  <w:marLeft w:val="0"/>
                  <w:marRight w:val="0"/>
                  <w:marTop w:val="0"/>
                  <w:marBottom w:val="0"/>
                  <w:divBdr>
                    <w:top w:val="none" w:sz="0" w:space="0" w:color="auto"/>
                    <w:left w:val="none" w:sz="0" w:space="0" w:color="auto"/>
                    <w:bottom w:val="none" w:sz="0" w:space="0" w:color="auto"/>
                    <w:right w:val="none" w:sz="0" w:space="0" w:color="auto"/>
                  </w:divBdr>
                </w:div>
                <w:div w:id="2079207381">
                  <w:marLeft w:val="0"/>
                  <w:marRight w:val="0"/>
                  <w:marTop w:val="0"/>
                  <w:marBottom w:val="0"/>
                  <w:divBdr>
                    <w:top w:val="none" w:sz="0" w:space="0" w:color="auto"/>
                    <w:left w:val="none" w:sz="0" w:space="0" w:color="auto"/>
                    <w:bottom w:val="none" w:sz="0" w:space="0" w:color="auto"/>
                    <w:right w:val="none" w:sz="0" w:space="0" w:color="auto"/>
                  </w:divBdr>
                </w:div>
                <w:div w:id="126701324">
                  <w:marLeft w:val="0"/>
                  <w:marRight w:val="0"/>
                  <w:marTop w:val="0"/>
                  <w:marBottom w:val="0"/>
                  <w:divBdr>
                    <w:top w:val="none" w:sz="0" w:space="0" w:color="auto"/>
                    <w:left w:val="none" w:sz="0" w:space="0" w:color="auto"/>
                    <w:bottom w:val="none" w:sz="0" w:space="0" w:color="auto"/>
                    <w:right w:val="none" w:sz="0" w:space="0" w:color="auto"/>
                  </w:divBdr>
                </w:div>
                <w:div w:id="69639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19318">
          <w:marLeft w:val="0"/>
          <w:marRight w:val="0"/>
          <w:marTop w:val="0"/>
          <w:marBottom w:val="0"/>
          <w:divBdr>
            <w:top w:val="none" w:sz="0" w:space="0" w:color="auto"/>
            <w:left w:val="none" w:sz="0" w:space="0" w:color="auto"/>
            <w:bottom w:val="none" w:sz="0" w:space="0" w:color="auto"/>
            <w:right w:val="none" w:sz="0" w:space="0" w:color="auto"/>
          </w:divBdr>
          <w:divsChild>
            <w:div w:id="49117549">
              <w:marLeft w:val="0"/>
              <w:marRight w:val="0"/>
              <w:marTop w:val="0"/>
              <w:marBottom w:val="0"/>
              <w:divBdr>
                <w:top w:val="none" w:sz="0" w:space="0" w:color="auto"/>
                <w:left w:val="none" w:sz="0" w:space="0" w:color="auto"/>
                <w:bottom w:val="none" w:sz="0" w:space="0" w:color="auto"/>
                <w:right w:val="none" w:sz="0" w:space="0" w:color="auto"/>
              </w:divBdr>
              <w:divsChild>
                <w:div w:id="1086921188">
                  <w:marLeft w:val="0"/>
                  <w:marRight w:val="0"/>
                  <w:marTop w:val="0"/>
                  <w:marBottom w:val="0"/>
                  <w:divBdr>
                    <w:top w:val="none" w:sz="0" w:space="0" w:color="auto"/>
                    <w:left w:val="none" w:sz="0" w:space="0" w:color="auto"/>
                    <w:bottom w:val="none" w:sz="0" w:space="0" w:color="auto"/>
                    <w:right w:val="none" w:sz="0" w:space="0" w:color="auto"/>
                  </w:divBdr>
                </w:div>
                <w:div w:id="1529373386">
                  <w:marLeft w:val="0"/>
                  <w:marRight w:val="0"/>
                  <w:marTop w:val="0"/>
                  <w:marBottom w:val="0"/>
                  <w:divBdr>
                    <w:top w:val="none" w:sz="0" w:space="0" w:color="auto"/>
                    <w:left w:val="none" w:sz="0" w:space="0" w:color="auto"/>
                    <w:bottom w:val="none" w:sz="0" w:space="0" w:color="auto"/>
                    <w:right w:val="none" w:sz="0" w:space="0" w:color="auto"/>
                  </w:divBdr>
                </w:div>
                <w:div w:id="195195020">
                  <w:marLeft w:val="0"/>
                  <w:marRight w:val="0"/>
                  <w:marTop w:val="0"/>
                  <w:marBottom w:val="0"/>
                  <w:divBdr>
                    <w:top w:val="none" w:sz="0" w:space="0" w:color="auto"/>
                    <w:left w:val="none" w:sz="0" w:space="0" w:color="auto"/>
                    <w:bottom w:val="none" w:sz="0" w:space="0" w:color="auto"/>
                    <w:right w:val="none" w:sz="0" w:space="0" w:color="auto"/>
                  </w:divBdr>
                </w:div>
                <w:div w:id="1238248696">
                  <w:marLeft w:val="0"/>
                  <w:marRight w:val="0"/>
                  <w:marTop w:val="0"/>
                  <w:marBottom w:val="0"/>
                  <w:divBdr>
                    <w:top w:val="none" w:sz="0" w:space="0" w:color="auto"/>
                    <w:left w:val="none" w:sz="0" w:space="0" w:color="auto"/>
                    <w:bottom w:val="none" w:sz="0" w:space="0" w:color="auto"/>
                    <w:right w:val="none" w:sz="0" w:space="0" w:color="auto"/>
                  </w:divBdr>
                </w:div>
                <w:div w:id="1236159657">
                  <w:marLeft w:val="0"/>
                  <w:marRight w:val="0"/>
                  <w:marTop w:val="0"/>
                  <w:marBottom w:val="0"/>
                  <w:divBdr>
                    <w:top w:val="none" w:sz="0" w:space="0" w:color="auto"/>
                    <w:left w:val="none" w:sz="0" w:space="0" w:color="auto"/>
                    <w:bottom w:val="none" w:sz="0" w:space="0" w:color="auto"/>
                    <w:right w:val="none" w:sz="0" w:space="0" w:color="auto"/>
                  </w:divBdr>
                </w:div>
                <w:div w:id="43601389">
                  <w:marLeft w:val="0"/>
                  <w:marRight w:val="0"/>
                  <w:marTop w:val="0"/>
                  <w:marBottom w:val="0"/>
                  <w:divBdr>
                    <w:top w:val="none" w:sz="0" w:space="0" w:color="auto"/>
                    <w:left w:val="none" w:sz="0" w:space="0" w:color="auto"/>
                    <w:bottom w:val="none" w:sz="0" w:space="0" w:color="auto"/>
                    <w:right w:val="none" w:sz="0" w:space="0" w:color="auto"/>
                  </w:divBdr>
                </w:div>
                <w:div w:id="407961646">
                  <w:marLeft w:val="0"/>
                  <w:marRight w:val="0"/>
                  <w:marTop w:val="0"/>
                  <w:marBottom w:val="0"/>
                  <w:divBdr>
                    <w:top w:val="none" w:sz="0" w:space="0" w:color="auto"/>
                    <w:left w:val="none" w:sz="0" w:space="0" w:color="auto"/>
                    <w:bottom w:val="none" w:sz="0" w:space="0" w:color="auto"/>
                    <w:right w:val="none" w:sz="0" w:space="0" w:color="auto"/>
                  </w:divBdr>
                </w:div>
                <w:div w:id="1611475182">
                  <w:marLeft w:val="0"/>
                  <w:marRight w:val="0"/>
                  <w:marTop w:val="0"/>
                  <w:marBottom w:val="0"/>
                  <w:divBdr>
                    <w:top w:val="none" w:sz="0" w:space="0" w:color="auto"/>
                    <w:left w:val="none" w:sz="0" w:space="0" w:color="auto"/>
                    <w:bottom w:val="none" w:sz="0" w:space="0" w:color="auto"/>
                    <w:right w:val="none" w:sz="0" w:space="0" w:color="auto"/>
                  </w:divBdr>
                </w:div>
                <w:div w:id="1031027466">
                  <w:marLeft w:val="0"/>
                  <w:marRight w:val="0"/>
                  <w:marTop w:val="0"/>
                  <w:marBottom w:val="0"/>
                  <w:divBdr>
                    <w:top w:val="none" w:sz="0" w:space="0" w:color="auto"/>
                    <w:left w:val="none" w:sz="0" w:space="0" w:color="auto"/>
                    <w:bottom w:val="none" w:sz="0" w:space="0" w:color="auto"/>
                    <w:right w:val="none" w:sz="0" w:space="0" w:color="auto"/>
                  </w:divBdr>
                </w:div>
                <w:div w:id="157113817">
                  <w:marLeft w:val="0"/>
                  <w:marRight w:val="0"/>
                  <w:marTop w:val="0"/>
                  <w:marBottom w:val="0"/>
                  <w:divBdr>
                    <w:top w:val="none" w:sz="0" w:space="0" w:color="auto"/>
                    <w:left w:val="none" w:sz="0" w:space="0" w:color="auto"/>
                    <w:bottom w:val="none" w:sz="0" w:space="0" w:color="auto"/>
                    <w:right w:val="none" w:sz="0" w:space="0" w:color="auto"/>
                  </w:divBdr>
                </w:div>
                <w:div w:id="1768621335">
                  <w:marLeft w:val="0"/>
                  <w:marRight w:val="0"/>
                  <w:marTop w:val="0"/>
                  <w:marBottom w:val="0"/>
                  <w:divBdr>
                    <w:top w:val="none" w:sz="0" w:space="0" w:color="auto"/>
                    <w:left w:val="none" w:sz="0" w:space="0" w:color="auto"/>
                    <w:bottom w:val="none" w:sz="0" w:space="0" w:color="auto"/>
                    <w:right w:val="none" w:sz="0" w:space="0" w:color="auto"/>
                  </w:divBdr>
                </w:div>
                <w:div w:id="1387223174">
                  <w:marLeft w:val="0"/>
                  <w:marRight w:val="0"/>
                  <w:marTop w:val="0"/>
                  <w:marBottom w:val="0"/>
                  <w:divBdr>
                    <w:top w:val="none" w:sz="0" w:space="0" w:color="auto"/>
                    <w:left w:val="none" w:sz="0" w:space="0" w:color="auto"/>
                    <w:bottom w:val="none" w:sz="0" w:space="0" w:color="auto"/>
                    <w:right w:val="none" w:sz="0" w:space="0" w:color="auto"/>
                  </w:divBdr>
                </w:div>
                <w:div w:id="486289837">
                  <w:marLeft w:val="0"/>
                  <w:marRight w:val="0"/>
                  <w:marTop w:val="0"/>
                  <w:marBottom w:val="0"/>
                  <w:divBdr>
                    <w:top w:val="none" w:sz="0" w:space="0" w:color="auto"/>
                    <w:left w:val="none" w:sz="0" w:space="0" w:color="auto"/>
                    <w:bottom w:val="none" w:sz="0" w:space="0" w:color="auto"/>
                    <w:right w:val="none" w:sz="0" w:space="0" w:color="auto"/>
                  </w:divBdr>
                </w:div>
                <w:div w:id="1307054022">
                  <w:marLeft w:val="0"/>
                  <w:marRight w:val="0"/>
                  <w:marTop w:val="0"/>
                  <w:marBottom w:val="0"/>
                  <w:divBdr>
                    <w:top w:val="none" w:sz="0" w:space="0" w:color="auto"/>
                    <w:left w:val="none" w:sz="0" w:space="0" w:color="auto"/>
                    <w:bottom w:val="none" w:sz="0" w:space="0" w:color="auto"/>
                    <w:right w:val="none" w:sz="0" w:space="0" w:color="auto"/>
                  </w:divBdr>
                </w:div>
                <w:div w:id="425813381">
                  <w:marLeft w:val="0"/>
                  <w:marRight w:val="0"/>
                  <w:marTop w:val="0"/>
                  <w:marBottom w:val="0"/>
                  <w:divBdr>
                    <w:top w:val="none" w:sz="0" w:space="0" w:color="auto"/>
                    <w:left w:val="none" w:sz="0" w:space="0" w:color="auto"/>
                    <w:bottom w:val="none" w:sz="0" w:space="0" w:color="auto"/>
                    <w:right w:val="none" w:sz="0" w:space="0" w:color="auto"/>
                  </w:divBdr>
                </w:div>
                <w:div w:id="998386512">
                  <w:marLeft w:val="0"/>
                  <w:marRight w:val="0"/>
                  <w:marTop w:val="0"/>
                  <w:marBottom w:val="0"/>
                  <w:divBdr>
                    <w:top w:val="none" w:sz="0" w:space="0" w:color="auto"/>
                    <w:left w:val="none" w:sz="0" w:space="0" w:color="auto"/>
                    <w:bottom w:val="none" w:sz="0" w:space="0" w:color="auto"/>
                    <w:right w:val="none" w:sz="0" w:space="0" w:color="auto"/>
                  </w:divBdr>
                </w:div>
                <w:div w:id="867304312">
                  <w:marLeft w:val="0"/>
                  <w:marRight w:val="0"/>
                  <w:marTop w:val="0"/>
                  <w:marBottom w:val="0"/>
                  <w:divBdr>
                    <w:top w:val="none" w:sz="0" w:space="0" w:color="auto"/>
                    <w:left w:val="none" w:sz="0" w:space="0" w:color="auto"/>
                    <w:bottom w:val="none" w:sz="0" w:space="0" w:color="auto"/>
                    <w:right w:val="none" w:sz="0" w:space="0" w:color="auto"/>
                  </w:divBdr>
                </w:div>
                <w:div w:id="273679496">
                  <w:marLeft w:val="0"/>
                  <w:marRight w:val="0"/>
                  <w:marTop w:val="0"/>
                  <w:marBottom w:val="0"/>
                  <w:divBdr>
                    <w:top w:val="none" w:sz="0" w:space="0" w:color="auto"/>
                    <w:left w:val="none" w:sz="0" w:space="0" w:color="auto"/>
                    <w:bottom w:val="none" w:sz="0" w:space="0" w:color="auto"/>
                    <w:right w:val="none" w:sz="0" w:space="0" w:color="auto"/>
                  </w:divBdr>
                </w:div>
                <w:div w:id="1457527616">
                  <w:marLeft w:val="0"/>
                  <w:marRight w:val="0"/>
                  <w:marTop w:val="0"/>
                  <w:marBottom w:val="0"/>
                  <w:divBdr>
                    <w:top w:val="none" w:sz="0" w:space="0" w:color="auto"/>
                    <w:left w:val="none" w:sz="0" w:space="0" w:color="auto"/>
                    <w:bottom w:val="none" w:sz="0" w:space="0" w:color="auto"/>
                    <w:right w:val="none" w:sz="0" w:space="0" w:color="auto"/>
                  </w:divBdr>
                </w:div>
                <w:div w:id="156657211">
                  <w:marLeft w:val="0"/>
                  <w:marRight w:val="0"/>
                  <w:marTop w:val="0"/>
                  <w:marBottom w:val="0"/>
                  <w:divBdr>
                    <w:top w:val="none" w:sz="0" w:space="0" w:color="auto"/>
                    <w:left w:val="none" w:sz="0" w:space="0" w:color="auto"/>
                    <w:bottom w:val="none" w:sz="0" w:space="0" w:color="auto"/>
                    <w:right w:val="none" w:sz="0" w:space="0" w:color="auto"/>
                  </w:divBdr>
                </w:div>
                <w:div w:id="438377737">
                  <w:marLeft w:val="0"/>
                  <w:marRight w:val="0"/>
                  <w:marTop w:val="0"/>
                  <w:marBottom w:val="0"/>
                  <w:divBdr>
                    <w:top w:val="none" w:sz="0" w:space="0" w:color="auto"/>
                    <w:left w:val="none" w:sz="0" w:space="0" w:color="auto"/>
                    <w:bottom w:val="none" w:sz="0" w:space="0" w:color="auto"/>
                    <w:right w:val="none" w:sz="0" w:space="0" w:color="auto"/>
                  </w:divBdr>
                </w:div>
                <w:div w:id="2008554393">
                  <w:marLeft w:val="0"/>
                  <w:marRight w:val="0"/>
                  <w:marTop w:val="0"/>
                  <w:marBottom w:val="0"/>
                  <w:divBdr>
                    <w:top w:val="none" w:sz="0" w:space="0" w:color="auto"/>
                    <w:left w:val="none" w:sz="0" w:space="0" w:color="auto"/>
                    <w:bottom w:val="none" w:sz="0" w:space="0" w:color="auto"/>
                    <w:right w:val="none" w:sz="0" w:space="0" w:color="auto"/>
                  </w:divBdr>
                </w:div>
                <w:div w:id="1411585633">
                  <w:marLeft w:val="0"/>
                  <w:marRight w:val="0"/>
                  <w:marTop w:val="0"/>
                  <w:marBottom w:val="0"/>
                  <w:divBdr>
                    <w:top w:val="none" w:sz="0" w:space="0" w:color="auto"/>
                    <w:left w:val="none" w:sz="0" w:space="0" w:color="auto"/>
                    <w:bottom w:val="none" w:sz="0" w:space="0" w:color="auto"/>
                    <w:right w:val="none" w:sz="0" w:space="0" w:color="auto"/>
                  </w:divBdr>
                </w:div>
                <w:div w:id="627779580">
                  <w:marLeft w:val="0"/>
                  <w:marRight w:val="0"/>
                  <w:marTop w:val="0"/>
                  <w:marBottom w:val="0"/>
                  <w:divBdr>
                    <w:top w:val="none" w:sz="0" w:space="0" w:color="auto"/>
                    <w:left w:val="none" w:sz="0" w:space="0" w:color="auto"/>
                    <w:bottom w:val="none" w:sz="0" w:space="0" w:color="auto"/>
                    <w:right w:val="none" w:sz="0" w:space="0" w:color="auto"/>
                  </w:divBdr>
                </w:div>
                <w:div w:id="310914048">
                  <w:marLeft w:val="0"/>
                  <w:marRight w:val="0"/>
                  <w:marTop w:val="0"/>
                  <w:marBottom w:val="0"/>
                  <w:divBdr>
                    <w:top w:val="none" w:sz="0" w:space="0" w:color="auto"/>
                    <w:left w:val="none" w:sz="0" w:space="0" w:color="auto"/>
                    <w:bottom w:val="none" w:sz="0" w:space="0" w:color="auto"/>
                    <w:right w:val="none" w:sz="0" w:space="0" w:color="auto"/>
                  </w:divBdr>
                </w:div>
                <w:div w:id="594246932">
                  <w:marLeft w:val="0"/>
                  <w:marRight w:val="0"/>
                  <w:marTop w:val="0"/>
                  <w:marBottom w:val="0"/>
                  <w:divBdr>
                    <w:top w:val="none" w:sz="0" w:space="0" w:color="auto"/>
                    <w:left w:val="none" w:sz="0" w:space="0" w:color="auto"/>
                    <w:bottom w:val="none" w:sz="0" w:space="0" w:color="auto"/>
                    <w:right w:val="none" w:sz="0" w:space="0" w:color="auto"/>
                  </w:divBdr>
                </w:div>
                <w:div w:id="103887934">
                  <w:marLeft w:val="0"/>
                  <w:marRight w:val="0"/>
                  <w:marTop w:val="0"/>
                  <w:marBottom w:val="0"/>
                  <w:divBdr>
                    <w:top w:val="none" w:sz="0" w:space="0" w:color="auto"/>
                    <w:left w:val="none" w:sz="0" w:space="0" w:color="auto"/>
                    <w:bottom w:val="none" w:sz="0" w:space="0" w:color="auto"/>
                    <w:right w:val="none" w:sz="0" w:space="0" w:color="auto"/>
                  </w:divBdr>
                </w:div>
                <w:div w:id="1014382739">
                  <w:marLeft w:val="0"/>
                  <w:marRight w:val="0"/>
                  <w:marTop w:val="0"/>
                  <w:marBottom w:val="0"/>
                  <w:divBdr>
                    <w:top w:val="none" w:sz="0" w:space="0" w:color="auto"/>
                    <w:left w:val="none" w:sz="0" w:space="0" w:color="auto"/>
                    <w:bottom w:val="none" w:sz="0" w:space="0" w:color="auto"/>
                    <w:right w:val="none" w:sz="0" w:space="0" w:color="auto"/>
                  </w:divBdr>
                </w:div>
                <w:div w:id="1802923890">
                  <w:marLeft w:val="0"/>
                  <w:marRight w:val="0"/>
                  <w:marTop w:val="0"/>
                  <w:marBottom w:val="0"/>
                  <w:divBdr>
                    <w:top w:val="none" w:sz="0" w:space="0" w:color="auto"/>
                    <w:left w:val="none" w:sz="0" w:space="0" w:color="auto"/>
                    <w:bottom w:val="none" w:sz="0" w:space="0" w:color="auto"/>
                    <w:right w:val="none" w:sz="0" w:space="0" w:color="auto"/>
                  </w:divBdr>
                </w:div>
                <w:div w:id="328170307">
                  <w:marLeft w:val="0"/>
                  <w:marRight w:val="0"/>
                  <w:marTop w:val="0"/>
                  <w:marBottom w:val="0"/>
                  <w:divBdr>
                    <w:top w:val="none" w:sz="0" w:space="0" w:color="auto"/>
                    <w:left w:val="none" w:sz="0" w:space="0" w:color="auto"/>
                    <w:bottom w:val="none" w:sz="0" w:space="0" w:color="auto"/>
                    <w:right w:val="none" w:sz="0" w:space="0" w:color="auto"/>
                  </w:divBdr>
                </w:div>
                <w:div w:id="1902134531">
                  <w:marLeft w:val="0"/>
                  <w:marRight w:val="0"/>
                  <w:marTop w:val="0"/>
                  <w:marBottom w:val="0"/>
                  <w:divBdr>
                    <w:top w:val="none" w:sz="0" w:space="0" w:color="auto"/>
                    <w:left w:val="none" w:sz="0" w:space="0" w:color="auto"/>
                    <w:bottom w:val="none" w:sz="0" w:space="0" w:color="auto"/>
                    <w:right w:val="none" w:sz="0" w:space="0" w:color="auto"/>
                  </w:divBdr>
                </w:div>
                <w:div w:id="515508763">
                  <w:marLeft w:val="0"/>
                  <w:marRight w:val="0"/>
                  <w:marTop w:val="0"/>
                  <w:marBottom w:val="0"/>
                  <w:divBdr>
                    <w:top w:val="none" w:sz="0" w:space="0" w:color="auto"/>
                    <w:left w:val="none" w:sz="0" w:space="0" w:color="auto"/>
                    <w:bottom w:val="none" w:sz="0" w:space="0" w:color="auto"/>
                    <w:right w:val="none" w:sz="0" w:space="0" w:color="auto"/>
                  </w:divBdr>
                </w:div>
                <w:div w:id="708802052">
                  <w:marLeft w:val="0"/>
                  <w:marRight w:val="0"/>
                  <w:marTop w:val="0"/>
                  <w:marBottom w:val="0"/>
                  <w:divBdr>
                    <w:top w:val="none" w:sz="0" w:space="0" w:color="auto"/>
                    <w:left w:val="none" w:sz="0" w:space="0" w:color="auto"/>
                    <w:bottom w:val="none" w:sz="0" w:space="0" w:color="auto"/>
                    <w:right w:val="none" w:sz="0" w:space="0" w:color="auto"/>
                  </w:divBdr>
                </w:div>
                <w:div w:id="751239200">
                  <w:marLeft w:val="0"/>
                  <w:marRight w:val="0"/>
                  <w:marTop w:val="0"/>
                  <w:marBottom w:val="0"/>
                  <w:divBdr>
                    <w:top w:val="none" w:sz="0" w:space="0" w:color="auto"/>
                    <w:left w:val="none" w:sz="0" w:space="0" w:color="auto"/>
                    <w:bottom w:val="none" w:sz="0" w:space="0" w:color="auto"/>
                    <w:right w:val="none" w:sz="0" w:space="0" w:color="auto"/>
                  </w:divBdr>
                </w:div>
                <w:div w:id="1428960868">
                  <w:marLeft w:val="0"/>
                  <w:marRight w:val="0"/>
                  <w:marTop w:val="0"/>
                  <w:marBottom w:val="0"/>
                  <w:divBdr>
                    <w:top w:val="none" w:sz="0" w:space="0" w:color="auto"/>
                    <w:left w:val="none" w:sz="0" w:space="0" w:color="auto"/>
                    <w:bottom w:val="none" w:sz="0" w:space="0" w:color="auto"/>
                    <w:right w:val="none" w:sz="0" w:space="0" w:color="auto"/>
                  </w:divBdr>
                </w:div>
                <w:div w:id="1138261050">
                  <w:marLeft w:val="0"/>
                  <w:marRight w:val="0"/>
                  <w:marTop w:val="0"/>
                  <w:marBottom w:val="0"/>
                  <w:divBdr>
                    <w:top w:val="none" w:sz="0" w:space="0" w:color="auto"/>
                    <w:left w:val="none" w:sz="0" w:space="0" w:color="auto"/>
                    <w:bottom w:val="none" w:sz="0" w:space="0" w:color="auto"/>
                    <w:right w:val="none" w:sz="0" w:space="0" w:color="auto"/>
                  </w:divBdr>
                </w:div>
                <w:div w:id="1581866649">
                  <w:marLeft w:val="0"/>
                  <w:marRight w:val="0"/>
                  <w:marTop w:val="0"/>
                  <w:marBottom w:val="0"/>
                  <w:divBdr>
                    <w:top w:val="none" w:sz="0" w:space="0" w:color="auto"/>
                    <w:left w:val="none" w:sz="0" w:space="0" w:color="auto"/>
                    <w:bottom w:val="none" w:sz="0" w:space="0" w:color="auto"/>
                    <w:right w:val="none" w:sz="0" w:space="0" w:color="auto"/>
                  </w:divBdr>
                </w:div>
                <w:div w:id="1162964465">
                  <w:marLeft w:val="0"/>
                  <w:marRight w:val="0"/>
                  <w:marTop w:val="0"/>
                  <w:marBottom w:val="0"/>
                  <w:divBdr>
                    <w:top w:val="none" w:sz="0" w:space="0" w:color="auto"/>
                    <w:left w:val="none" w:sz="0" w:space="0" w:color="auto"/>
                    <w:bottom w:val="none" w:sz="0" w:space="0" w:color="auto"/>
                    <w:right w:val="none" w:sz="0" w:space="0" w:color="auto"/>
                  </w:divBdr>
                </w:div>
                <w:div w:id="1859587242">
                  <w:marLeft w:val="0"/>
                  <w:marRight w:val="0"/>
                  <w:marTop w:val="0"/>
                  <w:marBottom w:val="0"/>
                  <w:divBdr>
                    <w:top w:val="none" w:sz="0" w:space="0" w:color="auto"/>
                    <w:left w:val="none" w:sz="0" w:space="0" w:color="auto"/>
                    <w:bottom w:val="none" w:sz="0" w:space="0" w:color="auto"/>
                    <w:right w:val="none" w:sz="0" w:space="0" w:color="auto"/>
                  </w:divBdr>
                </w:div>
                <w:div w:id="1651708351">
                  <w:marLeft w:val="0"/>
                  <w:marRight w:val="0"/>
                  <w:marTop w:val="0"/>
                  <w:marBottom w:val="0"/>
                  <w:divBdr>
                    <w:top w:val="none" w:sz="0" w:space="0" w:color="auto"/>
                    <w:left w:val="none" w:sz="0" w:space="0" w:color="auto"/>
                    <w:bottom w:val="none" w:sz="0" w:space="0" w:color="auto"/>
                    <w:right w:val="none" w:sz="0" w:space="0" w:color="auto"/>
                  </w:divBdr>
                </w:div>
                <w:div w:id="1504055163">
                  <w:marLeft w:val="0"/>
                  <w:marRight w:val="0"/>
                  <w:marTop w:val="0"/>
                  <w:marBottom w:val="0"/>
                  <w:divBdr>
                    <w:top w:val="none" w:sz="0" w:space="0" w:color="auto"/>
                    <w:left w:val="none" w:sz="0" w:space="0" w:color="auto"/>
                    <w:bottom w:val="none" w:sz="0" w:space="0" w:color="auto"/>
                    <w:right w:val="none" w:sz="0" w:space="0" w:color="auto"/>
                  </w:divBdr>
                </w:div>
                <w:div w:id="2115978072">
                  <w:marLeft w:val="0"/>
                  <w:marRight w:val="0"/>
                  <w:marTop w:val="0"/>
                  <w:marBottom w:val="0"/>
                  <w:divBdr>
                    <w:top w:val="none" w:sz="0" w:space="0" w:color="auto"/>
                    <w:left w:val="none" w:sz="0" w:space="0" w:color="auto"/>
                    <w:bottom w:val="none" w:sz="0" w:space="0" w:color="auto"/>
                    <w:right w:val="none" w:sz="0" w:space="0" w:color="auto"/>
                  </w:divBdr>
                </w:div>
                <w:div w:id="820850786">
                  <w:marLeft w:val="0"/>
                  <w:marRight w:val="0"/>
                  <w:marTop w:val="0"/>
                  <w:marBottom w:val="0"/>
                  <w:divBdr>
                    <w:top w:val="none" w:sz="0" w:space="0" w:color="auto"/>
                    <w:left w:val="none" w:sz="0" w:space="0" w:color="auto"/>
                    <w:bottom w:val="none" w:sz="0" w:space="0" w:color="auto"/>
                    <w:right w:val="none" w:sz="0" w:space="0" w:color="auto"/>
                  </w:divBdr>
                </w:div>
                <w:div w:id="803503479">
                  <w:marLeft w:val="0"/>
                  <w:marRight w:val="0"/>
                  <w:marTop w:val="0"/>
                  <w:marBottom w:val="0"/>
                  <w:divBdr>
                    <w:top w:val="none" w:sz="0" w:space="0" w:color="auto"/>
                    <w:left w:val="none" w:sz="0" w:space="0" w:color="auto"/>
                    <w:bottom w:val="none" w:sz="0" w:space="0" w:color="auto"/>
                    <w:right w:val="none" w:sz="0" w:space="0" w:color="auto"/>
                  </w:divBdr>
                </w:div>
                <w:div w:id="2034459234">
                  <w:marLeft w:val="0"/>
                  <w:marRight w:val="0"/>
                  <w:marTop w:val="0"/>
                  <w:marBottom w:val="0"/>
                  <w:divBdr>
                    <w:top w:val="none" w:sz="0" w:space="0" w:color="auto"/>
                    <w:left w:val="none" w:sz="0" w:space="0" w:color="auto"/>
                    <w:bottom w:val="none" w:sz="0" w:space="0" w:color="auto"/>
                    <w:right w:val="none" w:sz="0" w:space="0" w:color="auto"/>
                  </w:divBdr>
                </w:div>
                <w:div w:id="1785494684">
                  <w:marLeft w:val="0"/>
                  <w:marRight w:val="0"/>
                  <w:marTop w:val="0"/>
                  <w:marBottom w:val="0"/>
                  <w:divBdr>
                    <w:top w:val="none" w:sz="0" w:space="0" w:color="auto"/>
                    <w:left w:val="none" w:sz="0" w:space="0" w:color="auto"/>
                    <w:bottom w:val="none" w:sz="0" w:space="0" w:color="auto"/>
                    <w:right w:val="none" w:sz="0" w:space="0" w:color="auto"/>
                  </w:divBdr>
                </w:div>
                <w:div w:id="543753268">
                  <w:marLeft w:val="0"/>
                  <w:marRight w:val="0"/>
                  <w:marTop w:val="0"/>
                  <w:marBottom w:val="0"/>
                  <w:divBdr>
                    <w:top w:val="none" w:sz="0" w:space="0" w:color="auto"/>
                    <w:left w:val="none" w:sz="0" w:space="0" w:color="auto"/>
                    <w:bottom w:val="none" w:sz="0" w:space="0" w:color="auto"/>
                    <w:right w:val="none" w:sz="0" w:space="0" w:color="auto"/>
                  </w:divBdr>
                </w:div>
                <w:div w:id="1500921440">
                  <w:marLeft w:val="0"/>
                  <w:marRight w:val="0"/>
                  <w:marTop w:val="0"/>
                  <w:marBottom w:val="0"/>
                  <w:divBdr>
                    <w:top w:val="none" w:sz="0" w:space="0" w:color="auto"/>
                    <w:left w:val="none" w:sz="0" w:space="0" w:color="auto"/>
                    <w:bottom w:val="none" w:sz="0" w:space="0" w:color="auto"/>
                    <w:right w:val="none" w:sz="0" w:space="0" w:color="auto"/>
                  </w:divBdr>
                </w:div>
                <w:div w:id="2129623717">
                  <w:marLeft w:val="0"/>
                  <w:marRight w:val="0"/>
                  <w:marTop w:val="0"/>
                  <w:marBottom w:val="0"/>
                  <w:divBdr>
                    <w:top w:val="none" w:sz="0" w:space="0" w:color="auto"/>
                    <w:left w:val="none" w:sz="0" w:space="0" w:color="auto"/>
                    <w:bottom w:val="none" w:sz="0" w:space="0" w:color="auto"/>
                    <w:right w:val="none" w:sz="0" w:space="0" w:color="auto"/>
                  </w:divBdr>
                </w:div>
                <w:div w:id="838155740">
                  <w:marLeft w:val="0"/>
                  <w:marRight w:val="0"/>
                  <w:marTop w:val="0"/>
                  <w:marBottom w:val="0"/>
                  <w:divBdr>
                    <w:top w:val="none" w:sz="0" w:space="0" w:color="auto"/>
                    <w:left w:val="none" w:sz="0" w:space="0" w:color="auto"/>
                    <w:bottom w:val="none" w:sz="0" w:space="0" w:color="auto"/>
                    <w:right w:val="none" w:sz="0" w:space="0" w:color="auto"/>
                  </w:divBdr>
                </w:div>
                <w:div w:id="1075863380">
                  <w:marLeft w:val="0"/>
                  <w:marRight w:val="0"/>
                  <w:marTop w:val="0"/>
                  <w:marBottom w:val="0"/>
                  <w:divBdr>
                    <w:top w:val="none" w:sz="0" w:space="0" w:color="auto"/>
                    <w:left w:val="none" w:sz="0" w:space="0" w:color="auto"/>
                    <w:bottom w:val="none" w:sz="0" w:space="0" w:color="auto"/>
                    <w:right w:val="none" w:sz="0" w:space="0" w:color="auto"/>
                  </w:divBdr>
                </w:div>
                <w:div w:id="1014458443">
                  <w:marLeft w:val="0"/>
                  <w:marRight w:val="0"/>
                  <w:marTop w:val="0"/>
                  <w:marBottom w:val="0"/>
                  <w:divBdr>
                    <w:top w:val="none" w:sz="0" w:space="0" w:color="auto"/>
                    <w:left w:val="none" w:sz="0" w:space="0" w:color="auto"/>
                    <w:bottom w:val="none" w:sz="0" w:space="0" w:color="auto"/>
                    <w:right w:val="none" w:sz="0" w:space="0" w:color="auto"/>
                  </w:divBdr>
                </w:div>
                <w:div w:id="731779143">
                  <w:marLeft w:val="0"/>
                  <w:marRight w:val="0"/>
                  <w:marTop w:val="0"/>
                  <w:marBottom w:val="0"/>
                  <w:divBdr>
                    <w:top w:val="none" w:sz="0" w:space="0" w:color="auto"/>
                    <w:left w:val="none" w:sz="0" w:space="0" w:color="auto"/>
                    <w:bottom w:val="none" w:sz="0" w:space="0" w:color="auto"/>
                    <w:right w:val="none" w:sz="0" w:space="0" w:color="auto"/>
                  </w:divBdr>
                </w:div>
                <w:div w:id="1892304045">
                  <w:marLeft w:val="0"/>
                  <w:marRight w:val="0"/>
                  <w:marTop w:val="0"/>
                  <w:marBottom w:val="0"/>
                  <w:divBdr>
                    <w:top w:val="none" w:sz="0" w:space="0" w:color="auto"/>
                    <w:left w:val="none" w:sz="0" w:space="0" w:color="auto"/>
                    <w:bottom w:val="none" w:sz="0" w:space="0" w:color="auto"/>
                    <w:right w:val="none" w:sz="0" w:space="0" w:color="auto"/>
                  </w:divBdr>
                </w:div>
                <w:div w:id="1130633016">
                  <w:marLeft w:val="0"/>
                  <w:marRight w:val="0"/>
                  <w:marTop w:val="0"/>
                  <w:marBottom w:val="0"/>
                  <w:divBdr>
                    <w:top w:val="none" w:sz="0" w:space="0" w:color="auto"/>
                    <w:left w:val="none" w:sz="0" w:space="0" w:color="auto"/>
                    <w:bottom w:val="none" w:sz="0" w:space="0" w:color="auto"/>
                    <w:right w:val="none" w:sz="0" w:space="0" w:color="auto"/>
                  </w:divBdr>
                </w:div>
                <w:div w:id="1559247698">
                  <w:marLeft w:val="0"/>
                  <w:marRight w:val="0"/>
                  <w:marTop w:val="0"/>
                  <w:marBottom w:val="0"/>
                  <w:divBdr>
                    <w:top w:val="none" w:sz="0" w:space="0" w:color="auto"/>
                    <w:left w:val="none" w:sz="0" w:space="0" w:color="auto"/>
                    <w:bottom w:val="none" w:sz="0" w:space="0" w:color="auto"/>
                    <w:right w:val="none" w:sz="0" w:space="0" w:color="auto"/>
                  </w:divBdr>
                </w:div>
                <w:div w:id="1240403805">
                  <w:marLeft w:val="0"/>
                  <w:marRight w:val="0"/>
                  <w:marTop w:val="0"/>
                  <w:marBottom w:val="0"/>
                  <w:divBdr>
                    <w:top w:val="none" w:sz="0" w:space="0" w:color="auto"/>
                    <w:left w:val="none" w:sz="0" w:space="0" w:color="auto"/>
                    <w:bottom w:val="none" w:sz="0" w:space="0" w:color="auto"/>
                    <w:right w:val="none" w:sz="0" w:space="0" w:color="auto"/>
                  </w:divBdr>
                </w:div>
                <w:div w:id="1863518825">
                  <w:marLeft w:val="0"/>
                  <w:marRight w:val="0"/>
                  <w:marTop w:val="0"/>
                  <w:marBottom w:val="0"/>
                  <w:divBdr>
                    <w:top w:val="none" w:sz="0" w:space="0" w:color="auto"/>
                    <w:left w:val="none" w:sz="0" w:space="0" w:color="auto"/>
                    <w:bottom w:val="none" w:sz="0" w:space="0" w:color="auto"/>
                    <w:right w:val="none" w:sz="0" w:space="0" w:color="auto"/>
                  </w:divBdr>
                </w:div>
                <w:div w:id="1463234463">
                  <w:marLeft w:val="0"/>
                  <w:marRight w:val="0"/>
                  <w:marTop w:val="0"/>
                  <w:marBottom w:val="0"/>
                  <w:divBdr>
                    <w:top w:val="none" w:sz="0" w:space="0" w:color="auto"/>
                    <w:left w:val="none" w:sz="0" w:space="0" w:color="auto"/>
                    <w:bottom w:val="none" w:sz="0" w:space="0" w:color="auto"/>
                    <w:right w:val="none" w:sz="0" w:space="0" w:color="auto"/>
                  </w:divBdr>
                </w:div>
                <w:div w:id="104470055">
                  <w:marLeft w:val="0"/>
                  <w:marRight w:val="0"/>
                  <w:marTop w:val="0"/>
                  <w:marBottom w:val="0"/>
                  <w:divBdr>
                    <w:top w:val="none" w:sz="0" w:space="0" w:color="auto"/>
                    <w:left w:val="none" w:sz="0" w:space="0" w:color="auto"/>
                    <w:bottom w:val="none" w:sz="0" w:space="0" w:color="auto"/>
                    <w:right w:val="none" w:sz="0" w:space="0" w:color="auto"/>
                  </w:divBdr>
                </w:div>
                <w:div w:id="1562903816">
                  <w:marLeft w:val="0"/>
                  <w:marRight w:val="0"/>
                  <w:marTop w:val="0"/>
                  <w:marBottom w:val="0"/>
                  <w:divBdr>
                    <w:top w:val="none" w:sz="0" w:space="0" w:color="auto"/>
                    <w:left w:val="none" w:sz="0" w:space="0" w:color="auto"/>
                    <w:bottom w:val="none" w:sz="0" w:space="0" w:color="auto"/>
                    <w:right w:val="none" w:sz="0" w:space="0" w:color="auto"/>
                  </w:divBdr>
                </w:div>
                <w:div w:id="535390956">
                  <w:marLeft w:val="0"/>
                  <w:marRight w:val="0"/>
                  <w:marTop w:val="0"/>
                  <w:marBottom w:val="0"/>
                  <w:divBdr>
                    <w:top w:val="none" w:sz="0" w:space="0" w:color="auto"/>
                    <w:left w:val="none" w:sz="0" w:space="0" w:color="auto"/>
                    <w:bottom w:val="none" w:sz="0" w:space="0" w:color="auto"/>
                    <w:right w:val="none" w:sz="0" w:space="0" w:color="auto"/>
                  </w:divBdr>
                </w:div>
                <w:div w:id="2014987789">
                  <w:marLeft w:val="0"/>
                  <w:marRight w:val="0"/>
                  <w:marTop w:val="0"/>
                  <w:marBottom w:val="0"/>
                  <w:divBdr>
                    <w:top w:val="none" w:sz="0" w:space="0" w:color="auto"/>
                    <w:left w:val="none" w:sz="0" w:space="0" w:color="auto"/>
                    <w:bottom w:val="none" w:sz="0" w:space="0" w:color="auto"/>
                    <w:right w:val="none" w:sz="0" w:space="0" w:color="auto"/>
                  </w:divBdr>
                </w:div>
                <w:div w:id="2123106614">
                  <w:marLeft w:val="0"/>
                  <w:marRight w:val="0"/>
                  <w:marTop w:val="0"/>
                  <w:marBottom w:val="0"/>
                  <w:divBdr>
                    <w:top w:val="none" w:sz="0" w:space="0" w:color="auto"/>
                    <w:left w:val="none" w:sz="0" w:space="0" w:color="auto"/>
                    <w:bottom w:val="none" w:sz="0" w:space="0" w:color="auto"/>
                    <w:right w:val="none" w:sz="0" w:space="0" w:color="auto"/>
                  </w:divBdr>
                </w:div>
                <w:div w:id="1922719714">
                  <w:marLeft w:val="0"/>
                  <w:marRight w:val="0"/>
                  <w:marTop w:val="0"/>
                  <w:marBottom w:val="0"/>
                  <w:divBdr>
                    <w:top w:val="none" w:sz="0" w:space="0" w:color="auto"/>
                    <w:left w:val="none" w:sz="0" w:space="0" w:color="auto"/>
                    <w:bottom w:val="none" w:sz="0" w:space="0" w:color="auto"/>
                    <w:right w:val="none" w:sz="0" w:space="0" w:color="auto"/>
                  </w:divBdr>
                </w:div>
                <w:div w:id="282687077">
                  <w:marLeft w:val="0"/>
                  <w:marRight w:val="0"/>
                  <w:marTop w:val="0"/>
                  <w:marBottom w:val="0"/>
                  <w:divBdr>
                    <w:top w:val="none" w:sz="0" w:space="0" w:color="auto"/>
                    <w:left w:val="none" w:sz="0" w:space="0" w:color="auto"/>
                    <w:bottom w:val="none" w:sz="0" w:space="0" w:color="auto"/>
                    <w:right w:val="none" w:sz="0" w:space="0" w:color="auto"/>
                  </w:divBdr>
                </w:div>
                <w:div w:id="624195251">
                  <w:marLeft w:val="0"/>
                  <w:marRight w:val="0"/>
                  <w:marTop w:val="0"/>
                  <w:marBottom w:val="0"/>
                  <w:divBdr>
                    <w:top w:val="none" w:sz="0" w:space="0" w:color="auto"/>
                    <w:left w:val="none" w:sz="0" w:space="0" w:color="auto"/>
                    <w:bottom w:val="none" w:sz="0" w:space="0" w:color="auto"/>
                    <w:right w:val="none" w:sz="0" w:space="0" w:color="auto"/>
                  </w:divBdr>
                </w:div>
                <w:div w:id="1806388721">
                  <w:marLeft w:val="0"/>
                  <w:marRight w:val="0"/>
                  <w:marTop w:val="0"/>
                  <w:marBottom w:val="0"/>
                  <w:divBdr>
                    <w:top w:val="none" w:sz="0" w:space="0" w:color="auto"/>
                    <w:left w:val="none" w:sz="0" w:space="0" w:color="auto"/>
                    <w:bottom w:val="none" w:sz="0" w:space="0" w:color="auto"/>
                    <w:right w:val="none" w:sz="0" w:space="0" w:color="auto"/>
                  </w:divBdr>
                </w:div>
                <w:div w:id="1015303171">
                  <w:marLeft w:val="0"/>
                  <w:marRight w:val="0"/>
                  <w:marTop w:val="0"/>
                  <w:marBottom w:val="0"/>
                  <w:divBdr>
                    <w:top w:val="none" w:sz="0" w:space="0" w:color="auto"/>
                    <w:left w:val="none" w:sz="0" w:space="0" w:color="auto"/>
                    <w:bottom w:val="none" w:sz="0" w:space="0" w:color="auto"/>
                    <w:right w:val="none" w:sz="0" w:space="0" w:color="auto"/>
                  </w:divBdr>
                </w:div>
                <w:div w:id="466894349">
                  <w:marLeft w:val="0"/>
                  <w:marRight w:val="0"/>
                  <w:marTop w:val="0"/>
                  <w:marBottom w:val="0"/>
                  <w:divBdr>
                    <w:top w:val="none" w:sz="0" w:space="0" w:color="auto"/>
                    <w:left w:val="none" w:sz="0" w:space="0" w:color="auto"/>
                    <w:bottom w:val="none" w:sz="0" w:space="0" w:color="auto"/>
                    <w:right w:val="none" w:sz="0" w:space="0" w:color="auto"/>
                  </w:divBdr>
                </w:div>
                <w:div w:id="669140">
                  <w:marLeft w:val="0"/>
                  <w:marRight w:val="0"/>
                  <w:marTop w:val="0"/>
                  <w:marBottom w:val="0"/>
                  <w:divBdr>
                    <w:top w:val="none" w:sz="0" w:space="0" w:color="auto"/>
                    <w:left w:val="none" w:sz="0" w:space="0" w:color="auto"/>
                    <w:bottom w:val="none" w:sz="0" w:space="0" w:color="auto"/>
                    <w:right w:val="none" w:sz="0" w:space="0" w:color="auto"/>
                  </w:divBdr>
                </w:div>
                <w:div w:id="792792704">
                  <w:marLeft w:val="0"/>
                  <w:marRight w:val="0"/>
                  <w:marTop w:val="0"/>
                  <w:marBottom w:val="0"/>
                  <w:divBdr>
                    <w:top w:val="none" w:sz="0" w:space="0" w:color="auto"/>
                    <w:left w:val="none" w:sz="0" w:space="0" w:color="auto"/>
                    <w:bottom w:val="none" w:sz="0" w:space="0" w:color="auto"/>
                    <w:right w:val="none" w:sz="0" w:space="0" w:color="auto"/>
                  </w:divBdr>
                </w:div>
                <w:div w:id="1142161432">
                  <w:marLeft w:val="0"/>
                  <w:marRight w:val="0"/>
                  <w:marTop w:val="0"/>
                  <w:marBottom w:val="0"/>
                  <w:divBdr>
                    <w:top w:val="none" w:sz="0" w:space="0" w:color="auto"/>
                    <w:left w:val="none" w:sz="0" w:space="0" w:color="auto"/>
                    <w:bottom w:val="none" w:sz="0" w:space="0" w:color="auto"/>
                    <w:right w:val="none" w:sz="0" w:space="0" w:color="auto"/>
                  </w:divBdr>
                </w:div>
                <w:div w:id="417025647">
                  <w:marLeft w:val="0"/>
                  <w:marRight w:val="0"/>
                  <w:marTop w:val="0"/>
                  <w:marBottom w:val="0"/>
                  <w:divBdr>
                    <w:top w:val="none" w:sz="0" w:space="0" w:color="auto"/>
                    <w:left w:val="none" w:sz="0" w:space="0" w:color="auto"/>
                    <w:bottom w:val="none" w:sz="0" w:space="0" w:color="auto"/>
                    <w:right w:val="none" w:sz="0" w:space="0" w:color="auto"/>
                  </w:divBdr>
                </w:div>
                <w:div w:id="704019416">
                  <w:marLeft w:val="0"/>
                  <w:marRight w:val="0"/>
                  <w:marTop w:val="0"/>
                  <w:marBottom w:val="0"/>
                  <w:divBdr>
                    <w:top w:val="none" w:sz="0" w:space="0" w:color="auto"/>
                    <w:left w:val="none" w:sz="0" w:space="0" w:color="auto"/>
                    <w:bottom w:val="none" w:sz="0" w:space="0" w:color="auto"/>
                    <w:right w:val="none" w:sz="0" w:space="0" w:color="auto"/>
                  </w:divBdr>
                </w:div>
                <w:div w:id="684786004">
                  <w:marLeft w:val="0"/>
                  <w:marRight w:val="0"/>
                  <w:marTop w:val="0"/>
                  <w:marBottom w:val="0"/>
                  <w:divBdr>
                    <w:top w:val="none" w:sz="0" w:space="0" w:color="auto"/>
                    <w:left w:val="none" w:sz="0" w:space="0" w:color="auto"/>
                    <w:bottom w:val="none" w:sz="0" w:space="0" w:color="auto"/>
                    <w:right w:val="none" w:sz="0" w:space="0" w:color="auto"/>
                  </w:divBdr>
                </w:div>
                <w:div w:id="248581309">
                  <w:marLeft w:val="0"/>
                  <w:marRight w:val="0"/>
                  <w:marTop w:val="0"/>
                  <w:marBottom w:val="0"/>
                  <w:divBdr>
                    <w:top w:val="none" w:sz="0" w:space="0" w:color="auto"/>
                    <w:left w:val="none" w:sz="0" w:space="0" w:color="auto"/>
                    <w:bottom w:val="none" w:sz="0" w:space="0" w:color="auto"/>
                    <w:right w:val="none" w:sz="0" w:space="0" w:color="auto"/>
                  </w:divBdr>
                </w:div>
                <w:div w:id="969555989">
                  <w:marLeft w:val="0"/>
                  <w:marRight w:val="0"/>
                  <w:marTop w:val="0"/>
                  <w:marBottom w:val="0"/>
                  <w:divBdr>
                    <w:top w:val="none" w:sz="0" w:space="0" w:color="auto"/>
                    <w:left w:val="none" w:sz="0" w:space="0" w:color="auto"/>
                    <w:bottom w:val="none" w:sz="0" w:space="0" w:color="auto"/>
                    <w:right w:val="none" w:sz="0" w:space="0" w:color="auto"/>
                  </w:divBdr>
                </w:div>
                <w:div w:id="2022734863">
                  <w:marLeft w:val="0"/>
                  <w:marRight w:val="0"/>
                  <w:marTop w:val="0"/>
                  <w:marBottom w:val="0"/>
                  <w:divBdr>
                    <w:top w:val="none" w:sz="0" w:space="0" w:color="auto"/>
                    <w:left w:val="none" w:sz="0" w:space="0" w:color="auto"/>
                    <w:bottom w:val="none" w:sz="0" w:space="0" w:color="auto"/>
                    <w:right w:val="none" w:sz="0" w:space="0" w:color="auto"/>
                  </w:divBdr>
                </w:div>
                <w:div w:id="2031880486">
                  <w:marLeft w:val="0"/>
                  <w:marRight w:val="0"/>
                  <w:marTop w:val="0"/>
                  <w:marBottom w:val="0"/>
                  <w:divBdr>
                    <w:top w:val="none" w:sz="0" w:space="0" w:color="auto"/>
                    <w:left w:val="none" w:sz="0" w:space="0" w:color="auto"/>
                    <w:bottom w:val="none" w:sz="0" w:space="0" w:color="auto"/>
                    <w:right w:val="none" w:sz="0" w:space="0" w:color="auto"/>
                  </w:divBdr>
                </w:div>
                <w:div w:id="319191065">
                  <w:marLeft w:val="0"/>
                  <w:marRight w:val="0"/>
                  <w:marTop w:val="0"/>
                  <w:marBottom w:val="0"/>
                  <w:divBdr>
                    <w:top w:val="none" w:sz="0" w:space="0" w:color="auto"/>
                    <w:left w:val="none" w:sz="0" w:space="0" w:color="auto"/>
                    <w:bottom w:val="none" w:sz="0" w:space="0" w:color="auto"/>
                    <w:right w:val="none" w:sz="0" w:space="0" w:color="auto"/>
                  </w:divBdr>
                </w:div>
                <w:div w:id="1963921355">
                  <w:marLeft w:val="0"/>
                  <w:marRight w:val="0"/>
                  <w:marTop w:val="0"/>
                  <w:marBottom w:val="0"/>
                  <w:divBdr>
                    <w:top w:val="none" w:sz="0" w:space="0" w:color="auto"/>
                    <w:left w:val="none" w:sz="0" w:space="0" w:color="auto"/>
                    <w:bottom w:val="none" w:sz="0" w:space="0" w:color="auto"/>
                    <w:right w:val="none" w:sz="0" w:space="0" w:color="auto"/>
                  </w:divBdr>
                </w:div>
                <w:div w:id="1715153524">
                  <w:marLeft w:val="0"/>
                  <w:marRight w:val="0"/>
                  <w:marTop w:val="0"/>
                  <w:marBottom w:val="0"/>
                  <w:divBdr>
                    <w:top w:val="none" w:sz="0" w:space="0" w:color="auto"/>
                    <w:left w:val="none" w:sz="0" w:space="0" w:color="auto"/>
                    <w:bottom w:val="none" w:sz="0" w:space="0" w:color="auto"/>
                    <w:right w:val="none" w:sz="0" w:space="0" w:color="auto"/>
                  </w:divBdr>
                </w:div>
                <w:div w:id="1211528957">
                  <w:marLeft w:val="0"/>
                  <w:marRight w:val="0"/>
                  <w:marTop w:val="0"/>
                  <w:marBottom w:val="0"/>
                  <w:divBdr>
                    <w:top w:val="none" w:sz="0" w:space="0" w:color="auto"/>
                    <w:left w:val="none" w:sz="0" w:space="0" w:color="auto"/>
                    <w:bottom w:val="none" w:sz="0" w:space="0" w:color="auto"/>
                    <w:right w:val="none" w:sz="0" w:space="0" w:color="auto"/>
                  </w:divBdr>
                </w:div>
                <w:div w:id="5444328">
                  <w:marLeft w:val="0"/>
                  <w:marRight w:val="0"/>
                  <w:marTop w:val="0"/>
                  <w:marBottom w:val="0"/>
                  <w:divBdr>
                    <w:top w:val="none" w:sz="0" w:space="0" w:color="auto"/>
                    <w:left w:val="none" w:sz="0" w:space="0" w:color="auto"/>
                    <w:bottom w:val="none" w:sz="0" w:space="0" w:color="auto"/>
                    <w:right w:val="none" w:sz="0" w:space="0" w:color="auto"/>
                  </w:divBdr>
                </w:div>
                <w:div w:id="1419518354">
                  <w:marLeft w:val="0"/>
                  <w:marRight w:val="0"/>
                  <w:marTop w:val="0"/>
                  <w:marBottom w:val="0"/>
                  <w:divBdr>
                    <w:top w:val="none" w:sz="0" w:space="0" w:color="auto"/>
                    <w:left w:val="none" w:sz="0" w:space="0" w:color="auto"/>
                    <w:bottom w:val="none" w:sz="0" w:space="0" w:color="auto"/>
                    <w:right w:val="none" w:sz="0" w:space="0" w:color="auto"/>
                  </w:divBdr>
                </w:div>
                <w:div w:id="2144960486">
                  <w:marLeft w:val="0"/>
                  <w:marRight w:val="0"/>
                  <w:marTop w:val="0"/>
                  <w:marBottom w:val="0"/>
                  <w:divBdr>
                    <w:top w:val="none" w:sz="0" w:space="0" w:color="auto"/>
                    <w:left w:val="none" w:sz="0" w:space="0" w:color="auto"/>
                    <w:bottom w:val="none" w:sz="0" w:space="0" w:color="auto"/>
                    <w:right w:val="none" w:sz="0" w:space="0" w:color="auto"/>
                  </w:divBdr>
                </w:div>
                <w:div w:id="993146328">
                  <w:marLeft w:val="0"/>
                  <w:marRight w:val="0"/>
                  <w:marTop w:val="0"/>
                  <w:marBottom w:val="0"/>
                  <w:divBdr>
                    <w:top w:val="none" w:sz="0" w:space="0" w:color="auto"/>
                    <w:left w:val="none" w:sz="0" w:space="0" w:color="auto"/>
                    <w:bottom w:val="none" w:sz="0" w:space="0" w:color="auto"/>
                    <w:right w:val="none" w:sz="0" w:space="0" w:color="auto"/>
                  </w:divBdr>
                </w:div>
                <w:div w:id="763578701">
                  <w:marLeft w:val="0"/>
                  <w:marRight w:val="0"/>
                  <w:marTop w:val="0"/>
                  <w:marBottom w:val="0"/>
                  <w:divBdr>
                    <w:top w:val="none" w:sz="0" w:space="0" w:color="auto"/>
                    <w:left w:val="none" w:sz="0" w:space="0" w:color="auto"/>
                    <w:bottom w:val="none" w:sz="0" w:space="0" w:color="auto"/>
                    <w:right w:val="none" w:sz="0" w:space="0" w:color="auto"/>
                  </w:divBdr>
                </w:div>
                <w:div w:id="690912324">
                  <w:marLeft w:val="0"/>
                  <w:marRight w:val="0"/>
                  <w:marTop w:val="0"/>
                  <w:marBottom w:val="0"/>
                  <w:divBdr>
                    <w:top w:val="none" w:sz="0" w:space="0" w:color="auto"/>
                    <w:left w:val="none" w:sz="0" w:space="0" w:color="auto"/>
                    <w:bottom w:val="none" w:sz="0" w:space="0" w:color="auto"/>
                    <w:right w:val="none" w:sz="0" w:space="0" w:color="auto"/>
                  </w:divBdr>
                </w:div>
                <w:div w:id="1630160102">
                  <w:marLeft w:val="0"/>
                  <w:marRight w:val="0"/>
                  <w:marTop w:val="0"/>
                  <w:marBottom w:val="0"/>
                  <w:divBdr>
                    <w:top w:val="none" w:sz="0" w:space="0" w:color="auto"/>
                    <w:left w:val="none" w:sz="0" w:space="0" w:color="auto"/>
                    <w:bottom w:val="none" w:sz="0" w:space="0" w:color="auto"/>
                    <w:right w:val="none" w:sz="0" w:space="0" w:color="auto"/>
                  </w:divBdr>
                </w:div>
                <w:div w:id="1058358518">
                  <w:marLeft w:val="0"/>
                  <w:marRight w:val="0"/>
                  <w:marTop w:val="0"/>
                  <w:marBottom w:val="0"/>
                  <w:divBdr>
                    <w:top w:val="none" w:sz="0" w:space="0" w:color="auto"/>
                    <w:left w:val="none" w:sz="0" w:space="0" w:color="auto"/>
                    <w:bottom w:val="none" w:sz="0" w:space="0" w:color="auto"/>
                    <w:right w:val="none" w:sz="0" w:space="0" w:color="auto"/>
                  </w:divBdr>
                </w:div>
                <w:div w:id="589124330">
                  <w:marLeft w:val="0"/>
                  <w:marRight w:val="0"/>
                  <w:marTop w:val="0"/>
                  <w:marBottom w:val="0"/>
                  <w:divBdr>
                    <w:top w:val="none" w:sz="0" w:space="0" w:color="auto"/>
                    <w:left w:val="none" w:sz="0" w:space="0" w:color="auto"/>
                    <w:bottom w:val="none" w:sz="0" w:space="0" w:color="auto"/>
                    <w:right w:val="none" w:sz="0" w:space="0" w:color="auto"/>
                  </w:divBdr>
                </w:div>
                <w:div w:id="2137867315">
                  <w:marLeft w:val="0"/>
                  <w:marRight w:val="0"/>
                  <w:marTop w:val="0"/>
                  <w:marBottom w:val="0"/>
                  <w:divBdr>
                    <w:top w:val="none" w:sz="0" w:space="0" w:color="auto"/>
                    <w:left w:val="none" w:sz="0" w:space="0" w:color="auto"/>
                    <w:bottom w:val="none" w:sz="0" w:space="0" w:color="auto"/>
                    <w:right w:val="none" w:sz="0" w:space="0" w:color="auto"/>
                  </w:divBdr>
                </w:div>
                <w:div w:id="27609194">
                  <w:marLeft w:val="0"/>
                  <w:marRight w:val="0"/>
                  <w:marTop w:val="0"/>
                  <w:marBottom w:val="0"/>
                  <w:divBdr>
                    <w:top w:val="none" w:sz="0" w:space="0" w:color="auto"/>
                    <w:left w:val="none" w:sz="0" w:space="0" w:color="auto"/>
                    <w:bottom w:val="none" w:sz="0" w:space="0" w:color="auto"/>
                    <w:right w:val="none" w:sz="0" w:space="0" w:color="auto"/>
                  </w:divBdr>
                </w:div>
                <w:div w:id="498158606">
                  <w:marLeft w:val="0"/>
                  <w:marRight w:val="0"/>
                  <w:marTop w:val="0"/>
                  <w:marBottom w:val="0"/>
                  <w:divBdr>
                    <w:top w:val="none" w:sz="0" w:space="0" w:color="auto"/>
                    <w:left w:val="none" w:sz="0" w:space="0" w:color="auto"/>
                    <w:bottom w:val="none" w:sz="0" w:space="0" w:color="auto"/>
                    <w:right w:val="none" w:sz="0" w:space="0" w:color="auto"/>
                  </w:divBdr>
                </w:div>
                <w:div w:id="1695693161">
                  <w:marLeft w:val="0"/>
                  <w:marRight w:val="0"/>
                  <w:marTop w:val="0"/>
                  <w:marBottom w:val="0"/>
                  <w:divBdr>
                    <w:top w:val="none" w:sz="0" w:space="0" w:color="auto"/>
                    <w:left w:val="none" w:sz="0" w:space="0" w:color="auto"/>
                    <w:bottom w:val="none" w:sz="0" w:space="0" w:color="auto"/>
                    <w:right w:val="none" w:sz="0" w:space="0" w:color="auto"/>
                  </w:divBdr>
                </w:div>
                <w:div w:id="32506838">
                  <w:marLeft w:val="0"/>
                  <w:marRight w:val="0"/>
                  <w:marTop w:val="0"/>
                  <w:marBottom w:val="0"/>
                  <w:divBdr>
                    <w:top w:val="none" w:sz="0" w:space="0" w:color="auto"/>
                    <w:left w:val="none" w:sz="0" w:space="0" w:color="auto"/>
                    <w:bottom w:val="none" w:sz="0" w:space="0" w:color="auto"/>
                    <w:right w:val="none" w:sz="0" w:space="0" w:color="auto"/>
                  </w:divBdr>
                </w:div>
                <w:div w:id="670720248">
                  <w:marLeft w:val="0"/>
                  <w:marRight w:val="0"/>
                  <w:marTop w:val="0"/>
                  <w:marBottom w:val="0"/>
                  <w:divBdr>
                    <w:top w:val="none" w:sz="0" w:space="0" w:color="auto"/>
                    <w:left w:val="none" w:sz="0" w:space="0" w:color="auto"/>
                    <w:bottom w:val="none" w:sz="0" w:space="0" w:color="auto"/>
                    <w:right w:val="none" w:sz="0" w:space="0" w:color="auto"/>
                  </w:divBdr>
                </w:div>
                <w:div w:id="472793197">
                  <w:marLeft w:val="0"/>
                  <w:marRight w:val="0"/>
                  <w:marTop w:val="0"/>
                  <w:marBottom w:val="0"/>
                  <w:divBdr>
                    <w:top w:val="none" w:sz="0" w:space="0" w:color="auto"/>
                    <w:left w:val="none" w:sz="0" w:space="0" w:color="auto"/>
                    <w:bottom w:val="none" w:sz="0" w:space="0" w:color="auto"/>
                    <w:right w:val="none" w:sz="0" w:space="0" w:color="auto"/>
                  </w:divBdr>
                </w:div>
                <w:div w:id="1036539121">
                  <w:marLeft w:val="0"/>
                  <w:marRight w:val="0"/>
                  <w:marTop w:val="0"/>
                  <w:marBottom w:val="0"/>
                  <w:divBdr>
                    <w:top w:val="none" w:sz="0" w:space="0" w:color="auto"/>
                    <w:left w:val="none" w:sz="0" w:space="0" w:color="auto"/>
                    <w:bottom w:val="none" w:sz="0" w:space="0" w:color="auto"/>
                    <w:right w:val="none" w:sz="0" w:space="0" w:color="auto"/>
                  </w:divBdr>
                </w:div>
                <w:div w:id="1001398723">
                  <w:marLeft w:val="0"/>
                  <w:marRight w:val="0"/>
                  <w:marTop w:val="0"/>
                  <w:marBottom w:val="0"/>
                  <w:divBdr>
                    <w:top w:val="none" w:sz="0" w:space="0" w:color="auto"/>
                    <w:left w:val="none" w:sz="0" w:space="0" w:color="auto"/>
                    <w:bottom w:val="none" w:sz="0" w:space="0" w:color="auto"/>
                    <w:right w:val="none" w:sz="0" w:space="0" w:color="auto"/>
                  </w:divBdr>
                </w:div>
                <w:div w:id="1348369087">
                  <w:marLeft w:val="0"/>
                  <w:marRight w:val="0"/>
                  <w:marTop w:val="0"/>
                  <w:marBottom w:val="0"/>
                  <w:divBdr>
                    <w:top w:val="none" w:sz="0" w:space="0" w:color="auto"/>
                    <w:left w:val="none" w:sz="0" w:space="0" w:color="auto"/>
                    <w:bottom w:val="none" w:sz="0" w:space="0" w:color="auto"/>
                    <w:right w:val="none" w:sz="0" w:space="0" w:color="auto"/>
                  </w:divBdr>
                </w:div>
                <w:div w:id="245458362">
                  <w:marLeft w:val="0"/>
                  <w:marRight w:val="0"/>
                  <w:marTop w:val="0"/>
                  <w:marBottom w:val="0"/>
                  <w:divBdr>
                    <w:top w:val="none" w:sz="0" w:space="0" w:color="auto"/>
                    <w:left w:val="none" w:sz="0" w:space="0" w:color="auto"/>
                    <w:bottom w:val="none" w:sz="0" w:space="0" w:color="auto"/>
                    <w:right w:val="none" w:sz="0" w:space="0" w:color="auto"/>
                  </w:divBdr>
                </w:div>
                <w:div w:id="681321110">
                  <w:marLeft w:val="0"/>
                  <w:marRight w:val="0"/>
                  <w:marTop w:val="0"/>
                  <w:marBottom w:val="0"/>
                  <w:divBdr>
                    <w:top w:val="none" w:sz="0" w:space="0" w:color="auto"/>
                    <w:left w:val="none" w:sz="0" w:space="0" w:color="auto"/>
                    <w:bottom w:val="none" w:sz="0" w:space="0" w:color="auto"/>
                    <w:right w:val="none" w:sz="0" w:space="0" w:color="auto"/>
                  </w:divBdr>
                </w:div>
                <w:div w:id="1608612691">
                  <w:marLeft w:val="0"/>
                  <w:marRight w:val="0"/>
                  <w:marTop w:val="0"/>
                  <w:marBottom w:val="0"/>
                  <w:divBdr>
                    <w:top w:val="none" w:sz="0" w:space="0" w:color="auto"/>
                    <w:left w:val="none" w:sz="0" w:space="0" w:color="auto"/>
                    <w:bottom w:val="none" w:sz="0" w:space="0" w:color="auto"/>
                    <w:right w:val="none" w:sz="0" w:space="0" w:color="auto"/>
                  </w:divBdr>
                </w:div>
                <w:div w:id="1324162821">
                  <w:marLeft w:val="0"/>
                  <w:marRight w:val="0"/>
                  <w:marTop w:val="0"/>
                  <w:marBottom w:val="0"/>
                  <w:divBdr>
                    <w:top w:val="none" w:sz="0" w:space="0" w:color="auto"/>
                    <w:left w:val="none" w:sz="0" w:space="0" w:color="auto"/>
                    <w:bottom w:val="none" w:sz="0" w:space="0" w:color="auto"/>
                    <w:right w:val="none" w:sz="0" w:space="0" w:color="auto"/>
                  </w:divBdr>
                </w:div>
                <w:div w:id="146408449">
                  <w:marLeft w:val="0"/>
                  <w:marRight w:val="0"/>
                  <w:marTop w:val="0"/>
                  <w:marBottom w:val="0"/>
                  <w:divBdr>
                    <w:top w:val="none" w:sz="0" w:space="0" w:color="auto"/>
                    <w:left w:val="none" w:sz="0" w:space="0" w:color="auto"/>
                    <w:bottom w:val="none" w:sz="0" w:space="0" w:color="auto"/>
                    <w:right w:val="none" w:sz="0" w:space="0" w:color="auto"/>
                  </w:divBdr>
                </w:div>
                <w:div w:id="299311372">
                  <w:marLeft w:val="0"/>
                  <w:marRight w:val="0"/>
                  <w:marTop w:val="0"/>
                  <w:marBottom w:val="0"/>
                  <w:divBdr>
                    <w:top w:val="none" w:sz="0" w:space="0" w:color="auto"/>
                    <w:left w:val="none" w:sz="0" w:space="0" w:color="auto"/>
                    <w:bottom w:val="none" w:sz="0" w:space="0" w:color="auto"/>
                    <w:right w:val="none" w:sz="0" w:space="0" w:color="auto"/>
                  </w:divBdr>
                </w:div>
                <w:div w:id="1296763825">
                  <w:marLeft w:val="0"/>
                  <w:marRight w:val="0"/>
                  <w:marTop w:val="0"/>
                  <w:marBottom w:val="0"/>
                  <w:divBdr>
                    <w:top w:val="none" w:sz="0" w:space="0" w:color="auto"/>
                    <w:left w:val="none" w:sz="0" w:space="0" w:color="auto"/>
                    <w:bottom w:val="none" w:sz="0" w:space="0" w:color="auto"/>
                    <w:right w:val="none" w:sz="0" w:space="0" w:color="auto"/>
                  </w:divBdr>
                </w:div>
                <w:div w:id="414667961">
                  <w:marLeft w:val="0"/>
                  <w:marRight w:val="0"/>
                  <w:marTop w:val="0"/>
                  <w:marBottom w:val="0"/>
                  <w:divBdr>
                    <w:top w:val="none" w:sz="0" w:space="0" w:color="auto"/>
                    <w:left w:val="none" w:sz="0" w:space="0" w:color="auto"/>
                    <w:bottom w:val="none" w:sz="0" w:space="0" w:color="auto"/>
                    <w:right w:val="none" w:sz="0" w:space="0" w:color="auto"/>
                  </w:divBdr>
                </w:div>
                <w:div w:id="1548447914">
                  <w:marLeft w:val="0"/>
                  <w:marRight w:val="0"/>
                  <w:marTop w:val="0"/>
                  <w:marBottom w:val="0"/>
                  <w:divBdr>
                    <w:top w:val="none" w:sz="0" w:space="0" w:color="auto"/>
                    <w:left w:val="none" w:sz="0" w:space="0" w:color="auto"/>
                    <w:bottom w:val="none" w:sz="0" w:space="0" w:color="auto"/>
                    <w:right w:val="none" w:sz="0" w:space="0" w:color="auto"/>
                  </w:divBdr>
                </w:div>
                <w:div w:id="1500996881">
                  <w:marLeft w:val="0"/>
                  <w:marRight w:val="0"/>
                  <w:marTop w:val="0"/>
                  <w:marBottom w:val="0"/>
                  <w:divBdr>
                    <w:top w:val="none" w:sz="0" w:space="0" w:color="auto"/>
                    <w:left w:val="none" w:sz="0" w:space="0" w:color="auto"/>
                    <w:bottom w:val="none" w:sz="0" w:space="0" w:color="auto"/>
                    <w:right w:val="none" w:sz="0" w:space="0" w:color="auto"/>
                  </w:divBdr>
                </w:div>
                <w:div w:id="1959294761">
                  <w:marLeft w:val="0"/>
                  <w:marRight w:val="0"/>
                  <w:marTop w:val="0"/>
                  <w:marBottom w:val="0"/>
                  <w:divBdr>
                    <w:top w:val="none" w:sz="0" w:space="0" w:color="auto"/>
                    <w:left w:val="none" w:sz="0" w:space="0" w:color="auto"/>
                    <w:bottom w:val="none" w:sz="0" w:space="0" w:color="auto"/>
                    <w:right w:val="none" w:sz="0" w:space="0" w:color="auto"/>
                  </w:divBdr>
                </w:div>
                <w:div w:id="2131631743">
                  <w:marLeft w:val="0"/>
                  <w:marRight w:val="0"/>
                  <w:marTop w:val="0"/>
                  <w:marBottom w:val="0"/>
                  <w:divBdr>
                    <w:top w:val="none" w:sz="0" w:space="0" w:color="auto"/>
                    <w:left w:val="none" w:sz="0" w:space="0" w:color="auto"/>
                    <w:bottom w:val="none" w:sz="0" w:space="0" w:color="auto"/>
                    <w:right w:val="none" w:sz="0" w:space="0" w:color="auto"/>
                  </w:divBdr>
                </w:div>
                <w:div w:id="2079934849">
                  <w:marLeft w:val="0"/>
                  <w:marRight w:val="0"/>
                  <w:marTop w:val="0"/>
                  <w:marBottom w:val="0"/>
                  <w:divBdr>
                    <w:top w:val="none" w:sz="0" w:space="0" w:color="auto"/>
                    <w:left w:val="none" w:sz="0" w:space="0" w:color="auto"/>
                    <w:bottom w:val="none" w:sz="0" w:space="0" w:color="auto"/>
                    <w:right w:val="none" w:sz="0" w:space="0" w:color="auto"/>
                  </w:divBdr>
                </w:div>
                <w:div w:id="161898794">
                  <w:marLeft w:val="0"/>
                  <w:marRight w:val="0"/>
                  <w:marTop w:val="0"/>
                  <w:marBottom w:val="0"/>
                  <w:divBdr>
                    <w:top w:val="none" w:sz="0" w:space="0" w:color="auto"/>
                    <w:left w:val="none" w:sz="0" w:space="0" w:color="auto"/>
                    <w:bottom w:val="none" w:sz="0" w:space="0" w:color="auto"/>
                    <w:right w:val="none" w:sz="0" w:space="0" w:color="auto"/>
                  </w:divBdr>
                </w:div>
                <w:div w:id="787743105">
                  <w:marLeft w:val="0"/>
                  <w:marRight w:val="0"/>
                  <w:marTop w:val="0"/>
                  <w:marBottom w:val="0"/>
                  <w:divBdr>
                    <w:top w:val="none" w:sz="0" w:space="0" w:color="auto"/>
                    <w:left w:val="none" w:sz="0" w:space="0" w:color="auto"/>
                    <w:bottom w:val="none" w:sz="0" w:space="0" w:color="auto"/>
                    <w:right w:val="none" w:sz="0" w:space="0" w:color="auto"/>
                  </w:divBdr>
                </w:div>
                <w:div w:id="961886111">
                  <w:marLeft w:val="0"/>
                  <w:marRight w:val="0"/>
                  <w:marTop w:val="0"/>
                  <w:marBottom w:val="0"/>
                  <w:divBdr>
                    <w:top w:val="none" w:sz="0" w:space="0" w:color="auto"/>
                    <w:left w:val="none" w:sz="0" w:space="0" w:color="auto"/>
                    <w:bottom w:val="none" w:sz="0" w:space="0" w:color="auto"/>
                    <w:right w:val="none" w:sz="0" w:space="0" w:color="auto"/>
                  </w:divBdr>
                </w:div>
                <w:div w:id="2004700046">
                  <w:marLeft w:val="0"/>
                  <w:marRight w:val="0"/>
                  <w:marTop w:val="0"/>
                  <w:marBottom w:val="0"/>
                  <w:divBdr>
                    <w:top w:val="none" w:sz="0" w:space="0" w:color="auto"/>
                    <w:left w:val="none" w:sz="0" w:space="0" w:color="auto"/>
                    <w:bottom w:val="none" w:sz="0" w:space="0" w:color="auto"/>
                    <w:right w:val="none" w:sz="0" w:space="0" w:color="auto"/>
                  </w:divBdr>
                </w:div>
                <w:div w:id="670252253">
                  <w:marLeft w:val="0"/>
                  <w:marRight w:val="0"/>
                  <w:marTop w:val="0"/>
                  <w:marBottom w:val="0"/>
                  <w:divBdr>
                    <w:top w:val="none" w:sz="0" w:space="0" w:color="auto"/>
                    <w:left w:val="none" w:sz="0" w:space="0" w:color="auto"/>
                    <w:bottom w:val="none" w:sz="0" w:space="0" w:color="auto"/>
                    <w:right w:val="none" w:sz="0" w:space="0" w:color="auto"/>
                  </w:divBdr>
                </w:div>
                <w:div w:id="308631626">
                  <w:marLeft w:val="0"/>
                  <w:marRight w:val="0"/>
                  <w:marTop w:val="0"/>
                  <w:marBottom w:val="0"/>
                  <w:divBdr>
                    <w:top w:val="none" w:sz="0" w:space="0" w:color="auto"/>
                    <w:left w:val="none" w:sz="0" w:space="0" w:color="auto"/>
                    <w:bottom w:val="none" w:sz="0" w:space="0" w:color="auto"/>
                    <w:right w:val="none" w:sz="0" w:space="0" w:color="auto"/>
                  </w:divBdr>
                </w:div>
                <w:div w:id="778184171">
                  <w:marLeft w:val="0"/>
                  <w:marRight w:val="0"/>
                  <w:marTop w:val="0"/>
                  <w:marBottom w:val="0"/>
                  <w:divBdr>
                    <w:top w:val="none" w:sz="0" w:space="0" w:color="auto"/>
                    <w:left w:val="none" w:sz="0" w:space="0" w:color="auto"/>
                    <w:bottom w:val="none" w:sz="0" w:space="0" w:color="auto"/>
                    <w:right w:val="none" w:sz="0" w:space="0" w:color="auto"/>
                  </w:divBdr>
                </w:div>
                <w:div w:id="1148863798">
                  <w:marLeft w:val="0"/>
                  <w:marRight w:val="0"/>
                  <w:marTop w:val="0"/>
                  <w:marBottom w:val="0"/>
                  <w:divBdr>
                    <w:top w:val="none" w:sz="0" w:space="0" w:color="auto"/>
                    <w:left w:val="none" w:sz="0" w:space="0" w:color="auto"/>
                    <w:bottom w:val="none" w:sz="0" w:space="0" w:color="auto"/>
                    <w:right w:val="none" w:sz="0" w:space="0" w:color="auto"/>
                  </w:divBdr>
                </w:div>
                <w:div w:id="1316566866">
                  <w:marLeft w:val="0"/>
                  <w:marRight w:val="0"/>
                  <w:marTop w:val="0"/>
                  <w:marBottom w:val="0"/>
                  <w:divBdr>
                    <w:top w:val="none" w:sz="0" w:space="0" w:color="auto"/>
                    <w:left w:val="none" w:sz="0" w:space="0" w:color="auto"/>
                    <w:bottom w:val="none" w:sz="0" w:space="0" w:color="auto"/>
                    <w:right w:val="none" w:sz="0" w:space="0" w:color="auto"/>
                  </w:divBdr>
                </w:div>
                <w:div w:id="184990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7486">
          <w:marLeft w:val="0"/>
          <w:marRight w:val="0"/>
          <w:marTop w:val="0"/>
          <w:marBottom w:val="0"/>
          <w:divBdr>
            <w:top w:val="none" w:sz="0" w:space="0" w:color="auto"/>
            <w:left w:val="none" w:sz="0" w:space="0" w:color="auto"/>
            <w:bottom w:val="none" w:sz="0" w:space="0" w:color="auto"/>
            <w:right w:val="none" w:sz="0" w:space="0" w:color="auto"/>
          </w:divBdr>
          <w:divsChild>
            <w:div w:id="1342127581">
              <w:marLeft w:val="0"/>
              <w:marRight w:val="0"/>
              <w:marTop w:val="0"/>
              <w:marBottom w:val="0"/>
              <w:divBdr>
                <w:top w:val="none" w:sz="0" w:space="0" w:color="auto"/>
                <w:left w:val="none" w:sz="0" w:space="0" w:color="auto"/>
                <w:bottom w:val="none" w:sz="0" w:space="0" w:color="auto"/>
                <w:right w:val="none" w:sz="0" w:space="0" w:color="auto"/>
              </w:divBdr>
              <w:divsChild>
                <w:div w:id="995911380">
                  <w:marLeft w:val="0"/>
                  <w:marRight w:val="0"/>
                  <w:marTop w:val="0"/>
                  <w:marBottom w:val="0"/>
                  <w:divBdr>
                    <w:top w:val="none" w:sz="0" w:space="0" w:color="auto"/>
                    <w:left w:val="none" w:sz="0" w:space="0" w:color="auto"/>
                    <w:bottom w:val="none" w:sz="0" w:space="0" w:color="auto"/>
                    <w:right w:val="none" w:sz="0" w:space="0" w:color="auto"/>
                  </w:divBdr>
                </w:div>
                <w:div w:id="1942251908">
                  <w:marLeft w:val="0"/>
                  <w:marRight w:val="0"/>
                  <w:marTop w:val="0"/>
                  <w:marBottom w:val="0"/>
                  <w:divBdr>
                    <w:top w:val="none" w:sz="0" w:space="0" w:color="auto"/>
                    <w:left w:val="none" w:sz="0" w:space="0" w:color="auto"/>
                    <w:bottom w:val="none" w:sz="0" w:space="0" w:color="auto"/>
                    <w:right w:val="none" w:sz="0" w:space="0" w:color="auto"/>
                  </w:divBdr>
                </w:div>
                <w:div w:id="262567288">
                  <w:marLeft w:val="0"/>
                  <w:marRight w:val="0"/>
                  <w:marTop w:val="0"/>
                  <w:marBottom w:val="0"/>
                  <w:divBdr>
                    <w:top w:val="none" w:sz="0" w:space="0" w:color="auto"/>
                    <w:left w:val="none" w:sz="0" w:space="0" w:color="auto"/>
                    <w:bottom w:val="none" w:sz="0" w:space="0" w:color="auto"/>
                    <w:right w:val="none" w:sz="0" w:space="0" w:color="auto"/>
                  </w:divBdr>
                </w:div>
                <w:div w:id="892159341">
                  <w:marLeft w:val="0"/>
                  <w:marRight w:val="0"/>
                  <w:marTop w:val="0"/>
                  <w:marBottom w:val="0"/>
                  <w:divBdr>
                    <w:top w:val="none" w:sz="0" w:space="0" w:color="auto"/>
                    <w:left w:val="none" w:sz="0" w:space="0" w:color="auto"/>
                    <w:bottom w:val="none" w:sz="0" w:space="0" w:color="auto"/>
                    <w:right w:val="none" w:sz="0" w:space="0" w:color="auto"/>
                  </w:divBdr>
                </w:div>
                <w:div w:id="125903282">
                  <w:marLeft w:val="0"/>
                  <w:marRight w:val="0"/>
                  <w:marTop w:val="0"/>
                  <w:marBottom w:val="0"/>
                  <w:divBdr>
                    <w:top w:val="none" w:sz="0" w:space="0" w:color="auto"/>
                    <w:left w:val="none" w:sz="0" w:space="0" w:color="auto"/>
                    <w:bottom w:val="none" w:sz="0" w:space="0" w:color="auto"/>
                    <w:right w:val="none" w:sz="0" w:space="0" w:color="auto"/>
                  </w:divBdr>
                </w:div>
                <w:div w:id="976566117">
                  <w:marLeft w:val="0"/>
                  <w:marRight w:val="0"/>
                  <w:marTop w:val="0"/>
                  <w:marBottom w:val="0"/>
                  <w:divBdr>
                    <w:top w:val="none" w:sz="0" w:space="0" w:color="auto"/>
                    <w:left w:val="none" w:sz="0" w:space="0" w:color="auto"/>
                    <w:bottom w:val="none" w:sz="0" w:space="0" w:color="auto"/>
                    <w:right w:val="none" w:sz="0" w:space="0" w:color="auto"/>
                  </w:divBdr>
                </w:div>
                <w:div w:id="1136294380">
                  <w:marLeft w:val="0"/>
                  <w:marRight w:val="0"/>
                  <w:marTop w:val="0"/>
                  <w:marBottom w:val="0"/>
                  <w:divBdr>
                    <w:top w:val="none" w:sz="0" w:space="0" w:color="auto"/>
                    <w:left w:val="none" w:sz="0" w:space="0" w:color="auto"/>
                    <w:bottom w:val="none" w:sz="0" w:space="0" w:color="auto"/>
                    <w:right w:val="none" w:sz="0" w:space="0" w:color="auto"/>
                  </w:divBdr>
                </w:div>
                <w:div w:id="290211179">
                  <w:marLeft w:val="0"/>
                  <w:marRight w:val="0"/>
                  <w:marTop w:val="0"/>
                  <w:marBottom w:val="0"/>
                  <w:divBdr>
                    <w:top w:val="none" w:sz="0" w:space="0" w:color="auto"/>
                    <w:left w:val="none" w:sz="0" w:space="0" w:color="auto"/>
                    <w:bottom w:val="none" w:sz="0" w:space="0" w:color="auto"/>
                    <w:right w:val="none" w:sz="0" w:space="0" w:color="auto"/>
                  </w:divBdr>
                </w:div>
                <w:div w:id="762729038">
                  <w:marLeft w:val="0"/>
                  <w:marRight w:val="0"/>
                  <w:marTop w:val="0"/>
                  <w:marBottom w:val="0"/>
                  <w:divBdr>
                    <w:top w:val="none" w:sz="0" w:space="0" w:color="auto"/>
                    <w:left w:val="none" w:sz="0" w:space="0" w:color="auto"/>
                    <w:bottom w:val="none" w:sz="0" w:space="0" w:color="auto"/>
                    <w:right w:val="none" w:sz="0" w:space="0" w:color="auto"/>
                  </w:divBdr>
                </w:div>
                <w:div w:id="524170951">
                  <w:marLeft w:val="0"/>
                  <w:marRight w:val="0"/>
                  <w:marTop w:val="0"/>
                  <w:marBottom w:val="0"/>
                  <w:divBdr>
                    <w:top w:val="none" w:sz="0" w:space="0" w:color="auto"/>
                    <w:left w:val="none" w:sz="0" w:space="0" w:color="auto"/>
                    <w:bottom w:val="none" w:sz="0" w:space="0" w:color="auto"/>
                    <w:right w:val="none" w:sz="0" w:space="0" w:color="auto"/>
                  </w:divBdr>
                </w:div>
                <w:div w:id="294990772">
                  <w:marLeft w:val="0"/>
                  <w:marRight w:val="0"/>
                  <w:marTop w:val="0"/>
                  <w:marBottom w:val="0"/>
                  <w:divBdr>
                    <w:top w:val="none" w:sz="0" w:space="0" w:color="auto"/>
                    <w:left w:val="none" w:sz="0" w:space="0" w:color="auto"/>
                    <w:bottom w:val="none" w:sz="0" w:space="0" w:color="auto"/>
                    <w:right w:val="none" w:sz="0" w:space="0" w:color="auto"/>
                  </w:divBdr>
                </w:div>
                <w:div w:id="309140040">
                  <w:marLeft w:val="0"/>
                  <w:marRight w:val="0"/>
                  <w:marTop w:val="0"/>
                  <w:marBottom w:val="0"/>
                  <w:divBdr>
                    <w:top w:val="none" w:sz="0" w:space="0" w:color="auto"/>
                    <w:left w:val="none" w:sz="0" w:space="0" w:color="auto"/>
                    <w:bottom w:val="none" w:sz="0" w:space="0" w:color="auto"/>
                    <w:right w:val="none" w:sz="0" w:space="0" w:color="auto"/>
                  </w:divBdr>
                </w:div>
                <w:div w:id="1567187536">
                  <w:marLeft w:val="0"/>
                  <w:marRight w:val="0"/>
                  <w:marTop w:val="0"/>
                  <w:marBottom w:val="0"/>
                  <w:divBdr>
                    <w:top w:val="none" w:sz="0" w:space="0" w:color="auto"/>
                    <w:left w:val="none" w:sz="0" w:space="0" w:color="auto"/>
                    <w:bottom w:val="none" w:sz="0" w:space="0" w:color="auto"/>
                    <w:right w:val="none" w:sz="0" w:space="0" w:color="auto"/>
                  </w:divBdr>
                </w:div>
                <w:div w:id="765228556">
                  <w:marLeft w:val="0"/>
                  <w:marRight w:val="0"/>
                  <w:marTop w:val="0"/>
                  <w:marBottom w:val="0"/>
                  <w:divBdr>
                    <w:top w:val="none" w:sz="0" w:space="0" w:color="auto"/>
                    <w:left w:val="none" w:sz="0" w:space="0" w:color="auto"/>
                    <w:bottom w:val="none" w:sz="0" w:space="0" w:color="auto"/>
                    <w:right w:val="none" w:sz="0" w:space="0" w:color="auto"/>
                  </w:divBdr>
                </w:div>
                <w:div w:id="1203862043">
                  <w:marLeft w:val="0"/>
                  <w:marRight w:val="0"/>
                  <w:marTop w:val="0"/>
                  <w:marBottom w:val="0"/>
                  <w:divBdr>
                    <w:top w:val="none" w:sz="0" w:space="0" w:color="auto"/>
                    <w:left w:val="none" w:sz="0" w:space="0" w:color="auto"/>
                    <w:bottom w:val="none" w:sz="0" w:space="0" w:color="auto"/>
                    <w:right w:val="none" w:sz="0" w:space="0" w:color="auto"/>
                  </w:divBdr>
                </w:div>
                <w:div w:id="423111577">
                  <w:marLeft w:val="0"/>
                  <w:marRight w:val="0"/>
                  <w:marTop w:val="0"/>
                  <w:marBottom w:val="0"/>
                  <w:divBdr>
                    <w:top w:val="none" w:sz="0" w:space="0" w:color="auto"/>
                    <w:left w:val="none" w:sz="0" w:space="0" w:color="auto"/>
                    <w:bottom w:val="none" w:sz="0" w:space="0" w:color="auto"/>
                    <w:right w:val="none" w:sz="0" w:space="0" w:color="auto"/>
                  </w:divBdr>
                </w:div>
                <w:div w:id="535392486">
                  <w:marLeft w:val="0"/>
                  <w:marRight w:val="0"/>
                  <w:marTop w:val="0"/>
                  <w:marBottom w:val="0"/>
                  <w:divBdr>
                    <w:top w:val="none" w:sz="0" w:space="0" w:color="auto"/>
                    <w:left w:val="none" w:sz="0" w:space="0" w:color="auto"/>
                    <w:bottom w:val="none" w:sz="0" w:space="0" w:color="auto"/>
                    <w:right w:val="none" w:sz="0" w:space="0" w:color="auto"/>
                  </w:divBdr>
                </w:div>
                <w:div w:id="1260144424">
                  <w:marLeft w:val="0"/>
                  <w:marRight w:val="0"/>
                  <w:marTop w:val="0"/>
                  <w:marBottom w:val="0"/>
                  <w:divBdr>
                    <w:top w:val="none" w:sz="0" w:space="0" w:color="auto"/>
                    <w:left w:val="none" w:sz="0" w:space="0" w:color="auto"/>
                    <w:bottom w:val="none" w:sz="0" w:space="0" w:color="auto"/>
                    <w:right w:val="none" w:sz="0" w:space="0" w:color="auto"/>
                  </w:divBdr>
                </w:div>
                <w:div w:id="1909218743">
                  <w:marLeft w:val="0"/>
                  <w:marRight w:val="0"/>
                  <w:marTop w:val="0"/>
                  <w:marBottom w:val="0"/>
                  <w:divBdr>
                    <w:top w:val="none" w:sz="0" w:space="0" w:color="auto"/>
                    <w:left w:val="none" w:sz="0" w:space="0" w:color="auto"/>
                    <w:bottom w:val="none" w:sz="0" w:space="0" w:color="auto"/>
                    <w:right w:val="none" w:sz="0" w:space="0" w:color="auto"/>
                  </w:divBdr>
                </w:div>
                <w:div w:id="1734620471">
                  <w:marLeft w:val="0"/>
                  <w:marRight w:val="0"/>
                  <w:marTop w:val="0"/>
                  <w:marBottom w:val="0"/>
                  <w:divBdr>
                    <w:top w:val="none" w:sz="0" w:space="0" w:color="auto"/>
                    <w:left w:val="none" w:sz="0" w:space="0" w:color="auto"/>
                    <w:bottom w:val="none" w:sz="0" w:space="0" w:color="auto"/>
                    <w:right w:val="none" w:sz="0" w:space="0" w:color="auto"/>
                  </w:divBdr>
                </w:div>
                <w:div w:id="469632436">
                  <w:marLeft w:val="0"/>
                  <w:marRight w:val="0"/>
                  <w:marTop w:val="0"/>
                  <w:marBottom w:val="0"/>
                  <w:divBdr>
                    <w:top w:val="none" w:sz="0" w:space="0" w:color="auto"/>
                    <w:left w:val="none" w:sz="0" w:space="0" w:color="auto"/>
                    <w:bottom w:val="none" w:sz="0" w:space="0" w:color="auto"/>
                    <w:right w:val="none" w:sz="0" w:space="0" w:color="auto"/>
                  </w:divBdr>
                </w:div>
                <w:div w:id="1477451728">
                  <w:marLeft w:val="0"/>
                  <w:marRight w:val="0"/>
                  <w:marTop w:val="0"/>
                  <w:marBottom w:val="0"/>
                  <w:divBdr>
                    <w:top w:val="none" w:sz="0" w:space="0" w:color="auto"/>
                    <w:left w:val="none" w:sz="0" w:space="0" w:color="auto"/>
                    <w:bottom w:val="none" w:sz="0" w:space="0" w:color="auto"/>
                    <w:right w:val="none" w:sz="0" w:space="0" w:color="auto"/>
                  </w:divBdr>
                </w:div>
                <w:div w:id="254215787">
                  <w:marLeft w:val="0"/>
                  <w:marRight w:val="0"/>
                  <w:marTop w:val="0"/>
                  <w:marBottom w:val="0"/>
                  <w:divBdr>
                    <w:top w:val="none" w:sz="0" w:space="0" w:color="auto"/>
                    <w:left w:val="none" w:sz="0" w:space="0" w:color="auto"/>
                    <w:bottom w:val="none" w:sz="0" w:space="0" w:color="auto"/>
                    <w:right w:val="none" w:sz="0" w:space="0" w:color="auto"/>
                  </w:divBdr>
                </w:div>
                <w:div w:id="861433390">
                  <w:marLeft w:val="0"/>
                  <w:marRight w:val="0"/>
                  <w:marTop w:val="0"/>
                  <w:marBottom w:val="0"/>
                  <w:divBdr>
                    <w:top w:val="none" w:sz="0" w:space="0" w:color="auto"/>
                    <w:left w:val="none" w:sz="0" w:space="0" w:color="auto"/>
                    <w:bottom w:val="none" w:sz="0" w:space="0" w:color="auto"/>
                    <w:right w:val="none" w:sz="0" w:space="0" w:color="auto"/>
                  </w:divBdr>
                </w:div>
                <w:div w:id="270477157">
                  <w:marLeft w:val="0"/>
                  <w:marRight w:val="0"/>
                  <w:marTop w:val="0"/>
                  <w:marBottom w:val="0"/>
                  <w:divBdr>
                    <w:top w:val="none" w:sz="0" w:space="0" w:color="auto"/>
                    <w:left w:val="none" w:sz="0" w:space="0" w:color="auto"/>
                    <w:bottom w:val="none" w:sz="0" w:space="0" w:color="auto"/>
                    <w:right w:val="none" w:sz="0" w:space="0" w:color="auto"/>
                  </w:divBdr>
                </w:div>
                <w:div w:id="1473015123">
                  <w:marLeft w:val="0"/>
                  <w:marRight w:val="0"/>
                  <w:marTop w:val="0"/>
                  <w:marBottom w:val="0"/>
                  <w:divBdr>
                    <w:top w:val="none" w:sz="0" w:space="0" w:color="auto"/>
                    <w:left w:val="none" w:sz="0" w:space="0" w:color="auto"/>
                    <w:bottom w:val="none" w:sz="0" w:space="0" w:color="auto"/>
                    <w:right w:val="none" w:sz="0" w:space="0" w:color="auto"/>
                  </w:divBdr>
                </w:div>
                <w:div w:id="886336064">
                  <w:marLeft w:val="0"/>
                  <w:marRight w:val="0"/>
                  <w:marTop w:val="0"/>
                  <w:marBottom w:val="0"/>
                  <w:divBdr>
                    <w:top w:val="none" w:sz="0" w:space="0" w:color="auto"/>
                    <w:left w:val="none" w:sz="0" w:space="0" w:color="auto"/>
                    <w:bottom w:val="none" w:sz="0" w:space="0" w:color="auto"/>
                    <w:right w:val="none" w:sz="0" w:space="0" w:color="auto"/>
                  </w:divBdr>
                </w:div>
                <w:div w:id="834882550">
                  <w:marLeft w:val="0"/>
                  <w:marRight w:val="0"/>
                  <w:marTop w:val="0"/>
                  <w:marBottom w:val="0"/>
                  <w:divBdr>
                    <w:top w:val="none" w:sz="0" w:space="0" w:color="auto"/>
                    <w:left w:val="none" w:sz="0" w:space="0" w:color="auto"/>
                    <w:bottom w:val="none" w:sz="0" w:space="0" w:color="auto"/>
                    <w:right w:val="none" w:sz="0" w:space="0" w:color="auto"/>
                  </w:divBdr>
                </w:div>
                <w:div w:id="1056513916">
                  <w:marLeft w:val="0"/>
                  <w:marRight w:val="0"/>
                  <w:marTop w:val="0"/>
                  <w:marBottom w:val="0"/>
                  <w:divBdr>
                    <w:top w:val="none" w:sz="0" w:space="0" w:color="auto"/>
                    <w:left w:val="none" w:sz="0" w:space="0" w:color="auto"/>
                    <w:bottom w:val="none" w:sz="0" w:space="0" w:color="auto"/>
                    <w:right w:val="none" w:sz="0" w:space="0" w:color="auto"/>
                  </w:divBdr>
                </w:div>
                <w:div w:id="1830827524">
                  <w:marLeft w:val="0"/>
                  <w:marRight w:val="0"/>
                  <w:marTop w:val="0"/>
                  <w:marBottom w:val="0"/>
                  <w:divBdr>
                    <w:top w:val="none" w:sz="0" w:space="0" w:color="auto"/>
                    <w:left w:val="none" w:sz="0" w:space="0" w:color="auto"/>
                    <w:bottom w:val="none" w:sz="0" w:space="0" w:color="auto"/>
                    <w:right w:val="none" w:sz="0" w:space="0" w:color="auto"/>
                  </w:divBdr>
                </w:div>
                <w:div w:id="1602908377">
                  <w:marLeft w:val="0"/>
                  <w:marRight w:val="0"/>
                  <w:marTop w:val="0"/>
                  <w:marBottom w:val="0"/>
                  <w:divBdr>
                    <w:top w:val="none" w:sz="0" w:space="0" w:color="auto"/>
                    <w:left w:val="none" w:sz="0" w:space="0" w:color="auto"/>
                    <w:bottom w:val="none" w:sz="0" w:space="0" w:color="auto"/>
                    <w:right w:val="none" w:sz="0" w:space="0" w:color="auto"/>
                  </w:divBdr>
                </w:div>
                <w:div w:id="1383283437">
                  <w:marLeft w:val="0"/>
                  <w:marRight w:val="0"/>
                  <w:marTop w:val="0"/>
                  <w:marBottom w:val="0"/>
                  <w:divBdr>
                    <w:top w:val="none" w:sz="0" w:space="0" w:color="auto"/>
                    <w:left w:val="none" w:sz="0" w:space="0" w:color="auto"/>
                    <w:bottom w:val="none" w:sz="0" w:space="0" w:color="auto"/>
                    <w:right w:val="none" w:sz="0" w:space="0" w:color="auto"/>
                  </w:divBdr>
                </w:div>
                <w:div w:id="798844730">
                  <w:marLeft w:val="0"/>
                  <w:marRight w:val="0"/>
                  <w:marTop w:val="0"/>
                  <w:marBottom w:val="0"/>
                  <w:divBdr>
                    <w:top w:val="none" w:sz="0" w:space="0" w:color="auto"/>
                    <w:left w:val="none" w:sz="0" w:space="0" w:color="auto"/>
                    <w:bottom w:val="none" w:sz="0" w:space="0" w:color="auto"/>
                    <w:right w:val="none" w:sz="0" w:space="0" w:color="auto"/>
                  </w:divBdr>
                </w:div>
                <w:div w:id="1116602866">
                  <w:marLeft w:val="0"/>
                  <w:marRight w:val="0"/>
                  <w:marTop w:val="0"/>
                  <w:marBottom w:val="0"/>
                  <w:divBdr>
                    <w:top w:val="none" w:sz="0" w:space="0" w:color="auto"/>
                    <w:left w:val="none" w:sz="0" w:space="0" w:color="auto"/>
                    <w:bottom w:val="none" w:sz="0" w:space="0" w:color="auto"/>
                    <w:right w:val="none" w:sz="0" w:space="0" w:color="auto"/>
                  </w:divBdr>
                </w:div>
                <w:div w:id="569114988">
                  <w:marLeft w:val="0"/>
                  <w:marRight w:val="0"/>
                  <w:marTop w:val="0"/>
                  <w:marBottom w:val="0"/>
                  <w:divBdr>
                    <w:top w:val="none" w:sz="0" w:space="0" w:color="auto"/>
                    <w:left w:val="none" w:sz="0" w:space="0" w:color="auto"/>
                    <w:bottom w:val="none" w:sz="0" w:space="0" w:color="auto"/>
                    <w:right w:val="none" w:sz="0" w:space="0" w:color="auto"/>
                  </w:divBdr>
                </w:div>
                <w:div w:id="289164724">
                  <w:marLeft w:val="0"/>
                  <w:marRight w:val="0"/>
                  <w:marTop w:val="0"/>
                  <w:marBottom w:val="0"/>
                  <w:divBdr>
                    <w:top w:val="none" w:sz="0" w:space="0" w:color="auto"/>
                    <w:left w:val="none" w:sz="0" w:space="0" w:color="auto"/>
                    <w:bottom w:val="none" w:sz="0" w:space="0" w:color="auto"/>
                    <w:right w:val="none" w:sz="0" w:space="0" w:color="auto"/>
                  </w:divBdr>
                </w:div>
                <w:div w:id="227424862">
                  <w:marLeft w:val="0"/>
                  <w:marRight w:val="0"/>
                  <w:marTop w:val="0"/>
                  <w:marBottom w:val="0"/>
                  <w:divBdr>
                    <w:top w:val="none" w:sz="0" w:space="0" w:color="auto"/>
                    <w:left w:val="none" w:sz="0" w:space="0" w:color="auto"/>
                    <w:bottom w:val="none" w:sz="0" w:space="0" w:color="auto"/>
                    <w:right w:val="none" w:sz="0" w:space="0" w:color="auto"/>
                  </w:divBdr>
                </w:div>
                <w:div w:id="959457566">
                  <w:marLeft w:val="0"/>
                  <w:marRight w:val="0"/>
                  <w:marTop w:val="0"/>
                  <w:marBottom w:val="0"/>
                  <w:divBdr>
                    <w:top w:val="none" w:sz="0" w:space="0" w:color="auto"/>
                    <w:left w:val="none" w:sz="0" w:space="0" w:color="auto"/>
                    <w:bottom w:val="none" w:sz="0" w:space="0" w:color="auto"/>
                    <w:right w:val="none" w:sz="0" w:space="0" w:color="auto"/>
                  </w:divBdr>
                </w:div>
                <w:div w:id="18358487">
                  <w:marLeft w:val="0"/>
                  <w:marRight w:val="0"/>
                  <w:marTop w:val="0"/>
                  <w:marBottom w:val="0"/>
                  <w:divBdr>
                    <w:top w:val="none" w:sz="0" w:space="0" w:color="auto"/>
                    <w:left w:val="none" w:sz="0" w:space="0" w:color="auto"/>
                    <w:bottom w:val="none" w:sz="0" w:space="0" w:color="auto"/>
                    <w:right w:val="none" w:sz="0" w:space="0" w:color="auto"/>
                  </w:divBdr>
                </w:div>
                <w:div w:id="1654217654">
                  <w:marLeft w:val="0"/>
                  <w:marRight w:val="0"/>
                  <w:marTop w:val="0"/>
                  <w:marBottom w:val="0"/>
                  <w:divBdr>
                    <w:top w:val="none" w:sz="0" w:space="0" w:color="auto"/>
                    <w:left w:val="none" w:sz="0" w:space="0" w:color="auto"/>
                    <w:bottom w:val="none" w:sz="0" w:space="0" w:color="auto"/>
                    <w:right w:val="none" w:sz="0" w:space="0" w:color="auto"/>
                  </w:divBdr>
                </w:div>
                <w:div w:id="110169909">
                  <w:marLeft w:val="0"/>
                  <w:marRight w:val="0"/>
                  <w:marTop w:val="0"/>
                  <w:marBottom w:val="0"/>
                  <w:divBdr>
                    <w:top w:val="none" w:sz="0" w:space="0" w:color="auto"/>
                    <w:left w:val="none" w:sz="0" w:space="0" w:color="auto"/>
                    <w:bottom w:val="none" w:sz="0" w:space="0" w:color="auto"/>
                    <w:right w:val="none" w:sz="0" w:space="0" w:color="auto"/>
                  </w:divBdr>
                </w:div>
                <w:div w:id="1807047126">
                  <w:marLeft w:val="0"/>
                  <w:marRight w:val="0"/>
                  <w:marTop w:val="0"/>
                  <w:marBottom w:val="0"/>
                  <w:divBdr>
                    <w:top w:val="none" w:sz="0" w:space="0" w:color="auto"/>
                    <w:left w:val="none" w:sz="0" w:space="0" w:color="auto"/>
                    <w:bottom w:val="none" w:sz="0" w:space="0" w:color="auto"/>
                    <w:right w:val="none" w:sz="0" w:space="0" w:color="auto"/>
                  </w:divBdr>
                </w:div>
                <w:div w:id="62607452">
                  <w:marLeft w:val="0"/>
                  <w:marRight w:val="0"/>
                  <w:marTop w:val="0"/>
                  <w:marBottom w:val="0"/>
                  <w:divBdr>
                    <w:top w:val="none" w:sz="0" w:space="0" w:color="auto"/>
                    <w:left w:val="none" w:sz="0" w:space="0" w:color="auto"/>
                    <w:bottom w:val="none" w:sz="0" w:space="0" w:color="auto"/>
                    <w:right w:val="none" w:sz="0" w:space="0" w:color="auto"/>
                  </w:divBdr>
                </w:div>
                <w:div w:id="2065059531">
                  <w:marLeft w:val="0"/>
                  <w:marRight w:val="0"/>
                  <w:marTop w:val="0"/>
                  <w:marBottom w:val="0"/>
                  <w:divBdr>
                    <w:top w:val="none" w:sz="0" w:space="0" w:color="auto"/>
                    <w:left w:val="none" w:sz="0" w:space="0" w:color="auto"/>
                    <w:bottom w:val="none" w:sz="0" w:space="0" w:color="auto"/>
                    <w:right w:val="none" w:sz="0" w:space="0" w:color="auto"/>
                  </w:divBdr>
                </w:div>
                <w:div w:id="1846094750">
                  <w:marLeft w:val="0"/>
                  <w:marRight w:val="0"/>
                  <w:marTop w:val="0"/>
                  <w:marBottom w:val="0"/>
                  <w:divBdr>
                    <w:top w:val="none" w:sz="0" w:space="0" w:color="auto"/>
                    <w:left w:val="none" w:sz="0" w:space="0" w:color="auto"/>
                    <w:bottom w:val="none" w:sz="0" w:space="0" w:color="auto"/>
                    <w:right w:val="none" w:sz="0" w:space="0" w:color="auto"/>
                  </w:divBdr>
                </w:div>
                <w:div w:id="1804886994">
                  <w:marLeft w:val="0"/>
                  <w:marRight w:val="0"/>
                  <w:marTop w:val="0"/>
                  <w:marBottom w:val="0"/>
                  <w:divBdr>
                    <w:top w:val="none" w:sz="0" w:space="0" w:color="auto"/>
                    <w:left w:val="none" w:sz="0" w:space="0" w:color="auto"/>
                    <w:bottom w:val="none" w:sz="0" w:space="0" w:color="auto"/>
                    <w:right w:val="none" w:sz="0" w:space="0" w:color="auto"/>
                  </w:divBdr>
                </w:div>
                <w:div w:id="518541512">
                  <w:marLeft w:val="0"/>
                  <w:marRight w:val="0"/>
                  <w:marTop w:val="0"/>
                  <w:marBottom w:val="0"/>
                  <w:divBdr>
                    <w:top w:val="none" w:sz="0" w:space="0" w:color="auto"/>
                    <w:left w:val="none" w:sz="0" w:space="0" w:color="auto"/>
                    <w:bottom w:val="none" w:sz="0" w:space="0" w:color="auto"/>
                    <w:right w:val="none" w:sz="0" w:space="0" w:color="auto"/>
                  </w:divBdr>
                </w:div>
                <w:div w:id="909466306">
                  <w:marLeft w:val="0"/>
                  <w:marRight w:val="0"/>
                  <w:marTop w:val="0"/>
                  <w:marBottom w:val="0"/>
                  <w:divBdr>
                    <w:top w:val="none" w:sz="0" w:space="0" w:color="auto"/>
                    <w:left w:val="none" w:sz="0" w:space="0" w:color="auto"/>
                    <w:bottom w:val="none" w:sz="0" w:space="0" w:color="auto"/>
                    <w:right w:val="none" w:sz="0" w:space="0" w:color="auto"/>
                  </w:divBdr>
                </w:div>
                <w:div w:id="2001036219">
                  <w:marLeft w:val="0"/>
                  <w:marRight w:val="0"/>
                  <w:marTop w:val="0"/>
                  <w:marBottom w:val="0"/>
                  <w:divBdr>
                    <w:top w:val="none" w:sz="0" w:space="0" w:color="auto"/>
                    <w:left w:val="none" w:sz="0" w:space="0" w:color="auto"/>
                    <w:bottom w:val="none" w:sz="0" w:space="0" w:color="auto"/>
                    <w:right w:val="none" w:sz="0" w:space="0" w:color="auto"/>
                  </w:divBdr>
                </w:div>
                <w:div w:id="277685869">
                  <w:marLeft w:val="0"/>
                  <w:marRight w:val="0"/>
                  <w:marTop w:val="0"/>
                  <w:marBottom w:val="0"/>
                  <w:divBdr>
                    <w:top w:val="none" w:sz="0" w:space="0" w:color="auto"/>
                    <w:left w:val="none" w:sz="0" w:space="0" w:color="auto"/>
                    <w:bottom w:val="none" w:sz="0" w:space="0" w:color="auto"/>
                    <w:right w:val="none" w:sz="0" w:space="0" w:color="auto"/>
                  </w:divBdr>
                </w:div>
                <w:div w:id="1054500535">
                  <w:marLeft w:val="0"/>
                  <w:marRight w:val="0"/>
                  <w:marTop w:val="0"/>
                  <w:marBottom w:val="0"/>
                  <w:divBdr>
                    <w:top w:val="none" w:sz="0" w:space="0" w:color="auto"/>
                    <w:left w:val="none" w:sz="0" w:space="0" w:color="auto"/>
                    <w:bottom w:val="none" w:sz="0" w:space="0" w:color="auto"/>
                    <w:right w:val="none" w:sz="0" w:space="0" w:color="auto"/>
                  </w:divBdr>
                </w:div>
                <w:div w:id="631639958">
                  <w:marLeft w:val="0"/>
                  <w:marRight w:val="0"/>
                  <w:marTop w:val="0"/>
                  <w:marBottom w:val="0"/>
                  <w:divBdr>
                    <w:top w:val="none" w:sz="0" w:space="0" w:color="auto"/>
                    <w:left w:val="none" w:sz="0" w:space="0" w:color="auto"/>
                    <w:bottom w:val="none" w:sz="0" w:space="0" w:color="auto"/>
                    <w:right w:val="none" w:sz="0" w:space="0" w:color="auto"/>
                  </w:divBdr>
                </w:div>
                <w:div w:id="189076029">
                  <w:marLeft w:val="0"/>
                  <w:marRight w:val="0"/>
                  <w:marTop w:val="0"/>
                  <w:marBottom w:val="0"/>
                  <w:divBdr>
                    <w:top w:val="none" w:sz="0" w:space="0" w:color="auto"/>
                    <w:left w:val="none" w:sz="0" w:space="0" w:color="auto"/>
                    <w:bottom w:val="none" w:sz="0" w:space="0" w:color="auto"/>
                    <w:right w:val="none" w:sz="0" w:space="0" w:color="auto"/>
                  </w:divBdr>
                </w:div>
                <w:div w:id="988830347">
                  <w:marLeft w:val="0"/>
                  <w:marRight w:val="0"/>
                  <w:marTop w:val="0"/>
                  <w:marBottom w:val="0"/>
                  <w:divBdr>
                    <w:top w:val="none" w:sz="0" w:space="0" w:color="auto"/>
                    <w:left w:val="none" w:sz="0" w:space="0" w:color="auto"/>
                    <w:bottom w:val="none" w:sz="0" w:space="0" w:color="auto"/>
                    <w:right w:val="none" w:sz="0" w:space="0" w:color="auto"/>
                  </w:divBdr>
                </w:div>
                <w:div w:id="534850040">
                  <w:marLeft w:val="0"/>
                  <w:marRight w:val="0"/>
                  <w:marTop w:val="0"/>
                  <w:marBottom w:val="0"/>
                  <w:divBdr>
                    <w:top w:val="none" w:sz="0" w:space="0" w:color="auto"/>
                    <w:left w:val="none" w:sz="0" w:space="0" w:color="auto"/>
                    <w:bottom w:val="none" w:sz="0" w:space="0" w:color="auto"/>
                    <w:right w:val="none" w:sz="0" w:space="0" w:color="auto"/>
                  </w:divBdr>
                </w:div>
                <w:div w:id="356348150">
                  <w:marLeft w:val="0"/>
                  <w:marRight w:val="0"/>
                  <w:marTop w:val="0"/>
                  <w:marBottom w:val="0"/>
                  <w:divBdr>
                    <w:top w:val="none" w:sz="0" w:space="0" w:color="auto"/>
                    <w:left w:val="none" w:sz="0" w:space="0" w:color="auto"/>
                    <w:bottom w:val="none" w:sz="0" w:space="0" w:color="auto"/>
                    <w:right w:val="none" w:sz="0" w:space="0" w:color="auto"/>
                  </w:divBdr>
                </w:div>
                <w:div w:id="604848898">
                  <w:marLeft w:val="0"/>
                  <w:marRight w:val="0"/>
                  <w:marTop w:val="0"/>
                  <w:marBottom w:val="0"/>
                  <w:divBdr>
                    <w:top w:val="none" w:sz="0" w:space="0" w:color="auto"/>
                    <w:left w:val="none" w:sz="0" w:space="0" w:color="auto"/>
                    <w:bottom w:val="none" w:sz="0" w:space="0" w:color="auto"/>
                    <w:right w:val="none" w:sz="0" w:space="0" w:color="auto"/>
                  </w:divBdr>
                </w:div>
                <w:div w:id="1072964474">
                  <w:marLeft w:val="0"/>
                  <w:marRight w:val="0"/>
                  <w:marTop w:val="0"/>
                  <w:marBottom w:val="0"/>
                  <w:divBdr>
                    <w:top w:val="none" w:sz="0" w:space="0" w:color="auto"/>
                    <w:left w:val="none" w:sz="0" w:space="0" w:color="auto"/>
                    <w:bottom w:val="none" w:sz="0" w:space="0" w:color="auto"/>
                    <w:right w:val="none" w:sz="0" w:space="0" w:color="auto"/>
                  </w:divBdr>
                </w:div>
                <w:div w:id="138771680">
                  <w:marLeft w:val="0"/>
                  <w:marRight w:val="0"/>
                  <w:marTop w:val="0"/>
                  <w:marBottom w:val="0"/>
                  <w:divBdr>
                    <w:top w:val="none" w:sz="0" w:space="0" w:color="auto"/>
                    <w:left w:val="none" w:sz="0" w:space="0" w:color="auto"/>
                    <w:bottom w:val="none" w:sz="0" w:space="0" w:color="auto"/>
                    <w:right w:val="none" w:sz="0" w:space="0" w:color="auto"/>
                  </w:divBdr>
                </w:div>
                <w:div w:id="1227453213">
                  <w:marLeft w:val="0"/>
                  <w:marRight w:val="0"/>
                  <w:marTop w:val="0"/>
                  <w:marBottom w:val="0"/>
                  <w:divBdr>
                    <w:top w:val="none" w:sz="0" w:space="0" w:color="auto"/>
                    <w:left w:val="none" w:sz="0" w:space="0" w:color="auto"/>
                    <w:bottom w:val="none" w:sz="0" w:space="0" w:color="auto"/>
                    <w:right w:val="none" w:sz="0" w:space="0" w:color="auto"/>
                  </w:divBdr>
                </w:div>
                <w:div w:id="1141725861">
                  <w:marLeft w:val="0"/>
                  <w:marRight w:val="0"/>
                  <w:marTop w:val="0"/>
                  <w:marBottom w:val="0"/>
                  <w:divBdr>
                    <w:top w:val="none" w:sz="0" w:space="0" w:color="auto"/>
                    <w:left w:val="none" w:sz="0" w:space="0" w:color="auto"/>
                    <w:bottom w:val="none" w:sz="0" w:space="0" w:color="auto"/>
                    <w:right w:val="none" w:sz="0" w:space="0" w:color="auto"/>
                  </w:divBdr>
                </w:div>
                <w:div w:id="138040949">
                  <w:marLeft w:val="0"/>
                  <w:marRight w:val="0"/>
                  <w:marTop w:val="0"/>
                  <w:marBottom w:val="0"/>
                  <w:divBdr>
                    <w:top w:val="none" w:sz="0" w:space="0" w:color="auto"/>
                    <w:left w:val="none" w:sz="0" w:space="0" w:color="auto"/>
                    <w:bottom w:val="none" w:sz="0" w:space="0" w:color="auto"/>
                    <w:right w:val="none" w:sz="0" w:space="0" w:color="auto"/>
                  </w:divBdr>
                </w:div>
                <w:div w:id="1654991622">
                  <w:marLeft w:val="0"/>
                  <w:marRight w:val="0"/>
                  <w:marTop w:val="0"/>
                  <w:marBottom w:val="0"/>
                  <w:divBdr>
                    <w:top w:val="none" w:sz="0" w:space="0" w:color="auto"/>
                    <w:left w:val="none" w:sz="0" w:space="0" w:color="auto"/>
                    <w:bottom w:val="none" w:sz="0" w:space="0" w:color="auto"/>
                    <w:right w:val="none" w:sz="0" w:space="0" w:color="auto"/>
                  </w:divBdr>
                </w:div>
                <w:div w:id="208882694">
                  <w:marLeft w:val="0"/>
                  <w:marRight w:val="0"/>
                  <w:marTop w:val="0"/>
                  <w:marBottom w:val="0"/>
                  <w:divBdr>
                    <w:top w:val="none" w:sz="0" w:space="0" w:color="auto"/>
                    <w:left w:val="none" w:sz="0" w:space="0" w:color="auto"/>
                    <w:bottom w:val="none" w:sz="0" w:space="0" w:color="auto"/>
                    <w:right w:val="none" w:sz="0" w:space="0" w:color="auto"/>
                  </w:divBdr>
                </w:div>
                <w:div w:id="358237225">
                  <w:marLeft w:val="0"/>
                  <w:marRight w:val="0"/>
                  <w:marTop w:val="0"/>
                  <w:marBottom w:val="0"/>
                  <w:divBdr>
                    <w:top w:val="none" w:sz="0" w:space="0" w:color="auto"/>
                    <w:left w:val="none" w:sz="0" w:space="0" w:color="auto"/>
                    <w:bottom w:val="none" w:sz="0" w:space="0" w:color="auto"/>
                    <w:right w:val="none" w:sz="0" w:space="0" w:color="auto"/>
                  </w:divBdr>
                </w:div>
                <w:div w:id="1981769586">
                  <w:marLeft w:val="0"/>
                  <w:marRight w:val="0"/>
                  <w:marTop w:val="0"/>
                  <w:marBottom w:val="0"/>
                  <w:divBdr>
                    <w:top w:val="none" w:sz="0" w:space="0" w:color="auto"/>
                    <w:left w:val="none" w:sz="0" w:space="0" w:color="auto"/>
                    <w:bottom w:val="none" w:sz="0" w:space="0" w:color="auto"/>
                    <w:right w:val="none" w:sz="0" w:space="0" w:color="auto"/>
                  </w:divBdr>
                </w:div>
                <w:div w:id="665548947">
                  <w:marLeft w:val="0"/>
                  <w:marRight w:val="0"/>
                  <w:marTop w:val="0"/>
                  <w:marBottom w:val="0"/>
                  <w:divBdr>
                    <w:top w:val="none" w:sz="0" w:space="0" w:color="auto"/>
                    <w:left w:val="none" w:sz="0" w:space="0" w:color="auto"/>
                    <w:bottom w:val="none" w:sz="0" w:space="0" w:color="auto"/>
                    <w:right w:val="none" w:sz="0" w:space="0" w:color="auto"/>
                  </w:divBdr>
                </w:div>
                <w:div w:id="1479758795">
                  <w:marLeft w:val="0"/>
                  <w:marRight w:val="0"/>
                  <w:marTop w:val="0"/>
                  <w:marBottom w:val="0"/>
                  <w:divBdr>
                    <w:top w:val="none" w:sz="0" w:space="0" w:color="auto"/>
                    <w:left w:val="none" w:sz="0" w:space="0" w:color="auto"/>
                    <w:bottom w:val="none" w:sz="0" w:space="0" w:color="auto"/>
                    <w:right w:val="none" w:sz="0" w:space="0" w:color="auto"/>
                  </w:divBdr>
                </w:div>
                <w:div w:id="1179809071">
                  <w:marLeft w:val="0"/>
                  <w:marRight w:val="0"/>
                  <w:marTop w:val="0"/>
                  <w:marBottom w:val="0"/>
                  <w:divBdr>
                    <w:top w:val="none" w:sz="0" w:space="0" w:color="auto"/>
                    <w:left w:val="none" w:sz="0" w:space="0" w:color="auto"/>
                    <w:bottom w:val="none" w:sz="0" w:space="0" w:color="auto"/>
                    <w:right w:val="none" w:sz="0" w:space="0" w:color="auto"/>
                  </w:divBdr>
                </w:div>
                <w:div w:id="749153683">
                  <w:marLeft w:val="0"/>
                  <w:marRight w:val="0"/>
                  <w:marTop w:val="0"/>
                  <w:marBottom w:val="0"/>
                  <w:divBdr>
                    <w:top w:val="none" w:sz="0" w:space="0" w:color="auto"/>
                    <w:left w:val="none" w:sz="0" w:space="0" w:color="auto"/>
                    <w:bottom w:val="none" w:sz="0" w:space="0" w:color="auto"/>
                    <w:right w:val="none" w:sz="0" w:space="0" w:color="auto"/>
                  </w:divBdr>
                </w:div>
                <w:div w:id="78908799">
                  <w:marLeft w:val="0"/>
                  <w:marRight w:val="0"/>
                  <w:marTop w:val="0"/>
                  <w:marBottom w:val="0"/>
                  <w:divBdr>
                    <w:top w:val="none" w:sz="0" w:space="0" w:color="auto"/>
                    <w:left w:val="none" w:sz="0" w:space="0" w:color="auto"/>
                    <w:bottom w:val="none" w:sz="0" w:space="0" w:color="auto"/>
                    <w:right w:val="none" w:sz="0" w:space="0" w:color="auto"/>
                  </w:divBdr>
                </w:div>
                <w:div w:id="1291477506">
                  <w:marLeft w:val="0"/>
                  <w:marRight w:val="0"/>
                  <w:marTop w:val="0"/>
                  <w:marBottom w:val="0"/>
                  <w:divBdr>
                    <w:top w:val="none" w:sz="0" w:space="0" w:color="auto"/>
                    <w:left w:val="none" w:sz="0" w:space="0" w:color="auto"/>
                    <w:bottom w:val="none" w:sz="0" w:space="0" w:color="auto"/>
                    <w:right w:val="none" w:sz="0" w:space="0" w:color="auto"/>
                  </w:divBdr>
                </w:div>
                <w:div w:id="298801170">
                  <w:marLeft w:val="0"/>
                  <w:marRight w:val="0"/>
                  <w:marTop w:val="0"/>
                  <w:marBottom w:val="0"/>
                  <w:divBdr>
                    <w:top w:val="none" w:sz="0" w:space="0" w:color="auto"/>
                    <w:left w:val="none" w:sz="0" w:space="0" w:color="auto"/>
                    <w:bottom w:val="none" w:sz="0" w:space="0" w:color="auto"/>
                    <w:right w:val="none" w:sz="0" w:space="0" w:color="auto"/>
                  </w:divBdr>
                </w:div>
                <w:div w:id="1499727822">
                  <w:marLeft w:val="0"/>
                  <w:marRight w:val="0"/>
                  <w:marTop w:val="0"/>
                  <w:marBottom w:val="0"/>
                  <w:divBdr>
                    <w:top w:val="none" w:sz="0" w:space="0" w:color="auto"/>
                    <w:left w:val="none" w:sz="0" w:space="0" w:color="auto"/>
                    <w:bottom w:val="none" w:sz="0" w:space="0" w:color="auto"/>
                    <w:right w:val="none" w:sz="0" w:space="0" w:color="auto"/>
                  </w:divBdr>
                </w:div>
                <w:div w:id="39325480">
                  <w:marLeft w:val="0"/>
                  <w:marRight w:val="0"/>
                  <w:marTop w:val="0"/>
                  <w:marBottom w:val="0"/>
                  <w:divBdr>
                    <w:top w:val="none" w:sz="0" w:space="0" w:color="auto"/>
                    <w:left w:val="none" w:sz="0" w:space="0" w:color="auto"/>
                    <w:bottom w:val="none" w:sz="0" w:space="0" w:color="auto"/>
                    <w:right w:val="none" w:sz="0" w:space="0" w:color="auto"/>
                  </w:divBdr>
                </w:div>
                <w:div w:id="1814565757">
                  <w:marLeft w:val="0"/>
                  <w:marRight w:val="0"/>
                  <w:marTop w:val="0"/>
                  <w:marBottom w:val="0"/>
                  <w:divBdr>
                    <w:top w:val="none" w:sz="0" w:space="0" w:color="auto"/>
                    <w:left w:val="none" w:sz="0" w:space="0" w:color="auto"/>
                    <w:bottom w:val="none" w:sz="0" w:space="0" w:color="auto"/>
                    <w:right w:val="none" w:sz="0" w:space="0" w:color="auto"/>
                  </w:divBdr>
                </w:div>
                <w:div w:id="728456899">
                  <w:marLeft w:val="0"/>
                  <w:marRight w:val="0"/>
                  <w:marTop w:val="0"/>
                  <w:marBottom w:val="0"/>
                  <w:divBdr>
                    <w:top w:val="none" w:sz="0" w:space="0" w:color="auto"/>
                    <w:left w:val="none" w:sz="0" w:space="0" w:color="auto"/>
                    <w:bottom w:val="none" w:sz="0" w:space="0" w:color="auto"/>
                    <w:right w:val="none" w:sz="0" w:space="0" w:color="auto"/>
                  </w:divBdr>
                </w:div>
                <w:div w:id="368995123">
                  <w:marLeft w:val="0"/>
                  <w:marRight w:val="0"/>
                  <w:marTop w:val="0"/>
                  <w:marBottom w:val="0"/>
                  <w:divBdr>
                    <w:top w:val="none" w:sz="0" w:space="0" w:color="auto"/>
                    <w:left w:val="none" w:sz="0" w:space="0" w:color="auto"/>
                    <w:bottom w:val="none" w:sz="0" w:space="0" w:color="auto"/>
                    <w:right w:val="none" w:sz="0" w:space="0" w:color="auto"/>
                  </w:divBdr>
                </w:div>
                <w:div w:id="618218679">
                  <w:marLeft w:val="0"/>
                  <w:marRight w:val="0"/>
                  <w:marTop w:val="0"/>
                  <w:marBottom w:val="0"/>
                  <w:divBdr>
                    <w:top w:val="none" w:sz="0" w:space="0" w:color="auto"/>
                    <w:left w:val="none" w:sz="0" w:space="0" w:color="auto"/>
                    <w:bottom w:val="none" w:sz="0" w:space="0" w:color="auto"/>
                    <w:right w:val="none" w:sz="0" w:space="0" w:color="auto"/>
                  </w:divBdr>
                </w:div>
                <w:div w:id="1084571135">
                  <w:marLeft w:val="0"/>
                  <w:marRight w:val="0"/>
                  <w:marTop w:val="0"/>
                  <w:marBottom w:val="0"/>
                  <w:divBdr>
                    <w:top w:val="none" w:sz="0" w:space="0" w:color="auto"/>
                    <w:left w:val="none" w:sz="0" w:space="0" w:color="auto"/>
                    <w:bottom w:val="none" w:sz="0" w:space="0" w:color="auto"/>
                    <w:right w:val="none" w:sz="0" w:space="0" w:color="auto"/>
                  </w:divBdr>
                </w:div>
                <w:div w:id="2100250574">
                  <w:marLeft w:val="0"/>
                  <w:marRight w:val="0"/>
                  <w:marTop w:val="0"/>
                  <w:marBottom w:val="0"/>
                  <w:divBdr>
                    <w:top w:val="none" w:sz="0" w:space="0" w:color="auto"/>
                    <w:left w:val="none" w:sz="0" w:space="0" w:color="auto"/>
                    <w:bottom w:val="none" w:sz="0" w:space="0" w:color="auto"/>
                    <w:right w:val="none" w:sz="0" w:space="0" w:color="auto"/>
                  </w:divBdr>
                </w:div>
                <w:div w:id="1494681915">
                  <w:marLeft w:val="0"/>
                  <w:marRight w:val="0"/>
                  <w:marTop w:val="0"/>
                  <w:marBottom w:val="0"/>
                  <w:divBdr>
                    <w:top w:val="none" w:sz="0" w:space="0" w:color="auto"/>
                    <w:left w:val="none" w:sz="0" w:space="0" w:color="auto"/>
                    <w:bottom w:val="none" w:sz="0" w:space="0" w:color="auto"/>
                    <w:right w:val="none" w:sz="0" w:space="0" w:color="auto"/>
                  </w:divBdr>
                </w:div>
                <w:div w:id="942684456">
                  <w:marLeft w:val="0"/>
                  <w:marRight w:val="0"/>
                  <w:marTop w:val="0"/>
                  <w:marBottom w:val="0"/>
                  <w:divBdr>
                    <w:top w:val="none" w:sz="0" w:space="0" w:color="auto"/>
                    <w:left w:val="none" w:sz="0" w:space="0" w:color="auto"/>
                    <w:bottom w:val="none" w:sz="0" w:space="0" w:color="auto"/>
                    <w:right w:val="none" w:sz="0" w:space="0" w:color="auto"/>
                  </w:divBdr>
                </w:div>
                <w:div w:id="1159927733">
                  <w:marLeft w:val="0"/>
                  <w:marRight w:val="0"/>
                  <w:marTop w:val="0"/>
                  <w:marBottom w:val="0"/>
                  <w:divBdr>
                    <w:top w:val="none" w:sz="0" w:space="0" w:color="auto"/>
                    <w:left w:val="none" w:sz="0" w:space="0" w:color="auto"/>
                    <w:bottom w:val="none" w:sz="0" w:space="0" w:color="auto"/>
                    <w:right w:val="none" w:sz="0" w:space="0" w:color="auto"/>
                  </w:divBdr>
                </w:div>
                <w:div w:id="74673915">
                  <w:marLeft w:val="0"/>
                  <w:marRight w:val="0"/>
                  <w:marTop w:val="0"/>
                  <w:marBottom w:val="0"/>
                  <w:divBdr>
                    <w:top w:val="none" w:sz="0" w:space="0" w:color="auto"/>
                    <w:left w:val="none" w:sz="0" w:space="0" w:color="auto"/>
                    <w:bottom w:val="none" w:sz="0" w:space="0" w:color="auto"/>
                    <w:right w:val="none" w:sz="0" w:space="0" w:color="auto"/>
                  </w:divBdr>
                </w:div>
                <w:div w:id="1312055520">
                  <w:marLeft w:val="0"/>
                  <w:marRight w:val="0"/>
                  <w:marTop w:val="0"/>
                  <w:marBottom w:val="0"/>
                  <w:divBdr>
                    <w:top w:val="none" w:sz="0" w:space="0" w:color="auto"/>
                    <w:left w:val="none" w:sz="0" w:space="0" w:color="auto"/>
                    <w:bottom w:val="none" w:sz="0" w:space="0" w:color="auto"/>
                    <w:right w:val="none" w:sz="0" w:space="0" w:color="auto"/>
                  </w:divBdr>
                </w:div>
                <w:div w:id="469598000">
                  <w:marLeft w:val="0"/>
                  <w:marRight w:val="0"/>
                  <w:marTop w:val="0"/>
                  <w:marBottom w:val="0"/>
                  <w:divBdr>
                    <w:top w:val="none" w:sz="0" w:space="0" w:color="auto"/>
                    <w:left w:val="none" w:sz="0" w:space="0" w:color="auto"/>
                    <w:bottom w:val="none" w:sz="0" w:space="0" w:color="auto"/>
                    <w:right w:val="none" w:sz="0" w:space="0" w:color="auto"/>
                  </w:divBdr>
                </w:div>
                <w:div w:id="2145655101">
                  <w:marLeft w:val="0"/>
                  <w:marRight w:val="0"/>
                  <w:marTop w:val="0"/>
                  <w:marBottom w:val="0"/>
                  <w:divBdr>
                    <w:top w:val="none" w:sz="0" w:space="0" w:color="auto"/>
                    <w:left w:val="none" w:sz="0" w:space="0" w:color="auto"/>
                    <w:bottom w:val="none" w:sz="0" w:space="0" w:color="auto"/>
                    <w:right w:val="none" w:sz="0" w:space="0" w:color="auto"/>
                  </w:divBdr>
                </w:div>
                <w:div w:id="1321272558">
                  <w:marLeft w:val="0"/>
                  <w:marRight w:val="0"/>
                  <w:marTop w:val="0"/>
                  <w:marBottom w:val="0"/>
                  <w:divBdr>
                    <w:top w:val="none" w:sz="0" w:space="0" w:color="auto"/>
                    <w:left w:val="none" w:sz="0" w:space="0" w:color="auto"/>
                    <w:bottom w:val="none" w:sz="0" w:space="0" w:color="auto"/>
                    <w:right w:val="none" w:sz="0" w:space="0" w:color="auto"/>
                  </w:divBdr>
                </w:div>
                <w:div w:id="668367448">
                  <w:marLeft w:val="0"/>
                  <w:marRight w:val="0"/>
                  <w:marTop w:val="0"/>
                  <w:marBottom w:val="0"/>
                  <w:divBdr>
                    <w:top w:val="none" w:sz="0" w:space="0" w:color="auto"/>
                    <w:left w:val="none" w:sz="0" w:space="0" w:color="auto"/>
                    <w:bottom w:val="none" w:sz="0" w:space="0" w:color="auto"/>
                    <w:right w:val="none" w:sz="0" w:space="0" w:color="auto"/>
                  </w:divBdr>
                </w:div>
                <w:div w:id="768165152">
                  <w:marLeft w:val="0"/>
                  <w:marRight w:val="0"/>
                  <w:marTop w:val="0"/>
                  <w:marBottom w:val="0"/>
                  <w:divBdr>
                    <w:top w:val="none" w:sz="0" w:space="0" w:color="auto"/>
                    <w:left w:val="none" w:sz="0" w:space="0" w:color="auto"/>
                    <w:bottom w:val="none" w:sz="0" w:space="0" w:color="auto"/>
                    <w:right w:val="none" w:sz="0" w:space="0" w:color="auto"/>
                  </w:divBdr>
                </w:div>
                <w:div w:id="110827511">
                  <w:marLeft w:val="0"/>
                  <w:marRight w:val="0"/>
                  <w:marTop w:val="0"/>
                  <w:marBottom w:val="0"/>
                  <w:divBdr>
                    <w:top w:val="none" w:sz="0" w:space="0" w:color="auto"/>
                    <w:left w:val="none" w:sz="0" w:space="0" w:color="auto"/>
                    <w:bottom w:val="none" w:sz="0" w:space="0" w:color="auto"/>
                    <w:right w:val="none" w:sz="0" w:space="0" w:color="auto"/>
                  </w:divBdr>
                </w:div>
                <w:div w:id="2079589994">
                  <w:marLeft w:val="0"/>
                  <w:marRight w:val="0"/>
                  <w:marTop w:val="0"/>
                  <w:marBottom w:val="0"/>
                  <w:divBdr>
                    <w:top w:val="none" w:sz="0" w:space="0" w:color="auto"/>
                    <w:left w:val="none" w:sz="0" w:space="0" w:color="auto"/>
                    <w:bottom w:val="none" w:sz="0" w:space="0" w:color="auto"/>
                    <w:right w:val="none" w:sz="0" w:space="0" w:color="auto"/>
                  </w:divBdr>
                </w:div>
                <w:div w:id="645399151">
                  <w:marLeft w:val="0"/>
                  <w:marRight w:val="0"/>
                  <w:marTop w:val="0"/>
                  <w:marBottom w:val="0"/>
                  <w:divBdr>
                    <w:top w:val="none" w:sz="0" w:space="0" w:color="auto"/>
                    <w:left w:val="none" w:sz="0" w:space="0" w:color="auto"/>
                    <w:bottom w:val="none" w:sz="0" w:space="0" w:color="auto"/>
                    <w:right w:val="none" w:sz="0" w:space="0" w:color="auto"/>
                  </w:divBdr>
                </w:div>
                <w:div w:id="1838307272">
                  <w:marLeft w:val="0"/>
                  <w:marRight w:val="0"/>
                  <w:marTop w:val="0"/>
                  <w:marBottom w:val="0"/>
                  <w:divBdr>
                    <w:top w:val="none" w:sz="0" w:space="0" w:color="auto"/>
                    <w:left w:val="none" w:sz="0" w:space="0" w:color="auto"/>
                    <w:bottom w:val="none" w:sz="0" w:space="0" w:color="auto"/>
                    <w:right w:val="none" w:sz="0" w:space="0" w:color="auto"/>
                  </w:divBdr>
                </w:div>
                <w:div w:id="854802765">
                  <w:marLeft w:val="0"/>
                  <w:marRight w:val="0"/>
                  <w:marTop w:val="0"/>
                  <w:marBottom w:val="0"/>
                  <w:divBdr>
                    <w:top w:val="none" w:sz="0" w:space="0" w:color="auto"/>
                    <w:left w:val="none" w:sz="0" w:space="0" w:color="auto"/>
                    <w:bottom w:val="none" w:sz="0" w:space="0" w:color="auto"/>
                    <w:right w:val="none" w:sz="0" w:space="0" w:color="auto"/>
                  </w:divBdr>
                </w:div>
                <w:div w:id="1186989880">
                  <w:marLeft w:val="0"/>
                  <w:marRight w:val="0"/>
                  <w:marTop w:val="0"/>
                  <w:marBottom w:val="0"/>
                  <w:divBdr>
                    <w:top w:val="none" w:sz="0" w:space="0" w:color="auto"/>
                    <w:left w:val="none" w:sz="0" w:space="0" w:color="auto"/>
                    <w:bottom w:val="none" w:sz="0" w:space="0" w:color="auto"/>
                    <w:right w:val="none" w:sz="0" w:space="0" w:color="auto"/>
                  </w:divBdr>
                </w:div>
                <w:div w:id="1755668077">
                  <w:marLeft w:val="0"/>
                  <w:marRight w:val="0"/>
                  <w:marTop w:val="0"/>
                  <w:marBottom w:val="0"/>
                  <w:divBdr>
                    <w:top w:val="none" w:sz="0" w:space="0" w:color="auto"/>
                    <w:left w:val="none" w:sz="0" w:space="0" w:color="auto"/>
                    <w:bottom w:val="none" w:sz="0" w:space="0" w:color="auto"/>
                    <w:right w:val="none" w:sz="0" w:space="0" w:color="auto"/>
                  </w:divBdr>
                </w:div>
                <w:div w:id="713651689">
                  <w:marLeft w:val="0"/>
                  <w:marRight w:val="0"/>
                  <w:marTop w:val="0"/>
                  <w:marBottom w:val="0"/>
                  <w:divBdr>
                    <w:top w:val="none" w:sz="0" w:space="0" w:color="auto"/>
                    <w:left w:val="none" w:sz="0" w:space="0" w:color="auto"/>
                    <w:bottom w:val="none" w:sz="0" w:space="0" w:color="auto"/>
                    <w:right w:val="none" w:sz="0" w:space="0" w:color="auto"/>
                  </w:divBdr>
                </w:div>
                <w:div w:id="628318154">
                  <w:marLeft w:val="0"/>
                  <w:marRight w:val="0"/>
                  <w:marTop w:val="0"/>
                  <w:marBottom w:val="0"/>
                  <w:divBdr>
                    <w:top w:val="none" w:sz="0" w:space="0" w:color="auto"/>
                    <w:left w:val="none" w:sz="0" w:space="0" w:color="auto"/>
                    <w:bottom w:val="none" w:sz="0" w:space="0" w:color="auto"/>
                    <w:right w:val="none" w:sz="0" w:space="0" w:color="auto"/>
                  </w:divBdr>
                </w:div>
                <w:div w:id="2005357168">
                  <w:marLeft w:val="0"/>
                  <w:marRight w:val="0"/>
                  <w:marTop w:val="0"/>
                  <w:marBottom w:val="0"/>
                  <w:divBdr>
                    <w:top w:val="none" w:sz="0" w:space="0" w:color="auto"/>
                    <w:left w:val="none" w:sz="0" w:space="0" w:color="auto"/>
                    <w:bottom w:val="none" w:sz="0" w:space="0" w:color="auto"/>
                    <w:right w:val="none" w:sz="0" w:space="0" w:color="auto"/>
                  </w:divBdr>
                </w:div>
                <w:div w:id="785393508">
                  <w:marLeft w:val="0"/>
                  <w:marRight w:val="0"/>
                  <w:marTop w:val="0"/>
                  <w:marBottom w:val="0"/>
                  <w:divBdr>
                    <w:top w:val="none" w:sz="0" w:space="0" w:color="auto"/>
                    <w:left w:val="none" w:sz="0" w:space="0" w:color="auto"/>
                    <w:bottom w:val="none" w:sz="0" w:space="0" w:color="auto"/>
                    <w:right w:val="none" w:sz="0" w:space="0" w:color="auto"/>
                  </w:divBdr>
                </w:div>
                <w:div w:id="817308658">
                  <w:marLeft w:val="0"/>
                  <w:marRight w:val="0"/>
                  <w:marTop w:val="0"/>
                  <w:marBottom w:val="0"/>
                  <w:divBdr>
                    <w:top w:val="none" w:sz="0" w:space="0" w:color="auto"/>
                    <w:left w:val="none" w:sz="0" w:space="0" w:color="auto"/>
                    <w:bottom w:val="none" w:sz="0" w:space="0" w:color="auto"/>
                    <w:right w:val="none" w:sz="0" w:space="0" w:color="auto"/>
                  </w:divBdr>
                </w:div>
                <w:div w:id="249773749">
                  <w:marLeft w:val="0"/>
                  <w:marRight w:val="0"/>
                  <w:marTop w:val="0"/>
                  <w:marBottom w:val="0"/>
                  <w:divBdr>
                    <w:top w:val="none" w:sz="0" w:space="0" w:color="auto"/>
                    <w:left w:val="none" w:sz="0" w:space="0" w:color="auto"/>
                    <w:bottom w:val="none" w:sz="0" w:space="0" w:color="auto"/>
                    <w:right w:val="none" w:sz="0" w:space="0" w:color="auto"/>
                  </w:divBdr>
                </w:div>
                <w:div w:id="896009315">
                  <w:marLeft w:val="0"/>
                  <w:marRight w:val="0"/>
                  <w:marTop w:val="0"/>
                  <w:marBottom w:val="0"/>
                  <w:divBdr>
                    <w:top w:val="none" w:sz="0" w:space="0" w:color="auto"/>
                    <w:left w:val="none" w:sz="0" w:space="0" w:color="auto"/>
                    <w:bottom w:val="none" w:sz="0" w:space="0" w:color="auto"/>
                    <w:right w:val="none" w:sz="0" w:space="0" w:color="auto"/>
                  </w:divBdr>
                </w:div>
                <w:div w:id="1683361124">
                  <w:marLeft w:val="0"/>
                  <w:marRight w:val="0"/>
                  <w:marTop w:val="0"/>
                  <w:marBottom w:val="0"/>
                  <w:divBdr>
                    <w:top w:val="none" w:sz="0" w:space="0" w:color="auto"/>
                    <w:left w:val="none" w:sz="0" w:space="0" w:color="auto"/>
                    <w:bottom w:val="none" w:sz="0" w:space="0" w:color="auto"/>
                    <w:right w:val="none" w:sz="0" w:space="0" w:color="auto"/>
                  </w:divBdr>
                </w:div>
                <w:div w:id="1205102109">
                  <w:marLeft w:val="0"/>
                  <w:marRight w:val="0"/>
                  <w:marTop w:val="0"/>
                  <w:marBottom w:val="0"/>
                  <w:divBdr>
                    <w:top w:val="none" w:sz="0" w:space="0" w:color="auto"/>
                    <w:left w:val="none" w:sz="0" w:space="0" w:color="auto"/>
                    <w:bottom w:val="none" w:sz="0" w:space="0" w:color="auto"/>
                    <w:right w:val="none" w:sz="0" w:space="0" w:color="auto"/>
                  </w:divBdr>
                </w:div>
                <w:div w:id="290479481">
                  <w:marLeft w:val="0"/>
                  <w:marRight w:val="0"/>
                  <w:marTop w:val="0"/>
                  <w:marBottom w:val="0"/>
                  <w:divBdr>
                    <w:top w:val="none" w:sz="0" w:space="0" w:color="auto"/>
                    <w:left w:val="none" w:sz="0" w:space="0" w:color="auto"/>
                    <w:bottom w:val="none" w:sz="0" w:space="0" w:color="auto"/>
                    <w:right w:val="none" w:sz="0" w:space="0" w:color="auto"/>
                  </w:divBdr>
                </w:div>
                <w:div w:id="525367684">
                  <w:marLeft w:val="0"/>
                  <w:marRight w:val="0"/>
                  <w:marTop w:val="0"/>
                  <w:marBottom w:val="0"/>
                  <w:divBdr>
                    <w:top w:val="none" w:sz="0" w:space="0" w:color="auto"/>
                    <w:left w:val="none" w:sz="0" w:space="0" w:color="auto"/>
                    <w:bottom w:val="none" w:sz="0" w:space="0" w:color="auto"/>
                    <w:right w:val="none" w:sz="0" w:space="0" w:color="auto"/>
                  </w:divBdr>
                </w:div>
                <w:div w:id="1474718174">
                  <w:marLeft w:val="0"/>
                  <w:marRight w:val="0"/>
                  <w:marTop w:val="0"/>
                  <w:marBottom w:val="0"/>
                  <w:divBdr>
                    <w:top w:val="none" w:sz="0" w:space="0" w:color="auto"/>
                    <w:left w:val="none" w:sz="0" w:space="0" w:color="auto"/>
                    <w:bottom w:val="none" w:sz="0" w:space="0" w:color="auto"/>
                    <w:right w:val="none" w:sz="0" w:space="0" w:color="auto"/>
                  </w:divBdr>
                </w:div>
                <w:div w:id="8126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252602">
          <w:marLeft w:val="0"/>
          <w:marRight w:val="0"/>
          <w:marTop w:val="0"/>
          <w:marBottom w:val="0"/>
          <w:divBdr>
            <w:top w:val="none" w:sz="0" w:space="0" w:color="auto"/>
            <w:left w:val="none" w:sz="0" w:space="0" w:color="auto"/>
            <w:bottom w:val="none" w:sz="0" w:space="0" w:color="auto"/>
            <w:right w:val="none" w:sz="0" w:space="0" w:color="auto"/>
          </w:divBdr>
          <w:divsChild>
            <w:div w:id="2111196411">
              <w:marLeft w:val="0"/>
              <w:marRight w:val="0"/>
              <w:marTop w:val="0"/>
              <w:marBottom w:val="0"/>
              <w:divBdr>
                <w:top w:val="none" w:sz="0" w:space="0" w:color="auto"/>
                <w:left w:val="none" w:sz="0" w:space="0" w:color="auto"/>
                <w:bottom w:val="none" w:sz="0" w:space="0" w:color="auto"/>
                <w:right w:val="none" w:sz="0" w:space="0" w:color="auto"/>
              </w:divBdr>
              <w:divsChild>
                <w:div w:id="1063453363">
                  <w:marLeft w:val="0"/>
                  <w:marRight w:val="0"/>
                  <w:marTop w:val="0"/>
                  <w:marBottom w:val="0"/>
                  <w:divBdr>
                    <w:top w:val="none" w:sz="0" w:space="0" w:color="auto"/>
                    <w:left w:val="none" w:sz="0" w:space="0" w:color="auto"/>
                    <w:bottom w:val="none" w:sz="0" w:space="0" w:color="auto"/>
                    <w:right w:val="none" w:sz="0" w:space="0" w:color="auto"/>
                  </w:divBdr>
                </w:div>
                <w:div w:id="135073793">
                  <w:marLeft w:val="0"/>
                  <w:marRight w:val="0"/>
                  <w:marTop w:val="0"/>
                  <w:marBottom w:val="0"/>
                  <w:divBdr>
                    <w:top w:val="none" w:sz="0" w:space="0" w:color="auto"/>
                    <w:left w:val="none" w:sz="0" w:space="0" w:color="auto"/>
                    <w:bottom w:val="none" w:sz="0" w:space="0" w:color="auto"/>
                    <w:right w:val="none" w:sz="0" w:space="0" w:color="auto"/>
                  </w:divBdr>
                </w:div>
                <w:div w:id="2113547145">
                  <w:marLeft w:val="0"/>
                  <w:marRight w:val="0"/>
                  <w:marTop w:val="0"/>
                  <w:marBottom w:val="0"/>
                  <w:divBdr>
                    <w:top w:val="none" w:sz="0" w:space="0" w:color="auto"/>
                    <w:left w:val="none" w:sz="0" w:space="0" w:color="auto"/>
                    <w:bottom w:val="none" w:sz="0" w:space="0" w:color="auto"/>
                    <w:right w:val="none" w:sz="0" w:space="0" w:color="auto"/>
                  </w:divBdr>
                </w:div>
                <w:div w:id="857626151">
                  <w:marLeft w:val="0"/>
                  <w:marRight w:val="0"/>
                  <w:marTop w:val="0"/>
                  <w:marBottom w:val="0"/>
                  <w:divBdr>
                    <w:top w:val="none" w:sz="0" w:space="0" w:color="auto"/>
                    <w:left w:val="none" w:sz="0" w:space="0" w:color="auto"/>
                    <w:bottom w:val="none" w:sz="0" w:space="0" w:color="auto"/>
                    <w:right w:val="none" w:sz="0" w:space="0" w:color="auto"/>
                  </w:divBdr>
                </w:div>
                <w:div w:id="1060981381">
                  <w:marLeft w:val="0"/>
                  <w:marRight w:val="0"/>
                  <w:marTop w:val="0"/>
                  <w:marBottom w:val="0"/>
                  <w:divBdr>
                    <w:top w:val="none" w:sz="0" w:space="0" w:color="auto"/>
                    <w:left w:val="none" w:sz="0" w:space="0" w:color="auto"/>
                    <w:bottom w:val="none" w:sz="0" w:space="0" w:color="auto"/>
                    <w:right w:val="none" w:sz="0" w:space="0" w:color="auto"/>
                  </w:divBdr>
                </w:div>
                <w:div w:id="2092266337">
                  <w:marLeft w:val="0"/>
                  <w:marRight w:val="0"/>
                  <w:marTop w:val="0"/>
                  <w:marBottom w:val="0"/>
                  <w:divBdr>
                    <w:top w:val="none" w:sz="0" w:space="0" w:color="auto"/>
                    <w:left w:val="none" w:sz="0" w:space="0" w:color="auto"/>
                    <w:bottom w:val="none" w:sz="0" w:space="0" w:color="auto"/>
                    <w:right w:val="none" w:sz="0" w:space="0" w:color="auto"/>
                  </w:divBdr>
                </w:div>
                <w:div w:id="1744790808">
                  <w:marLeft w:val="0"/>
                  <w:marRight w:val="0"/>
                  <w:marTop w:val="0"/>
                  <w:marBottom w:val="0"/>
                  <w:divBdr>
                    <w:top w:val="none" w:sz="0" w:space="0" w:color="auto"/>
                    <w:left w:val="none" w:sz="0" w:space="0" w:color="auto"/>
                    <w:bottom w:val="none" w:sz="0" w:space="0" w:color="auto"/>
                    <w:right w:val="none" w:sz="0" w:space="0" w:color="auto"/>
                  </w:divBdr>
                </w:div>
                <w:div w:id="2050523010">
                  <w:marLeft w:val="0"/>
                  <w:marRight w:val="0"/>
                  <w:marTop w:val="0"/>
                  <w:marBottom w:val="0"/>
                  <w:divBdr>
                    <w:top w:val="none" w:sz="0" w:space="0" w:color="auto"/>
                    <w:left w:val="none" w:sz="0" w:space="0" w:color="auto"/>
                    <w:bottom w:val="none" w:sz="0" w:space="0" w:color="auto"/>
                    <w:right w:val="none" w:sz="0" w:space="0" w:color="auto"/>
                  </w:divBdr>
                </w:div>
                <w:div w:id="1586961852">
                  <w:marLeft w:val="0"/>
                  <w:marRight w:val="0"/>
                  <w:marTop w:val="0"/>
                  <w:marBottom w:val="0"/>
                  <w:divBdr>
                    <w:top w:val="none" w:sz="0" w:space="0" w:color="auto"/>
                    <w:left w:val="none" w:sz="0" w:space="0" w:color="auto"/>
                    <w:bottom w:val="none" w:sz="0" w:space="0" w:color="auto"/>
                    <w:right w:val="none" w:sz="0" w:space="0" w:color="auto"/>
                  </w:divBdr>
                </w:div>
                <w:div w:id="1164081376">
                  <w:marLeft w:val="0"/>
                  <w:marRight w:val="0"/>
                  <w:marTop w:val="0"/>
                  <w:marBottom w:val="0"/>
                  <w:divBdr>
                    <w:top w:val="none" w:sz="0" w:space="0" w:color="auto"/>
                    <w:left w:val="none" w:sz="0" w:space="0" w:color="auto"/>
                    <w:bottom w:val="none" w:sz="0" w:space="0" w:color="auto"/>
                    <w:right w:val="none" w:sz="0" w:space="0" w:color="auto"/>
                  </w:divBdr>
                </w:div>
                <w:div w:id="1657605423">
                  <w:marLeft w:val="0"/>
                  <w:marRight w:val="0"/>
                  <w:marTop w:val="0"/>
                  <w:marBottom w:val="0"/>
                  <w:divBdr>
                    <w:top w:val="none" w:sz="0" w:space="0" w:color="auto"/>
                    <w:left w:val="none" w:sz="0" w:space="0" w:color="auto"/>
                    <w:bottom w:val="none" w:sz="0" w:space="0" w:color="auto"/>
                    <w:right w:val="none" w:sz="0" w:space="0" w:color="auto"/>
                  </w:divBdr>
                </w:div>
                <w:div w:id="1096443159">
                  <w:marLeft w:val="0"/>
                  <w:marRight w:val="0"/>
                  <w:marTop w:val="0"/>
                  <w:marBottom w:val="0"/>
                  <w:divBdr>
                    <w:top w:val="none" w:sz="0" w:space="0" w:color="auto"/>
                    <w:left w:val="none" w:sz="0" w:space="0" w:color="auto"/>
                    <w:bottom w:val="none" w:sz="0" w:space="0" w:color="auto"/>
                    <w:right w:val="none" w:sz="0" w:space="0" w:color="auto"/>
                  </w:divBdr>
                </w:div>
                <w:div w:id="1110778877">
                  <w:marLeft w:val="0"/>
                  <w:marRight w:val="0"/>
                  <w:marTop w:val="0"/>
                  <w:marBottom w:val="0"/>
                  <w:divBdr>
                    <w:top w:val="none" w:sz="0" w:space="0" w:color="auto"/>
                    <w:left w:val="none" w:sz="0" w:space="0" w:color="auto"/>
                    <w:bottom w:val="none" w:sz="0" w:space="0" w:color="auto"/>
                    <w:right w:val="none" w:sz="0" w:space="0" w:color="auto"/>
                  </w:divBdr>
                </w:div>
                <w:div w:id="850802902">
                  <w:marLeft w:val="0"/>
                  <w:marRight w:val="0"/>
                  <w:marTop w:val="0"/>
                  <w:marBottom w:val="0"/>
                  <w:divBdr>
                    <w:top w:val="none" w:sz="0" w:space="0" w:color="auto"/>
                    <w:left w:val="none" w:sz="0" w:space="0" w:color="auto"/>
                    <w:bottom w:val="none" w:sz="0" w:space="0" w:color="auto"/>
                    <w:right w:val="none" w:sz="0" w:space="0" w:color="auto"/>
                  </w:divBdr>
                </w:div>
                <w:div w:id="299304569">
                  <w:marLeft w:val="0"/>
                  <w:marRight w:val="0"/>
                  <w:marTop w:val="0"/>
                  <w:marBottom w:val="0"/>
                  <w:divBdr>
                    <w:top w:val="none" w:sz="0" w:space="0" w:color="auto"/>
                    <w:left w:val="none" w:sz="0" w:space="0" w:color="auto"/>
                    <w:bottom w:val="none" w:sz="0" w:space="0" w:color="auto"/>
                    <w:right w:val="none" w:sz="0" w:space="0" w:color="auto"/>
                  </w:divBdr>
                </w:div>
                <w:div w:id="1717584159">
                  <w:marLeft w:val="0"/>
                  <w:marRight w:val="0"/>
                  <w:marTop w:val="0"/>
                  <w:marBottom w:val="0"/>
                  <w:divBdr>
                    <w:top w:val="none" w:sz="0" w:space="0" w:color="auto"/>
                    <w:left w:val="none" w:sz="0" w:space="0" w:color="auto"/>
                    <w:bottom w:val="none" w:sz="0" w:space="0" w:color="auto"/>
                    <w:right w:val="none" w:sz="0" w:space="0" w:color="auto"/>
                  </w:divBdr>
                </w:div>
                <w:div w:id="1806777900">
                  <w:marLeft w:val="0"/>
                  <w:marRight w:val="0"/>
                  <w:marTop w:val="0"/>
                  <w:marBottom w:val="0"/>
                  <w:divBdr>
                    <w:top w:val="none" w:sz="0" w:space="0" w:color="auto"/>
                    <w:left w:val="none" w:sz="0" w:space="0" w:color="auto"/>
                    <w:bottom w:val="none" w:sz="0" w:space="0" w:color="auto"/>
                    <w:right w:val="none" w:sz="0" w:space="0" w:color="auto"/>
                  </w:divBdr>
                </w:div>
                <w:div w:id="1161316484">
                  <w:marLeft w:val="0"/>
                  <w:marRight w:val="0"/>
                  <w:marTop w:val="0"/>
                  <w:marBottom w:val="0"/>
                  <w:divBdr>
                    <w:top w:val="none" w:sz="0" w:space="0" w:color="auto"/>
                    <w:left w:val="none" w:sz="0" w:space="0" w:color="auto"/>
                    <w:bottom w:val="none" w:sz="0" w:space="0" w:color="auto"/>
                    <w:right w:val="none" w:sz="0" w:space="0" w:color="auto"/>
                  </w:divBdr>
                </w:div>
                <w:div w:id="318777482">
                  <w:marLeft w:val="0"/>
                  <w:marRight w:val="0"/>
                  <w:marTop w:val="0"/>
                  <w:marBottom w:val="0"/>
                  <w:divBdr>
                    <w:top w:val="none" w:sz="0" w:space="0" w:color="auto"/>
                    <w:left w:val="none" w:sz="0" w:space="0" w:color="auto"/>
                    <w:bottom w:val="none" w:sz="0" w:space="0" w:color="auto"/>
                    <w:right w:val="none" w:sz="0" w:space="0" w:color="auto"/>
                  </w:divBdr>
                </w:div>
                <w:div w:id="1374115048">
                  <w:marLeft w:val="0"/>
                  <w:marRight w:val="0"/>
                  <w:marTop w:val="0"/>
                  <w:marBottom w:val="0"/>
                  <w:divBdr>
                    <w:top w:val="none" w:sz="0" w:space="0" w:color="auto"/>
                    <w:left w:val="none" w:sz="0" w:space="0" w:color="auto"/>
                    <w:bottom w:val="none" w:sz="0" w:space="0" w:color="auto"/>
                    <w:right w:val="none" w:sz="0" w:space="0" w:color="auto"/>
                  </w:divBdr>
                </w:div>
                <w:div w:id="1613702546">
                  <w:marLeft w:val="0"/>
                  <w:marRight w:val="0"/>
                  <w:marTop w:val="0"/>
                  <w:marBottom w:val="0"/>
                  <w:divBdr>
                    <w:top w:val="none" w:sz="0" w:space="0" w:color="auto"/>
                    <w:left w:val="none" w:sz="0" w:space="0" w:color="auto"/>
                    <w:bottom w:val="none" w:sz="0" w:space="0" w:color="auto"/>
                    <w:right w:val="none" w:sz="0" w:space="0" w:color="auto"/>
                  </w:divBdr>
                </w:div>
                <w:div w:id="1894733678">
                  <w:marLeft w:val="0"/>
                  <w:marRight w:val="0"/>
                  <w:marTop w:val="0"/>
                  <w:marBottom w:val="0"/>
                  <w:divBdr>
                    <w:top w:val="none" w:sz="0" w:space="0" w:color="auto"/>
                    <w:left w:val="none" w:sz="0" w:space="0" w:color="auto"/>
                    <w:bottom w:val="none" w:sz="0" w:space="0" w:color="auto"/>
                    <w:right w:val="none" w:sz="0" w:space="0" w:color="auto"/>
                  </w:divBdr>
                </w:div>
                <w:div w:id="873811877">
                  <w:marLeft w:val="0"/>
                  <w:marRight w:val="0"/>
                  <w:marTop w:val="0"/>
                  <w:marBottom w:val="0"/>
                  <w:divBdr>
                    <w:top w:val="none" w:sz="0" w:space="0" w:color="auto"/>
                    <w:left w:val="none" w:sz="0" w:space="0" w:color="auto"/>
                    <w:bottom w:val="none" w:sz="0" w:space="0" w:color="auto"/>
                    <w:right w:val="none" w:sz="0" w:space="0" w:color="auto"/>
                  </w:divBdr>
                </w:div>
                <w:div w:id="232089059">
                  <w:marLeft w:val="0"/>
                  <w:marRight w:val="0"/>
                  <w:marTop w:val="0"/>
                  <w:marBottom w:val="0"/>
                  <w:divBdr>
                    <w:top w:val="none" w:sz="0" w:space="0" w:color="auto"/>
                    <w:left w:val="none" w:sz="0" w:space="0" w:color="auto"/>
                    <w:bottom w:val="none" w:sz="0" w:space="0" w:color="auto"/>
                    <w:right w:val="none" w:sz="0" w:space="0" w:color="auto"/>
                  </w:divBdr>
                </w:div>
                <w:div w:id="1685202855">
                  <w:marLeft w:val="0"/>
                  <w:marRight w:val="0"/>
                  <w:marTop w:val="0"/>
                  <w:marBottom w:val="0"/>
                  <w:divBdr>
                    <w:top w:val="none" w:sz="0" w:space="0" w:color="auto"/>
                    <w:left w:val="none" w:sz="0" w:space="0" w:color="auto"/>
                    <w:bottom w:val="none" w:sz="0" w:space="0" w:color="auto"/>
                    <w:right w:val="none" w:sz="0" w:space="0" w:color="auto"/>
                  </w:divBdr>
                </w:div>
                <w:div w:id="1127310031">
                  <w:marLeft w:val="0"/>
                  <w:marRight w:val="0"/>
                  <w:marTop w:val="0"/>
                  <w:marBottom w:val="0"/>
                  <w:divBdr>
                    <w:top w:val="none" w:sz="0" w:space="0" w:color="auto"/>
                    <w:left w:val="none" w:sz="0" w:space="0" w:color="auto"/>
                    <w:bottom w:val="none" w:sz="0" w:space="0" w:color="auto"/>
                    <w:right w:val="none" w:sz="0" w:space="0" w:color="auto"/>
                  </w:divBdr>
                </w:div>
                <w:div w:id="1422948111">
                  <w:marLeft w:val="0"/>
                  <w:marRight w:val="0"/>
                  <w:marTop w:val="0"/>
                  <w:marBottom w:val="0"/>
                  <w:divBdr>
                    <w:top w:val="none" w:sz="0" w:space="0" w:color="auto"/>
                    <w:left w:val="none" w:sz="0" w:space="0" w:color="auto"/>
                    <w:bottom w:val="none" w:sz="0" w:space="0" w:color="auto"/>
                    <w:right w:val="none" w:sz="0" w:space="0" w:color="auto"/>
                  </w:divBdr>
                </w:div>
                <w:div w:id="421879782">
                  <w:marLeft w:val="0"/>
                  <w:marRight w:val="0"/>
                  <w:marTop w:val="0"/>
                  <w:marBottom w:val="0"/>
                  <w:divBdr>
                    <w:top w:val="none" w:sz="0" w:space="0" w:color="auto"/>
                    <w:left w:val="none" w:sz="0" w:space="0" w:color="auto"/>
                    <w:bottom w:val="none" w:sz="0" w:space="0" w:color="auto"/>
                    <w:right w:val="none" w:sz="0" w:space="0" w:color="auto"/>
                  </w:divBdr>
                </w:div>
                <w:div w:id="762455749">
                  <w:marLeft w:val="0"/>
                  <w:marRight w:val="0"/>
                  <w:marTop w:val="0"/>
                  <w:marBottom w:val="0"/>
                  <w:divBdr>
                    <w:top w:val="none" w:sz="0" w:space="0" w:color="auto"/>
                    <w:left w:val="none" w:sz="0" w:space="0" w:color="auto"/>
                    <w:bottom w:val="none" w:sz="0" w:space="0" w:color="auto"/>
                    <w:right w:val="none" w:sz="0" w:space="0" w:color="auto"/>
                  </w:divBdr>
                </w:div>
                <w:div w:id="1643460099">
                  <w:marLeft w:val="0"/>
                  <w:marRight w:val="0"/>
                  <w:marTop w:val="0"/>
                  <w:marBottom w:val="0"/>
                  <w:divBdr>
                    <w:top w:val="none" w:sz="0" w:space="0" w:color="auto"/>
                    <w:left w:val="none" w:sz="0" w:space="0" w:color="auto"/>
                    <w:bottom w:val="none" w:sz="0" w:space="0" w:color="auto"/>
                    <w:right w:val="none" w:sz="0" w:space="0" w:color="auto"/>
                  </w:divBdr>
                </w:div>
                <w:div w:id="538473111">
                  <w:marLeft w:val="0"/>
                  <w:marRight w:val="0"/>
                  <w:marTop w:val="0"/>
                  <w:marBottom w:val="0"/>
                  <w:divBdr>
                    <w:top w:val="none" w:sz="0" w:space="0" w:color="auto"/>
                    <w:left w:val="none" w:sz="0" w:space="0" w:color="auto"/>
                    <w:bottom w:val="none" w:sz="0" w:space="0" w:color="auto"/>
                    <w:right w:val="none" w:sz="0" w:space="0" w:color="auto"/>
                  </w:divBdr>
                </w:div>
                <w:div w:id="1164124767">
                  <w:marLeft w:val="0"/>
                  <w:marRight w:val="0"/>
                  <w:marTop w:val="0"/>
                  <w:marBottom w:val="0"/>
                  <w:divBdr>
                    <w:top w:val="none" w:sz="0" w:space="0" w:color="auto"/>
                    <w:left w:val="none" w:sz="0" w:space="0" w:color="auto"/>
                    <w:bottom w:val="none" w:sz="0" w:space="0" w:color="auto"/>
                    <w:right w:val="none" w:sz="0" w:space="0" w:color="auto"/>
                  </w:divBdr>
                </w:div>
                <w:div w:id="661548571">
                  <w:marLeft w:val="0"/>
                  <w:marRight w:val="0"/>
                  <w:marTop w:val="0"/>
                  <w:marBottom w:val="0"/>
                  <w:divBdr>
                    <w:top w:val="none" w:sz="0" w:space="0" w:color="auto"/>
                    <w:left w:val="none" w:sz="0" w:space="0" w:color="auto"/>
                    <w:bottom w:val="none" w:sz="0" w:space="0" w:color="auto"/>
                    <w:right w:val="none" w:sz="0" w:space="0" w:color="auto"/>
                  </w:divBdr>
                </w:div>
                <w:div w:id="475073322">
                  <w:marLeft w:val="0"/>
                  <w:marRight w:val="0"/>
                  <w:marTop w:val="0"/>
                  <w:marBottom w:val="0"/>
                  <w:divBdr>
                    <w:top w:val="none" w:sz="0" w:space="0" w:color="auto"/>
                    <w:left w:val="none" w:sz="0" w:space="0" w:color="auto"/>
                    <w:bottom w:val="none" w:sz="0" w:space="0" w:color="auto"/>
                    <w:right w:val="none" w:sz="0" w:space="0" w:color="auto"/>
                  </w:divBdr>
                </w:div>
                <w:div w:id="1654916649">
                  <w:marLeft w:val="0"/>
                  <w:marRight w:val="0"/>
                  <w:marTop w:val="0"/>
                  <w:marBottom w:val="0"/>
                  <w:divBdr>
                    <w:top w:val="none" w:sz="0" w:space="0" w:color="auto"/>
                    <w:left w:val="none" w:sz="0" w:space="0" w:color="auto"/>
                    <w:bottom w:val="none" w:sz="0" w:space="0" w:color="auto"/>
                    <w:right w:val="none" w:sz="0" w:space="0" w:color="auto"/>
                  </w:divBdr>
                </w:div>
                <w:div w:id="1409696910">
                  <w:marLeft w:val="0"/>
                  <w:marRight w:val="0"/>
                  <w:marTop w:val="0"/>
                  <w:marBottom w:val="0"/>
                  <w:divBdr>
                    <w:top w:val="none" w:sz="0" w:space="0" w:color="auto"/>
                    <w:left w:val="none" w:sz="0" w:space="0" w:color="auto"/>
                    <w:bottom w:val="none" w:sz="0" w:space="0" w:color="auto"/>
                    <w:right w:val="none" w:sz="0" w:space="0" w:color="auto"/>
                  </w:divBdr>
                </w:div>
                <w:div w:id="279261041">
                  <w:marLeft w:val="0"/>
                  <w:marRight w:val="0"/>
                  <w:marTop w:val="0"/>
                  <w:marBottom w:val="0"/>
                  <w:divBdr>
                    <w:top w:val="none" w:sz="0" w:space="0" w:color="auto"/>
                    <w:left w:val="none" w:sz="0" w:space="0" w:color="auto"/>
                    <w:bottom w:val="none" w:sz="0" w:space="0" w:color="auto"/>
                    <w:right w:val="none" w:sz="0" w:space="0" w:color="auto"/>
                  </w:divBdr>
                </w:div>
                <w:div w:id="452526296">
                  <w:marLeft w:val="0"/>
                  <w:marRight w:val="0"/>
                  <w:marTop w:val="0"/>
                  <w:marBottom w:val="0"/>
                  <w:divBdr>
                    <w:top w:val="none" w:sz="0" w:space="0" w:color="auto"/>
                    <w:left w:val="none" w:sz="0" w:space="0" w:color="auto"/>
                    <w:bottom w:val="none" w:sz="0" w:space="0" w:color="auto"/>
                    <w:right w:val="none" w:sz="0" w:space="0" w:color="auto"/>
                  </w:divBdr>
                </w:div>
                <w:div w:id="1759130868">
                  <w:marLeft w:val="0"/>
                  <w:marRight w:val="0"/>
                  <w:marTop w:val="0"/>
                  <w:marBottom w:val="0"/>
                  <w:divBdr>
                    <w:top w:val="none" w:sz="0" w:space="0" w:color="auto"/>
                    <w:left w:val="none" w:sz="0" w:space="0" w:color="auto"/>
                    <w:bottom w:val="none" w:sz="0" w:space="0" w:color="auto"/>
                    <w:right w:val="none" w:sz="0" w:space="0" w:color="auto"/>
                  </w:divBdr>
                </w:div>
                <w:div w:id="468135220">
                  <w:marLeft w:val="0"/>
                  <w:marRight w:val="0"/>
                  <w:marTop w:val="0"/>
                  <w:marBottom w:val="0"/>
                  <w:divBdr>
                    <w:top w:val="none" w:sz="0" w:space="0" w:color="auto"/>
                    <w:left w:val="none" w:sz="0" w:space="0" w:color="auto"/>
                    <w:bottom w:val="none" w:sz="0" w:space="0" w:color="auto"/>
                    <w:right w:val="none" w:sz="0" w:space="0" w:color="auto"/>
                  </w:divBdr>
                </w:div>
                <w:div w:id="879823808">
                  <w:marLeft w:val="0"/>
                  <w:marRight w:val="0"/>
                  <w:marTop w:val="0"/>
                  <w:marBottom w:val="0"/>
                  <w:divBdr>
                    <w:top w:val="none" w:sz="0" w:space="0" w:color="auto"/>
                    <w:left w:val="none" w:sz="0" w:space="0" w:color="auto"/>
                    <w:bottom w:val="none" w:sz="0" w:space="0" w:color="auto"/>
                    <w:right w:val="none" w:sz="0" w:space="0" w:color="auto"/>
                  </w:divBdr>
                </w:div>
                <w:div w:id="1449160702">
                  <w:marLeft w:val="0"/>
                  <w:marRight w:val="0"/>
                  <w:marTop w:val="0"/>
                  <w:marBottom w:val="0"/>
                  <w:divBdr>
                    <w:top w:val="none" w:sz="0" w:space="0" w:color="auto"/>
                    <w:left w:val="none" w:sz="0" w:space="0" w:color="auto"/>
                    <w:bottom w:val="none" w:sz="0" w:space="0" w:color="auto"/>
                    <w:right w:val="none" w:sz="0" w:space="0" w:color="auto"/>
                  </w:divBdr>
                </w:div>
                <w:div w:id="516966603">
                  <w:marLeft w:val="0"/>
                  <w:marRight w:val="0"/>
                  <w:marTop w:val="0"/>
                  <w:marBottom w:val="0"/>
                  <w:divBdr>
                    <w:top w:val="none" w:sz="0" w:space="0" w:color="auto"/>
                    <w:left w:val="none" w:sz="0" w:space="0" w:color="auto"/>
                    <w:bottom w:val="none" w:sz="0" w:space="0" w:color="auto"/>
                    <w:right w:val="none" w:sz="0" w:space="0" w:color="auto"/>
                  </w:divBdr>
                </w:div>
                <w:div w:id="619263386">
                  <w:marLeft w:val="0"/>
                  <w:marRight w:val="0"/>
                  <w:marTop w:val="0"/>
                  <w:marBottom w:val="0"/>
                  <w:divBdr>
                    <w:top w:val="none" w:sz="0" w:space="0" w:color="auto"/>
                    <w:left w:val="none" w:sz="0" w:space="0" w:color="auto"/>
                    <w:bottom w:val="none" w:sz="0" w:space="0" w:color="auto"/>
                    <w:right w:val="none" w:sz="0" w:space="0" w:color="auto"/>
                  </w:divBdr>
                </w:div>
                <w:div w:id="1542084621">
                  <w:marLeft w:val="0"/>
                  <w:marRight w:val="0"/>
                  <w:marTop w:val="0"/>
                  <w:marBottom w:val="0"/>
                  <w:divBdr>
                    <w:top w:val="none" w:sz="0" w:space="0" w:color="auto"/>
                    <w:left w:val="none" w:sz="0" w:space="0" w:color="auto"/>
                    <w:bottom w:val="none" w:sz="0" w:space="0" w:color="auto"/>
                    <w:right w:val="none" w:sz="0" w:space="0" w:color="auto"/>
                  </w:divBdr>
                </w:div>
                <w:div w:id="113181827">
                  <w:marLeft w:val="0"/>
                  <w:marRight w:val="0"/>
                  <w:marTop w:val="0"/>
                  <w:marBottom w:val="0"/>
                  <w:divBdr>
                    <w:top w:val="none" w:sz="0" w:space="0" w:color="auto"/>
                    <w:left w:val="none" w:sz="0" w:space="0" w:color="auto"/>
                    <w:bottom w:val="none" w:sz="0" w:space="0" w:color="auto"/>
                    <w:right w:val="none" w:sz="0" w:space="0" w:color="auto"/>
                  </w:divBdr>
                </w:div>
                <w:div w:id="624236083">
                  <w:marLeft w:val="0"/>
                  <w:marRight w:val="0"/>
                  <w:marTop w:val="0"/>
                  <w:marBottom w:val="0"/>
                  <w:divBdr>
                    <w:top w:val="none" w:sz="0" w:space="0" w:color="auto"/>
                    <w:left w:val="none" w:sz="0" w:space="0" w:color="auto"/>
                    <w:bottom w:val="none" w:sz="0" w:space="0" w:color="auto"/>
                    <w:right w:val="none" w:sz="0" w:space="0" w:color="auto"/>
                  </w:divBdr>
                </w:div>
                <w:div w:id="618728309">
                  <w:marLeft w:val="0"/>
                  <w:marRight w:val="0"/>
                  <w:marTop w:val="0"/>
                  <w:marBottom w:val="0"/>
                  <w:divBdr>
                    <w:top w:val="none" w:sz="0" w:space="0" w:color="auto"/>
                    <w:left w:val="none" w:sz="0" w:space="0" w:color="auto"/>
                    <w:bottom w:val="none" w:sz="0" w:space="0" w:color="auto"/>
                    <w:right w:val="none" w:sz="0" w:space="0" w:color="auto"/>
                  </w:divBdr>
                </w:div>
                <w:div w:id="616134036">
                  <w:marLeft w:val="0"/>
                  <w:marRight w:val="0"/>
                  <w:marTop w:val="0"/>
                  <w:marBottom w:val="0"/>
                  <w:divBdr>
                    <w:top w:val="none" w:sz="0" w:space="0" w:color="auto"/>
                    <w:left w:val="none" w:sz="0" w:space="0" w:color="auto"/>
                    <w:bottom w:val="none" w:sz="0" w:space="0" w:color="auto"/>
                    <w:right w:val="none" w:sz="0" w:space="0" w:color="auto"/>
                  </w:divBdr>
                </w:div>
                <w:div w:id="1535121596">
                  <w:marLeft w:val="0"/>
                  <w:marRight w:val="0"/>
                  <w:marTop w:val="0"/>
                  <w:marBottom w:val="0"/>
                  <w:divBdr>
                    <w:top w:val="none" w:sz="0" w:space="0" w:color="auto"/>
                    <w:left w:val="none" w:sz="0" w:space="0" w:color="auto"/>
                    <w:bottom w:val="none" w:sz="0" w:space="0" w:color="auto"/>
                    <w:right w:val="none" w:sz="0" w:space="0" w:color="auto"/>
                  </w:divBdr>
                </w:div>
                <w:div w:id="1666321794">
                  <w:marLeft w:val="0"/>
                  <w:marRight w:val="0"/>
                  <w:marTop w:val="0"/>
                  <w:marBottom w:val="0"/>
                  <w:divBdr>
                    <w:top w:val="none" w:sz="0" w:space="0" w:color="auto"/>
                    <w:left w:val="none" w:sz="0" w:space="0" w:color="auto"/>
                    <w:bottom w:val="none" w:sz="0" w:space="0" w:color="auto"/>
                    <w:right w:val="none" w:sz="0" w:space="0" w:color="auto"/>
                  </w:divBdr>
                </w:div>
                <w:div w:id="860048569">
                  <w:marLeft w:val="0"/>
                  <w:marRight w:val="0"/>
                  <w:marTop w:val="0"/>
                  <w:marBottom w:val="0"/>
                  <w:divBdr>
                    <w:top w:val="none" w:sz="0" w:space="0" w:color="auto"/>
                    <w:left w:val="none" w:sz="0" w:space="0" w:color="auto"/>
                    <w:bottom w:val="none" w:sz="0" w:space="0" w:color="auto"/>
                    <w:right w:val="none" w:sz="0" w:space="0" w:color="auto"/>
                  </w:divBdr>
                </w:div>
                <w:div w:id="1639871902">
                  <w:marLeft w:val="0"/>
                  <w:marRight w:val="0"/>
                  <w:marTop w:val="0"/>
                  <w:marBottom w:val="0"/>
                  <w:divBdr>
                    <w:top w:val="none" w:sz="0" w:space="0" w:color="auto"/>
                    <w:left w:val="none" w:sz="0" w:space="0" w:color="auto"/>
                    <w:bottom w:val="none" w:sz="0" w:space="0" w:color="auto"/>
                    <w:right w:val="none" w:sz="0" w:space="0" w:color="auto"/>
                  </w:divBdr>
                </w:div>
                <w:div w:id="1323852451">
                  <w:marLeft w:val="0"/>
                  <w:marRight w:val="0"/>
                  <w:marTop w:val="0"/>
                  <w:marBottom w:val="0"/>
                  <w:divBdr>
                    <w:top w:val="none" w:sz="0" w:space="0" w:color="auto"/>
                    <w:left w:val="none" w:sz="0" w:space="0" w:color="auto"/>
                    <w:bottom w:val="none" w:sz="0" w:space="0" w:color="auto"/>
                    <w:right w:val="none" w:sz="0" w:space="0" w:color="auto"/>
                  </w:divBdr>
                </w:div>
                <w:div w:id="886378049">
                  <w:marLeft w:val="0"/>
                  <w:marRight w:val="0"/>
                  <w:marTop w:val="0"/>
                  <w:marBottom w:val="0"/>
                  <w:divBdr>
                    <w:top w:val="none" w:sz="0" w:space="0" w:color="auto"/>
                    <w:left w:val="none" w:sz="0" w:space="0" w:color="auto"/>
                    <w:bottom w:val="none" w:sz="0" w:space="0" w:color="auto"/>
                    <w:right w:val="none" w:sz="0" w:space="0" w:color="auto"/>
                  </w:divBdr>
                </w:div>
                <w:div w:id="1354915414">
                  <w:marLeft w:val="0"/>
                  <w:marRight w:val="0"/>
                  <w:marTop w:val="0"/>
                  <w:marBottom w:val="0"/>
                  <w:divBdr>
                    <w:top w:val="none" w:sz="0" w:space="0" w:color="auto"/>
                    <w:left w:val="none" w:sz="0" w:space="0" w:color="auto"/>
                    <w:bottom w:val="none" w:sz="0" w:space="0" w:color="auto"/>
                    <w:right w:val="none" w:sz="0" w:space="0" w:color="auto"/>
                  </w:divBdr>
                </w:div>
                <w:div w:id="597253316">
                  <w:marLeft w:val="0"/>
                  <w:marRight w:val="0"/>
                  <w:marTop w:val="0"/>
                  <w:marBottom w:val="0"/>
                  <w:divBdr>
                    <w:top w:val="none" w:sz="0" w:space="0" w:color="auto"/>
                    <w:left w:val="none" w:sz="0" w:space="0" w:color="auto"/>
                    <w:bottom w:val="none" w:sz="0" w:space="0" w:color="auto"/>
                    <w:right w:val="none" w:sz="0" w:space="0" w:color="auto"/>
                  </w:divBdr>
                </w:div>
                <w:div w:id="1653942287">
                  <w:marLeft w:val="0"/>
                  <w:marRight w:val="0"/>
                  <w:marTop w:val="0"/>
                  <w:marBottom w:val="0"/>
                  <w:divBdr>
                    <w:top w:val="none" w:sz="0" w:space="0" w:color="auto"/>
                    <w:left w:val="none" w:sz="0" w:space="0" w:color="auto"/>
                    <w:bottom w:val="none" w:sz="0" w:space="0" w:color="auto"/>
                    <w:right w:val="none" w:sz="0" w:space="0" w:color="auto"/>
                  </w:divBdr>
                </w:div>
                <w:div w:id="1513644301">
                  <w:marLeft w:val="0"/>
                  <w:marRight w:val="0"/>
                  <w:marTop w:val="0"/>
                  <w:marBottom w:val="0"/>
                  <w:divBdr>
                    <w:top w:val="none" w:sz="0" w:space="0" w:color="auto"/>
                    <w:left w:val="none" w:sz="0" w:space="0" w:color="auto"/>
                    <w:bottom w:val="none" w:sz="0" w:space="0" w:color="auto"/>
                    <w:right w:val="none" w:sz="0" w:space="0" w:color="auto"/>
                  </w:divBdr>
                </w:div>
                <w:div w:id="1546454556">
                  <w:marLeft w:val="0"/>
                  <w:marRight w:val="0"/>
                  <w:marTop w:val="0"/>
                  <w:marBottom w:val="0"/>
                  <w:divBdr>
                    <w:top w:val="none" w:sz="0" w:space="0" w:color="auto"/>
                    <w:left w:val="none" w:sz="0" w:space="0" w:color="auto"/>
                    <w:bottom w:val="none" w:sz="0" w:space="0" w:color="auto"/>
                    <w:right w:val="none" w:sz="0" w:space="0" w:color="auto"/>
                  </w:divBdr>
                </w:div>
                <w:div w:id="2078433660">
                  <w:marLeft w:val="0"/>
                  <w:marRight w:val="0"/>
                  <w:marTop w:val="0"/>
                  <w:marBottom w:val="0"/>
                  <w:divBdr>
                    <w:top w:val="none" w:sz="0" w:space="0" w:color="auto"/>
                    <w:left w:val="none" w:sz="0" w:space="0" w:color="auto"/>
                    <w:bottom w:val="none" w:sz="0" w:space="0" w:color="auto"/>
                    <w:right w:val="none" w:sz="0" w:space="0" w:color="auto"/>
                  </w:divBdr>
                </w:div>
                <w:div w:id="143160717">
                  <w:marLeft w:val="0"/>
                  <w:marRight w:val="0"/>
                  <w:marTop w:val="0"/>
                  <w:marBottom w:val="0"/>
                  <w:divBdr>
                    <w:top w:val="none" w:sz="0" w:space="0" w:color="auto"/>
                    <w:left w:val="none" w:sz="0" w:space="0" w:color="auto"/>
                    <w:bottom w:val="none" w:sz="0" w:space="0" w:color="auto"/>
                    <w:right w:val="none" w:sz="0" w:space="0" w:color="auto"/>
                  </w:divBdr>
                </w:div>
                <w:div w:id="1142964234">
                  <w:marLeft w:val="0"/>
                  <w:marRight w:val="0"/>
                  <w:marTop w:val="0"/>
                  <w:marBottom w:val="0"/>
                  <w:divBdr>
                    <w:top w:val="none" w:sz="0" w:space="0" w:color="auto"/>
                    <w:left w:val="none" w:sz="0" w:space="0" w:color="auto"/>
                    <w:bottom w:val="none" w:sz="0" w:space="0" w:color="auto"/>
                    <w:right w:val="none" w:sz="0" w:space="0" w:color="auto"/>
                  </w:divBdr>
                </w:div>
                <w:div w:id="1705669822">
                  <w:marLeft w:val="0"/>
                  <w:marRight w:val="0"/>
                  <w:marTop w:val="0"/>
                  <w:marBottom w:val="0"/>
                  <w:divBdr>
                    <w:top w:val="none" w:sz="0" w:space="0" w:color="auto"/>
                    <w:left w:val="none" w:sz="0" w:space="0" w:color="auto"/>
                    <w:bottom w:val="none" w:sz="0" w:space="0" w:color="auto"/>
                    <w:right w:val="none" w:sz="0" w:space="0" w:color="auto"/>
                  </w:divBdr>
                </w:div>
                <w:div w:id="1329090226">
                  <w:marLeft w:val="0"/>
                  <w:marRight w:val="0"/>
                  <w:marTop w:val="0"/>
                  <w:marBottom w:val="0"/>
                  <w:divBdr>
                    <w:top w:val="none" w:sz="0" w:space="0" w:color="auto"/>
                    <w:left w:val="none" w:sz="0" w:space="0" w:color="auto"/>
                    <w:bottom w:val="none" w:sz="0" w:space="0" w:color="auto"/>
                    <w:right w:val="none" w:sz="0" w:space="0" w:color="auto"/>
                  </w:divBdr>
                </w:div>
                <w:div w:id="783155597">
                  <w:marLeft w:val="0"/>
                  <w:marRight w:val="0"/>
                  <w:marTop w:val="0"/>
                  <w:marBottom w:val="0"/>
                  <w:divBdr>
                    <w:top w:val="none" w:sz="0" w:space="0" w:color="auto"/>
                    <w:left w:val="none" w:sz="0" w:space="0" w:color="auto"/>
                    <w:bottom w:val="none" w:sz="0" w:space="0" w:color="auto"/>
                    <w:right w:val="none" w:sz="0" w:space="0" w:color="auto"/>
                  </w:divBdr>
                </w:div>
                <w:div w:id="213271425">
                  <w:marLeft w:val="0"/>
                  <w:marRight w:val="0"/>
                  <w:marTop w:val="0"/>
                  <w:marBottom w:val="0"/>
                  <w:divBdr>
                    <w:top w:val="none" w:sz="0" w:space="0" w:color="auto"/>
                    <w:left w:val="none" w:sz="0" w:space="0" w:color="auto"/>
                    <w:bottom w:val="none" w:sz="0" w:space="0" w:color="auto"/>
                    <w:right w:val="none" w:sz="0" w:space="0" w:color="auto"/>
                  </w:divBdr>
                </w:div>
                <w:div w:id="1352992699">
                  <w:marLeft w:val="0"/>
                  <w:marRight w:val="0"/>
                  <w:marTop w:val="0"/>
                  <w:marBottom w:val="0"/>
                  <w:divBdr>
                    <w:top w:val="none" w:sz="0" w:space="0" w:color="auto"/>
                    <w:left w:val="none" w:sz="0" w:space="0" w:color="auto"/>
                    <w:bottom w:val="none" w:sz="0" w:space="0" w:color="auto"/>
                    <w:right w:val="none" w:sz="0" w:space="0" w:color="auto"/>
                  </w:divBdr>
                </w:div>
                <w:div w:id="598417565">
                  <w:marLeft w:val="0"/>
                  <w:marRight w:val="0"/>
                  <w:marTop w:val="0"/>
                  <w:marBottom w:val="0"/>
                  <w:divBdr>
                    <w:top w:val="none" w:sz="0" w:space="0" w:color="auto"/>
                    <w:left w:val="none" w:sz="0" w:space="0" w:color="auto"/>
                    <w:bottom w:val="none" w:sz="0" w:space="0" w:color="auto"/>
                    <w:right w:val="none" w:sz="0" w:space="0" w:color="auto"/>
                  </w:divBdr>
                </w:div>
                <w:div w:id="653412556">
                  <w:marLeft w:val="0"/>
                  <w:marRight w:val="0"/>
                  <w:marTop w:val="0"/>
                  <w:marBottom w:val="0"/>
                  <w:divBdr>
                    <w:top w:val="none" w:sz="0" w:space="0" w:color="auto"/>
                    <w:left w:val="none" w:sz="0" w:space="0" w:color="auto"/>
                    <w:bottom w:val="none" w:sz="0" w:space="0" w:color="auto"/>
                    <w:right w:val="none" w:sz="0" w:space="0" w:color="auto"/>
                  </w:divBdr>
                </w:div>
                <w:div w:id="1719009996">
                  <w:marLeft w:val="0"/>
                  <w:marRight w:val="0"/>
                  <w:marTop w:val="0"/>
                  <w:marBottom w:val="0"/>
                  <w:divBdr>
                    <w:top w:val="none" w:sz="0" w:space="0" w:color="auto"/>
                    <w:left w:val="none" w:sz="0" w:space="0" w:color="auto"/>
                    <w:bottom w:val="none" w:sz="0" w:space="0" w:color="auto"/>
                    <w:right w:val="none" w:sz="0" w:space="0" w:color="auto"/>
                  </w:divBdr>
                </w:div>
                <w:div w:id="1650553140">
                  <w:marLeft w:val="0"/>
                  <w:marRight w:val="0"/>
                  <w:marTop w:val="0"/>
                  <w:marBottom w:val="0"/>
                  <w:divBdr>
                    <w:top w:val="none" w:sz="0" w:space="0" w:color="auto"/>
                    <w:left w:val="none" w:sz="0" w:space="0" w:color="auto"/>
                    <w:bottom w:val="none" w:sz="0" w:space="0" w:color="auto"/>
                    <w:right w:val="none" w:sz="0" w:space="0" w:color="auto"/>
                  </w:divBdr>
                </w:div>
                <w:div w:id="2131387751">
                  <w:marLeft w:val="0"/>
                  <w:marRight w:val="0"/>
                  <w:marTop w:val="0"/>
                  <w:marBottom w:val="0"/>
                  <w:divBdr>
                    <w:top w:val="none" w:sz="0" w:space="0" w:color="auto"/>
                    <w:left w:val="none" w:sz="0" w:space="0" w:color="auto"/>
                    <w:bottom w:val="none" w:sz="0" w:space="0" w:color="auto"/>
                    <w:right w:val="none" w:sz="0" w:space="0" w:color="auto"/>
                  </w:divBdr>
                </w:div>
                <w:div w:id="1106266173">
                  <w:marLeft w:val="0"/>
                  <w:marRight w:val="0"/>
                  <w:marTop w:val="0"/>
                  <w:marBottom w:val="0"/>
                  <w:divBdr>
                    <w:top w:val="none" w:sz="0" w:space="0" w:color="auto"/>
                    <w:left w:val="none" w:sz="0" w:space="0" w:color="auto"/>
                    <w:bottom w:val="none" w:sz="0" w:space="0" w:color="auto"/>
                    <w:right w:val="none" w:sz="0" w:space="0" w:color="auto"/>
                  </w:divBdr>
                </w:div>
                <w:div w:id="1724987831">
                  <w:marLeft w:val="0"/>
                  <w:marRight w:val="0"/>
                  <w:marTop w:val="0"/>
                  <w:marBottom w:val="0"/>
                  <w:divBdr>
                    <w:top w:val="none" w:sz="0" w:space="0" w:color="auto"/>
                    <w:left w:val="none" w:sz="0" w:space="0" w:color="auto"/>
                    <w:bottom w:val="none" w:sz="0" w:space="0" w:color="auto"/>
                    <w:right w:val="none" w:sz="0" w:space="0" w:color="auto"/>
                  </w:divBdr>
                </w:div>
                <w:div w:id="768239383">
                  <w:marLeft w:val="0"/>
                  <w:marRight w:val="0"/>
                  <w:marTop w:val="0"/>
                  <w:marBottom w:val="0"/>
                  <w:divBdr>
                    <w:top w:val="none" w:sz="0" w:space="0" w:color="auto"/>
                    <w:left w:val="none" w:sz="0" w:space="0" w:color="auto"/>
                    <w:bottom w:val="none" w:sz="0" w:space="0" w:color="auto"/>
                    <w:right w:val="none" w:sz="0" w:space="0" w:color="auto"/>
                  </w:divBdr>
                </w:div>
                <w:div w:id="332729577">
                  <w:marLeft w:val="0"/>
                  <w:marRight w:val="0"/>
                  <w:marTop w:val="0"/>
                  <w:marBottom w:val="0"/>
                  <w:divBdr>
                    <w:top w:val="none" w:sz="0" w:space="0" w:color="auto"/>
                    <w:left w:val="none" w:sz="0" w:space="0" w:color="auto"/>
                    <w:bottom w:val="none" w:sz="0" w:space="0" w:color="auto"/>
                    <w:right w:val="none" w:sz="0" w:space="0" w:color="auto"/>
                  </w:divBdr>
                </w:div>
                <w:div w:id="1628318090">
                  <w:marLeft w:val="0"/>
                  <w:marRight w:val="0"/>
                  <w:marTop w:val="0"/>
                  <w:marBottom w:val="0"/>
                  <w:divBdr>
                    <w:top w:val="none" w:sz="0" w:space="0" w:color="auto"/>
                    <w:left w:val="none" w:sz="0" w:space="0" w:color="auto"/>
                    <w:bottom w:val="none" w:sz="0" w:space="0" w:color="auto"/>
                    <w:right w:val="none" w:sz="0" w:space="0" w:color="auto"/>
                  </w:divBdr>
                </w:div>
                <w:div w:id="703092944">
                  <w:marLeft w:val="0"/>
                  <w:marRight w:val="0"/>
                  <w:marTop w:val="0"/>
                  <w:marBottom w:val="0"/>
                  <w:divBdr>
                    <w:top w:val="none" w:sz="0" w:space="0" w:color="auto"/>
                    <w:left w:val="none" w:sz="0" w:space="0" w:color="auto"/>
                    <w:bottom w:val="none" w:sz="0" w:space="0" w:color="auto"/>
                    <w:right w:val="none" w:sz="0" w:space="0" w:color="auto"/>
                  </w:divBdr>
                </w:div>
                <w:div w:id="1151021718">
                  <w:marLeft w:val="0"/>
                  <w:marRight w:val="0"/>
                  <w:marTop w:val="0"/>
                  <w:marBottom w:val="0"/>
                  <w:divBdr>
                    <w:top w:val="none" w:sz="0" w:space="0" w:color="auto"/>
                    <w:left w:val="none" w:sz="0" w:space="0" w:color="auto"/>
                    <w:bottom w:val="none" w:sz="0" w:space="0" w:color="auto"/>
                    <w:right w:val="none" w:sz="0" w:space="0" w:color="auto"/>
                  </w:divBdr>
                </w:div>
                <w:div w:id="1279214888">
                  <w:marLeft w:val="0"/>
                  <w:marRight w:val="0"/>
                  <w:marTop w:val="0"/>
                  <w:marBottom w:val="0"/>
                  <w:divBdr>
                    <w:top w:val="none" w:sz="0" w:space="0" w:color="auto"/>
                    <w:left w:val="none" w:sz="0" w:space="0" w:color="auto"/>
                    <w:bottom w:val="none" w:sz="0" w:space="0" w:color="auto"/>
                    <w:right w:val="none" w:sz="0" w:space="0" w:color="auto"/>
                  </w:divBdr>
                </w:div>
                <w:div w:id="947008848">
                  <w:marLeft w:val="0"/>
                  <w:marRight w:val="0"/>
                  <w:marTop w:val="0"/>
                  <w:marBottom w:val="0"/>
                  <w:divBdr>
                    <w:top w:val="none" w:sz="0" w:space="0" w:color="auto"/>
                    <w:left w:val="none" w:sz="0" w:space="0" w:color="auto"/>
                    <w:bottom w:val="none" w:sz="0" w:space="0" w:color="auto"/>
                    <w:right w:val="none" w:sz="0" w:space="0" w:color="auto"/>
                  </w:divBdr>
                </w:div>
                <w:div w:id="1358431041">
                  <w:marLeft w:val="0"/>
                  <w:marRight w:val="0"/>
                  <w:marTop w:val="0"/>
                  <w:marBottom w:val="0"/>
                  <w:divBdr>
                    <w:top w:val="none" w:sz="0" w:space="0" w:color="auto"/>
                    <w:left w:val="none" w:sz="0" w:space="0" w:color="auto"/>
                    <w:bottom w:val="none" w:sz="0" w:space="0" w:color="auto"/>
                    <w:right w:val="none" w:sz="0" w:space="0" w:color="auto"/>
                  </w:divBdr>
                </w:div>
                <w:div w:id="1705135613">
                  <w:marLeft w:val="0"/>
                  <w:marRight w:val="0"/>
                  <w:marTop w:val="0"/>
                  <w:marBottom w:val="0"/>
                  <w:divBdr>
                    <w:top w:val="none" w:sz="0" w:space="0" w:color="auto"/>
                    <w:left w:val="none" w:sz="0" w:space="0" w:color="auto"/>
                    <w:bottom w:val="none" w:sz="0" w:space="0" w:color="auto"/>
                    <w:right w:val="none" w:sz="0" w:space="0" w:color="auto"/>
                  </w:divBdr>
                </w:div>
                <w:div w:id="326514891">
                  <w:marLeft w:val="0"/>
                  <w:marRight w:val="0"/>
                  <w:marTop w:val="0"/>
                  <w:marBottom w:val="0"/>
                  <w:divBdr>
                    <w:top w:val="none" w:sz="0" w:space="0" w:color="auto"/>
                    <w:left w:val="none" w:sz="0" w:space="0" w:color="auto"/>
                    <w:bottom w:val="none" w:sz="0" w:space="0" w:color="auto"/>
                    <w:right w:val="none" w:sz="0" w:space="0" w:color="auto"/>
                  </w:divBdr>
                </w:div>
                <w:div w:id="1593850550">
                  <w:marLeft w:val="0"/>
                  <w:marRight w:val="0"/>
                  <w:marTop w:val="0"/>
                  <w:marBottom w:val="0"/>
                  <w:divBdr>
                    <w:top w:val="none" w:sz="0" w:space="0" w:color="auto"/>
                    <w:left w:val="none" w:sz="0" w:space="0" w:color="auto"/>
                    <w:bottom w:val="none" w:sz="0" w:space="0" w:color="auto"/>
                    <w:right w:val="none" w:sz="0" w:space="0" w:color="auto"/>
                  </w:divBdr>
                </w:div>
                <w:div w:id="1897816949">
                  <w:marLeft w:val="0"/>
                  <w:marRight w:val="0"/>
                  <w:marTop w:val="0"/>
                  <w:marBottom w:val="0"/>
                  <w:divBdr>
                    <w:top w:val="none" w:sz="0" w:space="0" w:color="auto"/>
                    <w:left w:val="none" w:sz="0" w:space="0" w:color="auto"/>
                    <w:bottom w:val="none" w:sz="0" w:space="0" w:color="auto"/>
                    <w:right w:val="none" w:sz="0" w:space="0" w:color="auto"/>
                  </w:divBdr>
                </w:div>
                <w:div w:id="550462290">
                  <w:marLeft w:val="0"/>
                  <w:marRight w:val="0"/>
                  <w:marTop w:val="0"/>
                  <w:marBottom w:val="0"/>
                  <w:divBdr>
                    <w:top w:val="none" w:sz="0" w:space="0" w:color="auto"/>
                    <w:left w:val="none" w:sz="0" w:space="0" w:color="auto"/>
                    <w:bottom w:val="none" w:sz="0" w:space="0" w:color="auto"/>
                    <w:right w:val="none" w:sz="0" w:space="0" w:color="auto"/>
                  </w:divBdr>
                </w:div>
                <w:div w:id="1840998374">
                  <w:marLeft w:val="0"/>
                  <w:marRight w:val="0"/>
                  <w:marTop w:val="0"/>
                  <w:marBottom w:val="0"/>
                  <w:divBdr>
                    <w:top w:val="none" w:sz="0" w:space="0" w:color="auto"/>
                    <w:left w:val="none" w:sz="0" w:space="0" w:color="auto"/>
                    <w:bottom w:val="none" w:sz="0" w:space="0" w:color="auto"/>
                    <w:right w:val="none" w:sz="0" w:space="0" w:color="auto"/>
                  </w:divBdr>
                </w:div>
                <w:div w:id="2099905881">
                  <w:marLeft w:val="0"/>
                  <w:marRight w:val="0"/>
                  <w:marTop w:val="0"/>
                  <w:marBottom w:val="0"/>
                  <w:divBdr>
                    <w:top w:val="none" w:sz="0" w:space="0" w:color="auto"/>
                    <w:left w:val="none" w:sz="0" w:space="0" w:color="auto"/>
                    <w:bottom w:val="none" w:sz="0" w:space="0" w:color="auto"/>
                    <w:right w:val="none" w:sz="0" w:space="0" w:color="auto"/>
                  </w:divBdr>
                </w:div>
                <w:div w:id="772018250">
                  <w:marLeft w:val="0"/>
                  <w:marRight w:val="0"/>
                  <w:marTop w:val="0"/>
                  <w:marBottom w:val="0"/>
                  <w:divBdr>
                    <w:top w:val="none" w:sz="0" w:space="0" w:color="auto"/>
                    <w:left w:val="none" w:sz="0" w:space="0" w:color="auto"/>
                    <w:bottom w:val="none" w:sz="0" w:space="0" w:color="auto"/>
                    <w:right w:val="none" w:sz="0" w:space="0" w:color="auto"/>
                  </w:divBdr>
                </w:div>
                <w:div w:id="1698846064">
                  <w:marLeft w:val="0"/>
                  <w:marRight w:val="0"/>
                  <w:marTop w:val="0"/>
                  <w:marBottom w:val="0"/>
                  <w:divBdr>
                    <w:top w:val="none" w:sz="0" w:space="0" w:color="auto"/>
                    <w:left w:val="none" w:sz="0" w:space="0" w:color="auto"/>
                    <w:bottom w:val="none" w:sz="0" w:space="0" w:color="auto"/>
                    <w:right w:val="none" w:sz="0" w:space="0" w:color="auto"/>
                  </w:divBdr>
                </w:div>
                <w:div w:id="1289237223">
                  <w:marLeft w:val="0"/>
                  <w:marRight w:val="0"/>
                  <w:marTop w:val="0"/>
                  <w:marBottom w:val="0"/>
                  <w:divBdr>
                    <w:top w:val="none" w:sz="0" w:space="0" w:color="auto"/>
                    <w:left w:val="none" w:sz="0" w:space="0" w:color="auto"/>
                    <w:bottom w:val="none" w:sz="0" w:space="0" w:color="auto"/>
                    <w:right w:val="none" w:sz="0" w:space="0" w:color="auto"/>
                  </w:divBdr>
                </w:div>
                <w:div w:id="1886018417">
                  <w:marLeft w:val="0"/>
                  <w:marRight w:val="0"/>
                  <w:marTop w:val="0"/>
                  <w:marBottom w:val="0"/>
                  <w:divBdr>
                    <w:top w:val="none" w:sz="0" w:space="0" w:color="auto"/>
                    <w:left w:val="none" w:sz="0" w:space="0" w:color="auto"/>
                    <w:bottom w:val="none" w:sz="0" w:space="0" w:color="auto"/>
                    <w:right w:val="none" w:sz="0" w:space="0" w:color="auto"/>
                  </w:divBdr>
                </w:div>
                <w:div w:id="371350232">
                  <w:marLeft w:val="0"/>
                  <w:marRight w:val="0"/>
                  <w:marTop w:val="0"/>
                  <w:marBottom w:val="0"/>
                  <w:divBdr>
                    <w:top w:val="none" w:sz="0" w:space="0" w:color="auto"/>
                    <w:left w:val="none" w:sz="0" w:space="0" w:color="auto"/>
                    <w:bottom w:val="none" w:sz="0" w:space="0" w:color="auto"/>
                    <w:right w:val="none" w:sz="0" w:space="0" w:color="auto"/>
                  </w:divBdr>
                </w:div>
                <w:div w:id="1054935549">
                  <w:marLeft w:val="0"/>
                  <w:marRight w:val="0"/>
                  <w:marTop w:val="0"/>
                  <w:marBottom w:val="0"/>
                  <w:divBdr>
                    <w:top w:val="none" w:sz="0" w:space="0" w:color="auto"/>
                    <w:left w:val="none" w:sz="0" w:space="0" w:color="auto"/>
                    <w:bottom w:val="none" w:sz="0" w:space="0" w:color="auto"/>
                    <w:right w:val="none" w:sz="0" w:space="0" w:color="auto"/>
                  </w:divBdr>
                </w:div>
                <w:div w:id="672338694">
                  <w:marLeft w:val="0"/>
                  <w:marRight w:val="0"/>
                  <w:marTop w:val="0"/>
                  <w:marBottom w:val="0"/>
                  <w:divBdr>
                    <w:top w:val="none" w:sz="0" w:space="0" w:color="auto"/>
                    <w:left w:val="none" w:sz="0" w:space="0" w:color="auto"/>
                    <w:bottom w:val="none" w:sz="0" w:space="0" w:color="auto"/>
                    <w:right w:val="none" w:sz="0" w:space="0" w:color="auto"/>
                  </w:divBdr>
                </w:div>
                <w:div w:id="1802914321">
                  <w:marLeft w:val="0"/>
                  <w:marRight w:val="0"/>
                  <w:marTop w:val="0"/>
                  <w:marBottom w:val="0"/>
                  <w:divBdr>
                    <w:top w:val="none" w:sz="0" w:space="0" w:color="auto"/>
                    <w:left w:val="none" w:sz="0" w:space="0" w:color="auto"/>
                    <w:bottom w:val="none" w:sz="0" w:space="0" w:color="auto"/>
                    <w:right w:val="none" w:sz="0" w:space="0" w:color="auto"/>
                  </w:divBdr>
                </w:div>
                <w:div w:id="137652796">
                  <w:marLeft w:val="0"/>
                  <w:marRight w:val="0"/>
                  <w:marTop w:val="0"/>
                  <w:marBottom w:val="0"/>
                  <w:divBdr>
                    <w:top w:val="none" w:sz="0" w:space="0" w:color="auto"/>
                    <w:left w:val="none" w:sz="0" w:space="0" w:color="auto"/>
                    <w:bottom w:val="none" w:sz="0" w:space="0" w:color="auto"/>
                    <w:right w:val="none" w:sz="0" w:space="0" w:color="auto"/>
                  </w:divBdr>
                </w:div>
                <w:div w:id="804813517">
                  <w:marLeft w:val="0"/>
                  <w:marRight w:val="0"/>
                  <w:marTop w:val="0"/>
                  <w:marBottom w:val="0"/>
                  <w:divBdr>
                    <w:top w:val="none" w:sz="0" w:space="0" w:color="auto"/>
                    <w:left w:val="none" w:sz="0" w:space="0" w:color="auto"/>
                    <w:bottom w:val="none" w:sz="0" w:space="0" w:color="auto"/>
                    <w:right w:val="none" w:sz="0" w:space="0" w:color="auto"/>
                  </w:divBdr>
                </w:div>
                <w:div w:id="852770352">
                  <w:marLeft w:val="0"/>
                  <w:marRight w:val="0"/>
                  <w:marTop w:val="0"/>
                  <w:marBottom w:val="0"/>
                  <w:divBdr>
                    <w:top w:val="none" w:sz="0" w:space="0" w:color="auto"/>
                    <w:left w:val="none" w:sz="0" w:space="0" w:color="auto"/>
                    <w:bottom w:val="none" w:sz="0" w:space="0" w:color="auto"/>
                    <w:right w:val="none" w:sz="0" w:space="0" w:color="auto"/>
                  </w:divBdr>
                </w:div>
                <w:div w:id="1401951253">
                  <w:marLeft w:val="0"/>
                  <w:marRight w:val="0"/>
                  <w:marTop w:val="0"/>
                  <w:marBottom w:val="0"/>
                  <w:divBdr>
                    <w:top w:val="none" w:sz="0" w:space="0" w:color="auto"/>
                    <w:left w:val="none" w:sz="0" w:space="0" w:color="auto"/>
                    <w:bottom w:val="none" w:sz="0" w:space="0" w:color="auto"/>
                    <w:right w:val="none" w:sz="0" w:space="0" w:color="auto"/>
                  </w:divBdr>
                </w:div>
                <w:div w:id="2105153431">
                  <w:marLeft w:val="0"/>
                  <w:marRight w:val="0"/>
                  <w:marTop w:val="0"/>
                  <w:marBottom w:val="0"/>
                  <w:divBdr>
                    <w:top w:val="none" w:sz="0" w:space="0" w:color="auto"/>
                    <w:left w:val="none" w:sz="0" w:space="0" w:color="auto"/>
                    <w:bottom w:val="none" w:sz="0" w:space="0" w:color="auto"/>
                    <w:right w:val="none" w:sz="0" w:space="0" w:color="auto"/>
                  </w:divBdr>
                </w:div>
                <w:div w:id="2106416730">
                  <w:marLeft w:val="0"/>
                  <w:marRight w:val="0"/>
                  <w:marTop w:val="0"/>
                  <w:marBottom w:val="0"/>
                  <w:divBdr>
                    <w:top w:val="none" w:sz="0" w:space="0" w:color="auto"/>
                    <w:left w:val="none" w:sz="0" w:space="0" w:color="auto"/>
                    <w:bottom w:val="none" w:sz="0" w:space="0" w:color="auto"/>
                    <w:right w:val="none" w:sz="0" w:space="0" w:color="auto"/>
                  </w:divBdr>
                </w:div>
                <w:div w:id="1345089467">
                  <w:marLeft w:val="0"/>
                  <w:marRight w:val="0"/>
                  <w:marTop w:val="0"/>
                  <w:marBottom w:val="0"/>
                  <w:divBdr>
                    <w:top w:val="none" w:sz="0" w:space="0" w:color="auto"/>
                    <w:left w:val="none" w:sz="0" w:space="0" w:color="auto"/>
                    <w:bottom w:val="none" w:sz="0" w:space="0" w:color="auto"/>
                    <w:right w:val="none" w:sz="0" w:space="0" w:color="auto"/>
                  </w:divBdr>
                </w:div>
                <w:div w:id="333845755">
                  <w:marLeft w:val="0"/>
                  <w:marRight w:val="0"/>
                  <w:marTop w:val="0"/>
                  <w:marBottom w:val="0"/>
                  <w:divBdr>
                    <w:top w:val="none" w:sz="0" w:space="0" w:color="auto"/>
                    <w:left w:val="none" w:sz="0" w:space="0" w:color="auto"/>
                    <w:bottom w:val="none" w:sz="0" w:space="0" w:color="auto"/>
                    <w:right w:val="none" w:sz="0" w:space="0" w:color="auto"/>
                  </w:divBdr>
                </w:div>
                <w:div w:id="1762338636">
                  <w:marLeft w:val="0"/>
                  <w:marRight w:val="0"/>
                  <w:marTop w:val="0"/>
                  <w:marBottom w:val="0"/>
                  <w:divBdr>
                    <w:top w:val="none" w:sz="0" w:space="0" w:color="auto"/>
                    <w:left w:val="none" w:sz="0" w:space="0" w:color="auto"/>
                    <w:bottom w:val="none" w:sz="0" w:space="0" w:color="auto"/>
                    <w:right w:val="none" w:sz="0" w:space="0" w:color="auto"/>
                  </w:divBdr>
                </w:div>
                <w:div w:id="774329537">
                  <w:marLeft w:val="0"/>
                  <w:marRight w:val="0"/>
                  <w:marTop w:val="0"/>
                  <w:marBottom w:val="0"/>
                  <w:divBdr>
                    <w:top w:val="none" w:sz="0" w:space="0" w:color="auto"/>
                    <w:left w:val="none" w:sz="0" w:space="0" w:color="auto"/>
                    <w:bottom w:val="none" w:sz="0" w:space="0" w:color="auto"/>
                    <w:right w:val="none" w:sz="0" w:space="0" w:color="auto"/>
                  </w:divBdr>
                </w:div>
                <w:div w:id="273904801">
                  <w:marLeft w:val="0"/>
                  <w:marRight w:val="0"/>
                  <w:marTop w:val="0"/>
                  <w:marBottom w:val="0"/>
                  <w:divBdr>
                    <w:top w:val="none" w:sz="0" w:space="0" w:color="auto"/>
                    <w:left w:val="none" w:sz="0" w:space="0" w:color="auto"/>
                    <w:bottom w:val="none" w:sz="0" w:space="0" w:color="auto"/>
                    <w:right w:val="none" w:sz="0" w:space="0" w:color="auto"/>
                  </w:divBdr>
                </w:div>
                <w:div w:id="1959410243">
                  <w:marLeft w:val="0"/>
                  <w:marRight w:val="0"/>
                  <w:marTop w:val="0"/>
                  <w:marBottom w:val="0"/>
                  <w:divBdr>
                    <w:top w:val="none" w:sz="0" w:space="0" w:color="auto"/>
                    <w:left w:val="none" w:sz="0" w:space="0" w:color="auto"/>
                    <w:bottom w:val="none" w:sz="0" w:space="0" w:color="auto"/>
                    <w:right w:val="none" w:sz="0" w:space="0" w:color="auto"/>
                  </w:divBdr>
                </w:div>
                <w:div w:id="70506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020430">
          <w:marLeft w:val="0"/>
          <w:marRight w:val="0"/>
          <w:marTop w:val="0"/>
          <w:marBottom w:val="0"/>
          <w:divBdr>
            <w:top w:val="none" w:sz="0" w:space="0" w:color="auto"/>
            <w:left w:val="none" w:sz="0" w:space="0" w:color="auto"/>
            <w:bottom w:val="none" w:sz="0" w:space="0" w:color="auto"/>
            <w:right w:val="none" w:sz="0" w:space="0" w:color="auto"/>
          </w:divBdr>
          <w:divsChild>
            <w:div w:id="1867712872">
              <w:marLeft w:val="0"/>
              <w:marRight w:val="0"/>
              <w:marTop w:val="0"/>
              <w:marBottom w:val="0"/>
              <w:divBdr>
                <w:top w:val="none" w:sz="0" w:space="0" w:color="auto"/>
                <w:left w:val="none" w:sz="0" w:space="0" w:color="auto"/>
                <w:bottom w:val="none" w:sz="0" w:space="0" w:color="auto"/>
                <w:right w:val="none" w:sz="0" w:space="0" w:color="auto"/>
              </w:divBdr>
              <w:divsChild>
                <w:div w:id="556094343">
                  <w:marLeft w:val="0"/>
                  <w:marRight w:val="0"/>
                  <w:marTop w:val="0"/>
                  <w:marBottom w:val="0"/>
                  <w:divBdr>
                    <w:top w:val="none" w:sz="0" w:space="0" w:color="auto"/>
                    <w:left w:val="none" w:sz="0" w:space="0" w:color="auto"/>
                    <w:bottom w:val="none" w:sz="0" w:space="0" w:color="auto"/>
                    <w:right w:val="none" w:sz="0" w:space="0" w:color="auto"/>
                  </w:divBdr>
                </w:div>
                <w:div w:id="215167272">
                  <w:marLeft w:val="0"/>
                  <w:marRight w:val="0"/>
                  <w:marTop w:val="0"/>
                  <w:marBottom w:val="0"/>
                  <w:divBdr>
                    <w:top w:val="none" w:sz="0" w:space="0" w:color="auto"/>
                    <w:left w:val="none" w:sz="0" w:space="0" w:color="auto"/>
                    <w:bottom w:val="none" w:sz="0" w:space="0" w:color="auto"/>
                    <w:right w:val="none" w:sz="0" w:space="0" w:color="auto"/>
                  </w:divBdr>
                </w:div>
                <w:div w:id="1910571939">
                  <w:marLeft w:val="0"/>
                  <w:marRight w:val="0"/>
                  <w:marTop w:val="0"/>
                  <w:marBottom w:val="0"/>
                  <w:divBdr>
                    <w:top w:val="none" w:sz="0" w:space="0" w:color="auto"/>
                    <w:left w:val="none" w:sz="0" w:space="0" w:color="auto"/>
                    <w:bottom w:val="none" w:sz="0" w:space="0" w:color="auto"/>
                    <w:right w:val="none" w:sz="0" w:space="0" w:color="auto"/>
                  </w:divBdr>
                </w:div>
                <w:div w:id="313220101">
                  <w:marLeft w:val="0"/>
                  <w:marRight w:val="0"/>
                  <w:marTop w:val="0"/>
                  <w:marBottom w:val="0"/>
                  <w:divBdr>
                    <w:top w:val="none" w:sz="0" w:space="0" w:color="auto"/>
                    <w:left w:val="none" w:sz="0" w:space="0" w:color="auto"/>
                    <w:bottom w:val="none" w:sz="0" w:space="0" w:color="auto"/>
                    <w:right w:val="none" w:sz="0" w:space="0" w:color="auto"/>
                  </w:divBdr>
                </w:div>
                <w:div w:id="1137336046">
                  <w:marLeft w:val="0"/>
                  <w:marRight w:val="0"/>
                  <w:marTop w:val="0"/>
                  <w:marBottom w:val="0"/>
                  <w:divBdr>
                    <w:top w:val="none" w:sz="0" w:space="0" w:color="auto"/>
                    <w:left w:val="none" w:sz="0" w:space="0" w:color="auto"/>
                    <w:bottom w:val="none" w:sz="0" w:space="0" w:color="auto"/>
                    <w:right w:val="none" w:sz="0" w:space="0" w:color="auto"/>
                  </w:divBdr>
                </w:div>
                <w:div w:id="87579551">
                  <w:marLeft w:val="0"/>
                  <w:marRight w:val="0"/>
                  <w:marTop w:val="0"/>
                  <w:marBottom w:val="0"/>
                  <w:divBdr>
                    <w:top w:val="none" w:sz="0" w:space="0" w:color="auto"/>
                    <w:left w:val="none" w:sz="0" w:space="0" w:color="auto"/>
                    <w:bottom w:val="none" w:sz="0" w:space="0" w:color="auto"/>
                    <w:right w:val="none" w:sz="0" w:space="0" w:color="auto"/>
                  </w:divBdr>
                </w:div>
                <w:div w:id="2003002926">
                  <w:marLeft w:val="0"/>
                  <w:marRight w:val="0"/>
                  <w:marTop w:val="0"/>
                  <w:marBottom w:val="0"/>
                  <w:divBdr>
                    <w:top w:val="none" w:sz="0" w:space="0" w:color="auto"/>
                    <w:left w:val="none" w:sz="0" w:space="0" w:color="auto"/>
                    <w:bottom w:val="none" w:sz="0" w:space="0" w:color="auto"/>
                    <w:right w:val="none" w:sz="0" w:space="0" w:color="auto"/>
                  </w:divBdr>
                </w:div>
                <w:div w:id="557977795">
                  <w:marLeft w:val="0"/>
                  <w:marRight w:val="0"/>
                  <w:marTop w:val="0"/>
                  <w:marBottom w:val="0"/>
                  <w:divBdr>
                    <w:top w:val="none" w:sz="0" w:space="0" w:color="auto"/>
                    <w:left w:val="none" w:sz="0" w:space="0" w:color="auto"/>
                    <w:bottom w:val="none" w:sz="0" w:space="0" w:color="auto"/>
                    <w:right w:val="none" w:sz="0" w:space="0" w:color="auto"/>
                  </w:divBdr>
                </w:div>
                <w:div w:id="111369089">
                  <w:marLeft w:val="0"/>
                  <w:marRight w:val="0"/>
                  <w:marTop w:val="0"/>
                  <w:marBottom w:val="0"/>
                  <w:divBdr>
                    <w:top w:val="none" w:sz="0" w:space="0" w:color="auto"/>
                    <w:left w:val="none" w:sz="0" w:space="0" w:color="auto"/>
                    <w:bottom w:val="none" w:sz="0" w:space="0" w:color="auto"/>
                    <w:right w:val="none" w:sz="0" w:space="0" w:color="auto"/>
                  </w:divBdr>
                </w:div>
                <w:div w:id="410589306">
                  <w:marLeft w:val="0"/>
                  <w:marRight w:val="0"/>
                  <w:marTop w:val="0"/>
                  <w:marBottom w:val="0"/>
                  <w:divBdr>
                    <w:top w:val="none" w:sz="0" w:space="0" w:color="auto"/>
                    <w:left w:val="none" w:sz="0" w:space="0" w:color="auto"/>
                    <w:bottom w:val="none" w:sz="0" w:space="0" w:color="auto"/>
                    <w:right w:val="none" w:sz="0" w:space="0" w:color="auto"/>
                  </w:divBdr>
                </w:div>
                <w:div w:id="27880531">
                  <w:marLeft w:val="0"/>
                  <w:marRight w:val="0"/>
                  <w:marTop w:val="0"/>
                  <w:marBottom w:val="0"/>
                  <w:divBdr>
                    <w:top w:val="none" w:sz="0" w:space="0" w:color="auto"/>
                    <w:left w:val="none" w:sz="0" w:space="0" w:color="auto"/>
                    <w:bottom w:val="none" w:sz="0" w:space="0" w:color="auto"/>
                    <w:right w:val="none" w:sz="0" w:space="0" w:color="auto"/>
                  </w:divBdr>
                </w:div>
                <w:div w:id="1120416630">
                  <w:marLeft w:val="0"/>
                  <w:marRight w:val="0"/>
                  <w:marTop w:val="0"/>
                  <w:marBottom w:val="0"/>
                  <w:divBdr>
                    <w:top w:val="none" w:sz="0" w:space="0" w:color="auto"/>
                    <w:left w:val="none" w:sz="0" w:space="0" w:color="auto"/>
                    <w:bottom w:val="none" w:sz="0" w:space="0" w:color="auto"/>
                    <w:right w:val="none" w:sz="0" w:space="0" w:color="auto"/>
                  </w:divBdr>
                </w:div>
                <w:div w:id="1219703394">
                  <w:marLeft w:val="0"/>
                  <w:marRight w:val="0"/>
                  <w:marTop w:val="0"/>
                  <w:marBottom w:val="0"/>
                  <w:divBdr>
                    <w:top w:val="none" w:sz="0" w:space="0" w:color="auto"/>
                    <w:left w:val="none" w:sz="0" w:space="0" w:color="auto"/>
                    <w:bottom w:val="none" w:sz="0" w:space="0" w:color="auto"/>
                    <w:right w:val="none" w:sz="0" w:space="0" w:color="auto"/>
                  </w:divBdr>
                </w:div>
                <w:div w:id="1930384933">
                  <w:marLeft w:val="0"/>
                  <w:marRight w:val="0"/>
                  <w:marTop w:val="0"/>
                  <w:marBottom w:val="0"/>
                  <w:divBdr>
                    <w:top w:val="none" w:sz="0" w:space="0" w:color="auto"/>
                    <w:left w:val="none" w:sz="0" w:space="0" w:color="auto"/>
                    <w:bottom w:val="none" w:sz="0" w:space="0" w:color="auto"/>
                    <w:right w:val="none" w:sz="0" w:space="0" w:color="auto"/>
                  </w:divBdr>
                </w:div>
                <w:div w:id="1895316143">
                  <w:marLeft w:val="0"/>
                  <w:marRight w:val="0"/>
                  <w:marTop w:val="0"/>
                  <w:marBottom w:val="0"/>
                  <w:divBdr>
                    <w:top w:val="none" w:sz="0" w:space="0" w:color="auto"/>
                    <w:left w:val="none" w:sz="0" w:space="0" w:color="auto"/>
                    <w:bottom w:val="none" w:sz="0" w:space="0" w:color="auto"/>
                    <w:right w:val="none" w:sz="0" w:space="0" w:color="auto"/>
                  </w:divBdr>
                </w:div>
                <w:div w:id="1821577313">
                  <w:marLeft w:val="0"/>
                  <w:marRight w:val="0"/>
                  <w:marTop w:val="0"/>
                  <w:marBottom w:val="0"/>
                  <w:divBdr>
                    <w:top w:val="none" w:sz="0" w:space="0" w:color="auto"/>
                    <w:left w:val="none" w:sz="0" w:space="0" w:color="auto"/>
                    <w:bottom w:val="none" w:sz="0" w:space="0" w:color="auto"/>
                    <w:right w:val="none" w:sz="0" w:space="0" w:color="auto"/>
                  </w:divBdr>
                </w:div>
                <w:div w:id="1903177932">
                  <w:marLeft w:val="0"/>
                  <w:marRight w:val="0"/>
                  <w:marTop w:val="0"/>
                  <w:marBottom w:val="0"/>
                  <w:divBdr>
                    <w:top w:val="none" w:sz="0" w:space="0" w:color="auto"/>
                    <w:left w:val="none" w:sz="0" w:space="0" w:color="auto"/>
                    <w:bottom w:val="none" w:sz="0" w:space="0" w:color="auto"/>
                    <w:right w:val="none" w:sz="0" w:space="0" w:color="auto"/>
                  </w:divBdr>
                </w:div>
                <w:div w:id="300958931">
                  <w:marLeft w:val="0"/>
                  <w:marRight w:val="0"/>
                  <w:marTop w:val="0"/>
                  <w:marBottom w:val="0"/>
                  <w:divBdr>
                    <w:top w:val="none" w:sz="0" w:space="0" w:color="auto"/>
                    <w:left w:val="none" w:sz="0" w:space="0" w:color="auto"/>
                    <w:bottom w:val="none" w:sz="0" w:space="0" w:color="auto"/>
                    <w:right w:val="none" w:sz="0" w:space="0" w:color="auto"/>
                  </w:divBdr>
                </w:div>
                <w:div w:id="1773621928">
                  <w:marLeft w:val="0"/>
                  <w:marRight w:val="0"/>
                  <w:marTop w:val="0"/>
                  <w:marBottom w:val="0"/>
                  <w:divBdr>
                    <w:top w:val="none" w:sz="0" w:space="0" w:color="auto"/>
                    <w:left w:val="none" w:sz="0" w:space="0" w:color="auto"/>
                    <w:bottom w:val="none" w:sz="0" w:space="0" w:color="auto"/>
                    <w:right w:val="none" w:sz="0" w:space="0" w:color="auto"/>
                  </w:divBdr>
                </w:div>
                <w:div w:id="714429573">
                  <w:marLeft w:val="0"/>
                  <w:marRight w:val="0"/>
                  <w:marTop w:val="0"/>
                  <w:marBottom w:val="0"/>
                  <w:divBdr>
                    <w:top w:val="none" w:sz="0" w:space="0" w:color="auto"/>
                    <w:left w:val="none" w:sz="0" w:space="0" w:color="auto"/>
                    <w:bottom w:val="none" w:sz="0" w:space="0" w:color="auto"/>
                    <w:right w:val="none" w:sz="0" w:space="0" w:color="auto"/>
                  </w:divBdr>
                </w:div>
                <w:div w:id="115029378">
                  <w:marLeft w:val="0"/>
                  <w:marRight w:val="0"/>
                  <w:marTop w:val="0"/>
                  <w:marBottom w:val="0"/>
                  <w:divBdr>
                    <w:top w:val="none" w:sz="0" w:space="0" w:color="auto"/>
                    <w:left w:val="none" w:sz="0" w:space="0" w:color="auto"/>
                    <w:bottom w:val="none" w:sz="0" w:space="0" w:color="auto"/>
                    <w:right w:val="none" w:sz="0" w:space="0" w:color="auto"/>
                  </w:divBdr>
                </w:div>
                <w:div w:id="1230573499">
                  <w:marLeft w:val="0"/>
                  <w:marRight w:val="0"/>
                  <w:marTop w:val="0"/>
                  <w:marBottom w:val="0"/>
                  <w:divBdr>
                    <w:top w:val="none" w:sz="0" w:space="0" w:color="auto"/>
                    <w:left w:val="none" w:sz="0" w:space="0" w:color="auto"/>
                    <w:bottom w:val="none" w:sz="0" w:space="0" w:color="auto"/>
                    <w:right w:val="none" w:sz="0" w:space="0" w:color="auto"/>
                  </w:divBdr>
                </w:div>
                <w:div w:id="413628463">
                  <w:marLeft w:val="0"/>
                  <w:marRight w:val="0"/>
                  <w:marTop w:val="0"/>
                  <w:marBottom w:val="0"/>
                  <w:divBdr>
                    <w:top w:val="none" w:sz="0" w:space="0" w:color="auto"/>
                    <w:left w:val="none" w:sz="0" w:space="0" w:color="auto"/>
                    <w:bottom w:val="none" w:sz="0" w:space="0" w:color="auto"/>
                    <w:right w:val="none" w:sz="0" w:space="0" w:color="auto"/>
                  </w:divBdr>
                </w:div>
                <w:div w:id="1156653584">
                  <w:marLeft w:val="0"/>
                  <w:marRight w:val="0"/>
                  <w:marTop w:val="0"/>
                  <w:marBottom w:val="0"/>
                  <w:divBdr>
                    <w:top w:val="none" w:sz="0" w:space="0" w:color="auto"/>
                    <w:left w:val="none" w:sz="0" w:space="0" w:color="auto"/>
                    <w:bottom w:val="none" w:sz="0" w:space="0" w:color="auto"/>
                    <w:right w:val="none" w:sz="0" w:space="0" w:color="auto"/>
                  </w:divBdr>
                </w:div>
                <w:div w:id="1264458224">
                  <w:marLeft w:val="0"/>
                  <w:marRight w:val="0"/>
                  <w:marTop w:val="0"/>
                  <w:marBottom w:val="0"/>
                  <w:divBdr>
                    <w:top w:val="none" w:sz="0" w:space="0" w:color="auto"/>
                    <w:left w:val="none" w:sz="0" w:space="0" w:color="auto"/>
                    <w:bottom w:val="none" w:sz="0" w:space="0" w:color="auto"/>
                    <w:right w:val="none" w:sz="0" w:space="0" w:color="auto"/>
                  </w:divBdr>
                </w:div>
                <w:div w:id="744182270">
                  <w:marLeft w:val="0"/>
                  <w:marRight w:val="0"/>
                  <w:marTop w:val="0"/>
                  <w:marBottom w:val="0"/>
                  <w:divBdr>
                    <w:top w:val="none" w:sz="0" w:space="0" w:color="auto"/>
                    <w:left w:val="none" w:sz="0" w:space="0" w:color="auto"/>
                    <w:bottom w:val="none" w:sz="0" w:space="0" w:color="auto"/>
                    <w:right w:val="none" w:sz="0" w:space="0" w:color="auto"/>
                  </w:divBdr>
                </w:div>
                <w:div w:id="800270936">
                  <w:marLeft w:val="0"/>
                  <w:marRight w:val="0"/>
                  <w:marTop w:val="0"/>
                  <w:marBottom w:val="0"/>
                  <w:divBdr>
                    <w:top w:val="none" w:sz="0" w:space="0" w:color="auto"/>
                    <w:left w:val="none" w:sz="0" w:space="0" w:color="auto"/>
                    <w:bottom w:val="none" w:sz="0" w:space="0" w:color="auto"/>
                    <w:right w:val="none" w:sz="0" w:space="0" w:color="auto"/>
                  </w:divBdr>
                </w:div>
                <w:div w:id="395591568">
                  <w:marLeft w:val="0"/>
                  <w:marRight w:val="0"/>
                  <w:marTop w:val="0"/>
                  <w:marBottom w:val="0"/>
                  <w:divBdr>
                    <w:top w:val="none" w:sz="0" w:space="0" w:color="auto"/>
                    <w:left w:val="none" w:sz="0" w:space="0" w:color="auto"/>
                    <w:bottom w:val="none" w:sz="0" w:space="0" w:color="auto"/>
                    <w:right w:val="none" w:sz="0" w:space="0" w:color="auto"/>
                  </w:divBdr>
                </w:div>
                <w:div w:id="66266767">
                  <w:marLeft w:val="0"/>
                  <w:marRight w:val="0"/>
                  <w:marTop w:val="0"/>
                  <w:marBottom w:val="0"/>
                  <w:divBdr>
                    <w:top w:val="none" w:sz="0" w:space="0" w:color="auto"/>
                    <w:left w:val="none" w:sz="0" w:space="0" w:color="auto"/>
                    <w:bottom w:val="none" w:sz="0" w:space="0" w:color="auto"/>
                    <w:right w:val="none" w:sz="0" w:space="0" w:color="auto"/>
                  </w:divBdr>
                </w:div>
                <w:div w:id="1105879842">
                  <w:marLeft w:val="0"/>
                  <w:marRight w:val="0"/>
                  <w:marTop w:val="0"/>
                  <w:marBottom w:val="0"/>
                  <w:divBdr>
                    <w:top w:val="none" w:sz="0" w:space="0" w:color="auto"/>
                    <w:left w:val="none" w:sz="0" w:space="0" w:color="auto"/>
                    <w:bottom w:val="none" w:sz="0" w:space="0" w:color="auto"/>
                    <w:right w:val="none" w:sz="0" w:space="0" w:color="auto"/>
                  </w:divBdr>
                </w:div>
                <w:div w:id="1025059227">
                  <w:marLeft w:val="0"/>
                  <w:marRight w:val="0"/>
                  <w:marTop w:val="0"/>
                  <w:marBottom w:val="0"/>
                  <w:divBdr>
                    <w:top w:val="none" w:sz="0" w:space="0" w:color="auto"/>
                    <w:left w:val="none" w:sz="0" w:space="0" w:color="auto"/>
                    <w:bottom w:val="none" w:sz="0" w:space="0" w:color="auto"/>
                    <w:right w:val="none" w:sz="0" w:space="0" w:color="auto"/>
                  </w:divBdr>
                </w:div>
                <w:div w:id="1071347562">
                  <w:marLeft w:val="0"/>
                  <w:marRight w:val="0"/>
                  <w:marTop w:val="0"/>
                  <w:marBottom w:val="0"/>
                  <w:divBdr>
                    <w:top w:val="none" w:sz="0" w:space="0" w:color="auto"/>
                    <w:left w:val="none" w:sz="0" w:space="0" w:color="auto"/>
                    <w:bottom w:val="none" w:sz="0" w:space="0" w:color="auto"/>
                    <w:right w:val="none" w:sz="0" w:space="0" w:color="auto"/>
                  </w:divBdr>
                </w:div>
                <w:div w:id="930620820">
                  <w:marLeft w:val="0"/>
                  <w:marRight w:val="0"/>
                  <w:marTop w:val="0"/>
                  <w:marBottom w:val="0"/>
                  <w:divBdr>
                    <w:top w:val="none" w:sz="0" w:space="0" w:color="auto"/>
                    <w:left w:val="none" w:sz="0" w:space="0" w:color="auto"/>
                    <w:bottom w:val="none" w:sz="0" w:space="0" w:color="auto"/>
                    <w:right w:val="none" w:sz="0" w:space="0" w:color="auto"/>
                  </w:divBdr>
                </w:div>
                <w:div w:id="740716084">
                  <w:marLeft w:val="0"/>
                  <w:marRight w:val="0"/>
                  <w:marTop w:val="0"/>
                  <w:marBottom w:val="0"/>
                  <w:divBdr>
                    <w:top w:val="none" w:sz="0" w:space="0" w:color="auto"/>
                    <w:left w:val="none" w:sz="0" w:space="0" w:color="auto"/>
                    <w:bottom w:val="none" w:sz="0" w:space="0" w:color="auto"/>
                    <w:right w:val="none" w:sz="0" w:space="0" w:color="auto"/>
                  </w:divBdr>
                </w:div>
                <w:div w:id="1745295601">
                  <w:marLeft w:val="0"/>
                  <w:marRight w:val="0"/>
                  <w:marTop w:val="0"/>
                  <w:marBottom w:val="0"/>
                  <w:divBdr>
                    <w:top w:val="none" w:sz="0" w:space="0" w:color="auto"/>
                    <w:left w:val="none" w:sz="0" w:space="0" w:color="auto"/>
                    <w:bottom w:val="none" w:sz="0" w:space="0" w:color="auto"/>
                    <w:right w:val="none" w:sz="0" w:space="0" w:color="auto"/>
                  </w:divBdr>
                </w:div>
                <w:div w:id="1501771690">
                  <w:marLeft w:val="0"/>
                  <w:marRight w:val="0"/>
                  <w:marTop w:val="0"/>
                  <w:marBottom w:val="0"/>
                  <w:divBdr>
                    <w:top w:val="none" w:sz="0" w:space="0" w:color="auto"/>
                    <w:left w:val="none" w:sz="0" w:space="0" w:color="auto"/>
                    <w:bottom w:val="none" w:sz="0" w:space="0" w:color="auto"/>
                    <w:right w:val="none" w:sz="0" w:space="0" w:color="auto"/>
                  </w:divBdr>
                </w:div>
                <w:div w:id="191502403">
                  <w:marLeft w:val="0"/>
                  <w:marRight w:val="0"/>
                  <w:marTop w:val="0"/>
                  <w:marBottom w:val="0"/>
                  <w:divBdr>
                    <w:top w:val="none" w:sz="0" w:space="0" w:color="auto"/>
                    <w:left w:val="none" w:sz="0" w:space="0" w:color="auto"/>
                    <w:bottom w:val="none" w:sz="0" w:space="0" w:color="auto"/>
                    <w:right w:val="none" w:sz="0" w:space="0" w:color="auto"/>
                  </w:divBdr>
                </w:div>
                <w:div w:id="1236165340">
                  <w:marLeft w:val="0"/>
                  <w:marRight w:val="0"/>
                  <w:marTop w:val="0"/>
                  <w:marBottom w:val="0"/>
                  <w:divBdr>
                    <w:top w:val="none" w:sz="0" w:space="0" w:color="auto"/>
                    <w:left w:val="none" w:sz="0" w:space="0" w:color="auto"/>
                    <w:bottom w:val="none" w:sz="0" w:space="0" w:color="auto"/>
                    <w:right w:val="none" w:sz="0" w:space="0" w:color="auto"/>
                  </w:divBdr>
                </w:div>
                <w:div w:id="734429042">
                  <w:marLeft w:val="0"/>
                  <w:marRight w:val="0"/>
                  <w:marTop w:val="0"/>
                  <w:marBottom w:val="0"/>
                  <w:divBdr>
                    <w:top w:val="none" w:sz="0" w:space="0" w:color="auto"/>
                    <w:left w:val="none" w:sz="0" w:space="0" w:color="auto"/>
                    <w:bottom w:val="none" w:sz="0" w:space="0" w:color="auto"/>
                    <w:right w:val="none" w:sz="0" w:space="0" w:color="auto"/>
                  </w:divBdr>
                </w:div>
                <w:div w:id="1543595421">
                  <w:marLeft w:val="0"/>
                  <w:marRight w:val="0"/>
                  <w:marTop w:val="0"/>
                  <w:marBottom w:val="0"/>
                  <w:divBdr>
                    <w:top w:val="none" w:sz="0" w:space="0" w:color="auto"/>
                    <w:left w:val="none" w:sz="0" w:space="0" w:color="auto"/>
                    <w:bottom w:val="none" w:sz="0" w:space="0" w:color="auto"/>
                    <w:right w:val="none" w:sz="0" w:space="0" w:color="auto"/>
                  </w:divBdr>
                </w:div>
                <w:div w:id="1833833937">
                  <w:marLeft w:val="0"/>
                  <w:marRight w:val="0"/>
                  <w:marTop w:val="0"/>
                  <w:marBottom w:val="0"/>
                  <w:divBdr>
                    <w:top w:val="none" w:sz="0" w:space="0" w:color="auto"/>
                    <w:left w:val="none" w:sz="0" w:space="0" w:color="auto"/>
                    <w:bottom w:val="none" w:sz="0" w:space="0" w:color="auto"/>
                    <w:right w:val="none" w:sz="0" w:space="0" w:color="auto"/>
                  </w:divBdr>
                </w:div>
                <w:div w:id="159468228">
                  <w:marLeft w:val="0"/>
                  <w:marRight w:val="0"/>
                  <w:marTop w:val="0"/>
                  <w:marBottom w:val="0"/>
                  <w:divBdr>
                    <w:top w:val="none" w:sz="0" w:space="0" w:color="auto"/>
                    <w:left w:val="none" w:sz="0" w:space="0" w:color="auto"/>
                    <w:bottom w:val="none" w:sz="0" w:space="0" w:color="auto"/>
                    <w:right w:val="none" w:sz="0" w:space="0" w:color="auto"/>
                  </w:divBdr>
                </w:div>
                <w:div w:id="1479763380">
                  <w:marLeft w:val="0"/>
                  <w:marRight w:val="0"/>
                  <w:marTop w:val="0"/>
                  <w:marBottom w:val="0"/>
                  <w:divBdr>
                    <w:top w:val="none" w:sz="0" w:space="0" w:color="auto"/>
                    <w:left w:val="none" w:sz="0" w:space="0" w:color="auto"/>
                    <w:bottom w:val="none" w:sz="0" w:space="0" w:color="auto"/>
                    <w:right w:val="none" w:sz="0" w:space="0" w:color="auto"/>
                  </w:divBdr>
                </w:div>
                <w:div w:id="1081870681">
                  <w:marLeft w:val="0"/>
                  <w:marRight w:val="0"/>
                  <w:marTop w:val="0"/>
                  <w:marBottom w:val="0"/>
                  <w:divBdr>
                    <w:top w:val="none" w:sz="0" w:space="0" w:color="auto"/>
                    <w:left w:val="none" w:sz="0" w:space="0" w:color="auto"/>
                    <w:bottom w:val="none" w:sz="0" w:space="0" w:color="auto"/>
                    <w:right w:val="none" w:sz="0" w:space="0" w:color="auto"/>
                  </w:divBdr>
                </w:div>
                <w:div w:id="439305501">
                  <w:marLeft w:val="0"/>
                  <w:marRight w:val="0"/>
                  <w:marTop w:val="0"/>
                  <w:marBottom w:val="0"/>
                  <w:divBdr>
                    <w:top w:val="none" w:sz="0" w:space="0" w:color="auto"/>
                    <w:left w:val="none" w:sz="0" w:space="0" w:color="auto"/>
                    <w:bottom w:val="none" w:sz="0" w:space="0" w:color="auto"/>
                    <w:right w:val="none" w:sz="0" w:space="0" w:color="auto"/>
                  </w:divBdr>
                </w:div>
                <w:div w:id="2095009126">
                  <w:marLeft w:val="0"/>
                  <w:marRight w:val="0"/>
                  <w:marTop w:val="0"/>
                  <w:marBottom w:val="0"/>
                  <w:divBdr>
                    <w:top w:val="none" w:sz="0" w:space="0" w:color="auto"/>
                    <w:left w:val="none" w:sz="0" w:space="0" w:color="auto"/>
                    <w:bottom w:val="none" w:sz="0" w:space="0" w:color="auto"/>
                    <w:right w:val="none" w:sz="0" w:space="0" w:color="auto"/>
                  </w:divBdr>
                </w:div>
                <w:div w:id="1423061963">
                  <w:marLeft w:val="0"/>
                  <w:marRight w:val="0"/>
                  <w:marTop w:val="0"/>
                  <w:marBottom w:val="0"/>
                  <w:divBdr>
                    <w:top w:val="none" w:sz="0" w:space="0" w:color="auto"/>
                    <w:left w:val="none" w:sz="0" w:space="0" w:color="auto"/>
                    <w:bottom w:val="none" w:sz="0" w:space="0" w:color="auto"/>
                    <w:right w:val="none" w:sz="0" w:space="0" w:color="auto"/>
                  </w:divBdr>
                </w:div>
                <w:div w:id="179205576">
                  <w:marLeft w:val="0"/>
                  <w:marRight w:val="0"/>
                  <w:marTop w:val="0"/>
                  <w:marBottom w:val="0"/>
                  <w:divBdr>
                    <w:top w:val="none" w:sz="0" w:space="0" w:color="auto"/>
                    <w:left w:val="none" w:sz="0" w:space="0" w:color="auto"/>
                    <w:bottom w:val="none" w:sz="0" w:space="0" w:color="auto"/>
                    <w:right w:val="none" w:sz="0" w:space="0" w:color="auto"/>
                  </w:divBdr>
                </w:div>
                <w:div w:id="842284790">
                  <w:marLeft w:val="0"/>
                  <w:marRight w:val="0"/>
                  <w:marTop w:val="0"/>
                  <w:marBottom w:val="0"/>
                  <w:divBdr>
                    <w:top w:val="none" w:sz="0" w:space="0" w:color="auto"/>
                    <w:left w:val="none" w:sz="0" w:space="0" w:color="auto"/>
                    <w:bottom w:val="none" w:sz="0" w:space="0" w:color="auto"/>
                    <w:right w:val="none" w:sz="0" w:space="0" w:color="auto"/>
                  </w:divBdr>
                </w:div>
                <w:div w:id="1964572824">
                  <w:marLeft w:val="0"/>
                  <w:marRight w:val="0"/>
                  <w:marTop w:val="0"/>
                  <w:marBottom w:val="0"/>
                  <w:divBdr>
                    <w:top w:val="none" w:sz="0" w:space="0" w:color="auto"/>
                    <w:left w:val="none" w:sz="0" w:space="0" w:color="auto"/>
                    <w:bottom w:val="none" w:sz="0" w:space="0" w:color="auto"/>
                    <w:right w:val="none" w:sz="0" w:space="0" w:color="auto"/>
                  </w:divBdr>
                </w:div>
                <w:div w:id="1344471573">
                  <w:marLeft w:val="0"/>
                  <w:marRight w:val="0"/>
                  <w:marTop w:val="0"/>
                  <w:marBottom w:val="0"/>
                  <w:divBdr>
                    <w:top w:val="none" w:sz="0" w:space="0" w:color="auto"/>
                    <w:left w:val="none" w:sz="0" w:space="0" w:color="auto"/>
                    <w:bottom w:val="none" w:sz="0" w:space="0" w:color="auto"/>
                    <w:right w:val="none" w:sz="0" w:space="0" w:color="auto"/>
                  </w:divBdr>
                </w:div>
                <w:div w:id="1793748520">
                  <w:marLeft w:val="0"/>
                  <w:marRight w:val="0"/>
                  <w:marTop w:val="0"/>
                  <w:marBottom w:val="0"/>
                  <w:divBdr>
                    <w:top w:val="none" w:sz="0" w:space="0" w:color="auto"/>
                    <w:left w:val="none" w:sz="0" w:space="0" w:color="auto"/>
                    <w:bottom w:val="none" w:sz="0" w:space="0" w:color="auto"/>
                    <w:right w:val="none" w:sz="0" w:space="0" w:color="auto"/>
                  </w:divBdr>
                </w:div>
                <w:div w:id="564608189">
                  <w:marLeft w:val="0"/>
                  <w:marRight w:val="0"/>
                  <w:marTop w:val="0"/>
                  <w:marBottom w:val="0"/>
                  <w:divBdr>
                    <w:top w:val="none" w:sz="0" w:space="0" w:color="auto"/>
                    <w:left w:val="none" w:sz="0" w:space="0" w:color="auto"/>
                    <w:bottom w:val="none" w:sz="0" w:space="0" w:color="auto"/>
                    <w:right w:val="none" w:sz="0" w:space="0" w:color="auto"/>
                  </w:divBdr>
                </w:div>
                <w:div w:id="844787359">
                  <w:marLeft w:val="0"/>
                  <w:marRight w:val="0"/>
                  <w:marTop w:val="0"/>
                  <w:marBottom w:val="0"/>
                  <w:divBdr>
                    <w:top w:val="none" w:sz="0" w:space="0" w:color="auto"/>
                    <w:left w:val="none" w:sz="0" w:space="0" w:color="auto"/>
                    <w:bottom w:val="none" w:sz="0" w:space="0" w:color="auto"/>
                    <w:right w:val="none" w:sz="0" w:space="0" w:color="auto"/>
                  </w:divBdr>
                </w:div>
                <w:div w:id="2009214121">
                  <w:marLeft w:val="0"/>
                  <w:marRight w:val="0"/>
                  <w:marTop w:val="0"/>
                  <w:marBottom w:val="0"/>
                  <w:divBdr>
                    <w:top w:val="none" w:sz="0" w:space="0" w:color="auto"/>
                    <w:left w:val="none" w:sz="0" w:space="0" w:color="auto"/>
                    <w:bottom w:val="none" w:sz="0" w:space="0" w:color="auto"/>
                    <w:right w:val="none" w:sz="0" w:space="0" w:color="auto"/>
                  </w:divBdr>
                </w:div>
                <w:div w:id="2007973359">
                  <w:marLeft w:val="0"/>
                  <w:marRight w:val="0"/>
                  <w:marTop w:val="0"/>
                  <w:marBottom w:val="0"/>
                  <w:divBdr>
                    <w:top w:val="none" w:sz="0" w:space="0" w:color="auto"/>
                    <w:left w:val="none" w:sz="0" w:space="0" w:color="auto"/>
                    <w:bottom w:val="none" w:sz="0" w:space="0" w:color="auto"/>
                    <w:right w:val="none" w:sz="0" w:space="0" w:color="auto"/>
                  </w:divBdr>
                </w:div>
                <w:div w:id="112945619">
                  <w:marLeft w:val="0"/>
                  <w:marRight w:val="0"/>
                  <w:marTop w:val="0"/>
                  <w:marBottom w:val="0"/>
                  <w:divBdr>
                    <w:top w:val="none" w:sz="0" w:space="0" w:color="auto"/>
                    <w:left w:val="none" w:sz="0" w:space="0" w:color="auto"/>
                    <w:bottom w:val="none" w:sz="0" w:space="0" w:color="auto"/>
                    <w:right w:val="none" w:sz="0" w:space="0" w:color="auto"/>
                  </w:divBdr>
                </w:div>
                <w:div w:id="1900511022">
                  <w:marLeft w:val="0"/>
                  <w:marRight w:val="0"/>
                  <w:marTop w:val="0"/>
                  <w:marBottom w:val="0"/>
                  <w:divBdr>
                    <w:top w:val="none" w:sz="0" w:space="0" w:color="auto"/>
                    <w:left w:val="none" w:sz="0" w:space="0" w:color="auto"/>
                    <w:bottom w:val="none" w:sz="0" w:space="0" w:color="auto"/>
                    <w:right w:val="none" w:sz="0" w:space="0" w:color="auto"/>
                  </w:divBdr>
                </w:div>
                <w:div w:id="708993639">
                  <w:marLeft w:val="0"/>
                  <w:marRight w:val="0"/>
                  <w:marTop w:val="0"/>
                  <w:marBottom w:val="0"/>
                  <w:divBdr>
                    <w:top w:val="none" w:sz="0" w:space="0" w:color="auto"/>
                    <w:left w:val="none" w:sz="0" w:space="0" w:color="auto"/>
                    <w:bottom w:val="none" w:sz="0" w:space="0" w:color="auto"/>
                    <w:right w:val="none" w:sz="0" w:space="0" w:color="auto"/>
                  </w:divBdr>
                </w:div>
                <w:div w:id="1047218247">
                  <w:marLeft w:val="0"/>
                  <w:marRight w:val="0"/>
                  <w:marTop w:val="0"/>
                  <w:marBottom w:val="0"/>
                  <w:divBdr>
                    <w:top w:val="none" w:sz="0" w:space="0" w:color="auto"/>
                    <w:left w:val="none" w:sz="0" w:space="0" w:color="auto"/>
                    <w:bottom w:val="none" w:sz="0" w:space="0" w:color="auto"/>
                    <w:right w:val="none" w:sz="0" w:space="0" w:color="auto"/>
                  </w:divBdr>
                </w:div>
                <w:div w:id="1941137381">
                  <w:marLeft w:val="0"/>
                  <w:marRight w:val="0"/>
                  <w:marTop w:val="0"/>
                  <w:marBottom w:val="0"/>
                  <w:divBdr>
                    <w:top w:val="none" w:sz="0" w:space="0" w:color="auto"/>
                    <w:left w:val="none" w:sz="0" w:space="0" w:color="auto"/>
                    <w:bottom w:val="none" w:sz="0" w:space="0" w:color="auto"/>
                    <w:right w:val="none" w:sz="0" w:space="0" w:color="auto"/>
                  </w:divBdr>
                </w:div>
                <w:div w:id="1914704164">
                  <w:marLeft w:val="0"/>
                  <w:marRight w:val="0"/>
                  <w:marTop w:val="0"/>
                  <w:marBottom w:val="0"/>
                  <w:divBdr>
                    <w:top w:val="none" w:sz="0" w:space="0" w:color="auto"/>
                    <w:left w:val="none" w:sz="0" w:space="0" w:color="auto"/>
                    <w:bottom w:val="none" w:sz="0" w:space="0" w:color="auto"/>
                    <w:right w:val="none" w:sz="0" w:space="0" w:color="auto"/>
                  </w:divBdr>
                </w:div>
                <w:div w:id="540096519">
                  <w:marLeft w:val="0"/>
                  <w:marRight w:val="0"/>
                  <w:marTop w:val="0"/>
                  <w:marBottom w:val="0"/>
                  <w:divBdr>
                    <w:top w:val="none" w:sz="0" w:space="0" w:color="auto"/>
                    <w:left w:val="none" w:sz="0" w:space="0" w:color="auto"/>
                    <w:bottom w:val="none" w:sz="0" w:space="0" w:color="auto"/>
                    <w:right w:val="none" w:sz="0" w:space="0" w:color="auto"/>
                  </w:divBdr>
                </w:div>
                <w:div w:id="274286731">
                  <w:marLeft w:val="0"/>
                  <w:marRight w:val="0"/>
                  <w:marTop w:val="0"/>
                  <w:marBottom w:val="0"/>
                  <w:divBdr>
                    <w:top w:val="none" w:sz="0" w:space="0" w:color="auto"/>
                    <w:left w:val="none" w:sz="0" w:space="0" w:color="auto"/>
                    <w:bottom w:val="none" w:sz="0" w:space="0" w:color="auto"/>
                    <w:right w:val="none" w:sz="0" w:space="0" w:color="auto"/>
                  </w:divBdr>
                </w:div>
                <w:div w:id="553855568">
                  <w:marLeft w:val="0"/>
                  <w:marRight w:val="0"/>
                  <w:marTop w:val="0"/>
                  <w:marBottom w:val="0"/>
                  <w:divBdr>
                    <w:top w:val="none" w:sz="0" w:space="0" w:color="auto"/>
                    <w:left w:val="none" w:sz="0" w:space="0" w:color="auto"/>
                    <w:bottom w:val="none" w:sz="0" w:space="0" w:color="auto"/>
                    <w:right w:val="none" w:sz="0" w:space="0" w:color="auto"/>
                  </w:divBdr>
                </w:div>
                <w:div w:id="1269698943">
                  <w:marLeft w:val="0"/>
                  <w:marRight w:val="0"/>
                  <w:marTop w:val="0"/>
                  <w:marBottom w:val="0"/>
                  <w:divBdr>
                    <w:top w:val="none" w:sz="0" w:space="0" w:color="auto"/>
                    <w:left w:val="none" w:sz="0" w:space="0" w:color="auto"/>
                    <w:bottom w:val="none" w:sz="0" w:space="0" w:color="auto"/>
                    <w:right w:val="none" w:sz="0" w:space="0" w:color="auto"/>
                  </w:divBdr>
                </w:div>
                <w:div w:id="1207110365">
                  <w:marLeft w:val="0"/>
                  <w:marRight w:val="0"/>
                  <w:marTop w:val="0"/>
                  <w:marBottom w:val="0"/>
                  <w:divBdr>
                    <w:top w:val="none" w:sz="0" w:space="0" w:color="auto"/>
                    <w:left w:val="none" w:sz="0" w:space="0" w:color="auto"/>
                    <w:bottom w:val="none" w:sz="0" w:space="0" w:color="auto"/>
                    <w:right w:val="none" w:sz="0" w:space="0" w:color="auto"/>
                  </w:divBdr>
                </w:div>
                <w:div w:id="955405198">
                  <w:marLeft w:val="0"/>
                  <w:marRight w:val="0"/>
                  <w:marTop w:val="0"/>
                  <w:marBottom w:val="0"/>
                  <w:divBdr>
                    <w:top w:val="none" w:sz="0" w:space="0" w:color="auto"/>
                    <w:left w:val="none" w:sz="0" w:space="0" w:color="auto"/>
                    <w:bottom w:val="none" w:sz="0" w:space="0" w:color="auto"/>
                    <w:right w:val="none" w:sz="0" w:space="0" w:color="auto"/>
                  </w:divBdr>
                </w:div>
                <w:div w:id="2141342962">
                  <w:marLeft w:val="0"/>
                  <w:marRight w:val="0"/>
                  <w:marTop w:val="0"/>
                  <w:marBottom w:val="0"/>
                  <w:divBdr>
                    <w:top w:val="none" w:sz="0" w:space="0" w:color="auto"/>
                    <w:left w:val="none" w:sz="0" w:space="0" w:color="auto"/>
                    <w:bottom w:val="none" w:sz="0" w:space="0" w:color="auto"/>
                    <w:right w:val="none" w:sz="0" w:space="0" w:color="auto"/>
                  </w:divBdr>
                </w:div>
                <w:div w:id="9190028">
                  <w:marLeft w:val="0"/>
                  <w:marRight w:val="0"/>
                  <w:marTop w:val="0"/>
                  <w:marBottom w:val="0"/>
                  <w:divBdr>
                    <w:top w:val="none" w:sz="0" w:space="0" w:color="auto"/>
                    <w:left w:val="none" w:sz="0" w:space="0" w:color="auto"/>
                    <w:bottom w:val="none" w:sz="0" w:space="0" w:color="auto"/>
                    <w:right w:val="none" w:sz="0" w:space="0" w:color="auto"/>
                  </w:divBdr>
                </w:div>
                <w:div w:id="519781411">
                  <w:marLeft w:val="0"/>
                  <w:marRight w:val="0"/>
                  <w:marTop w:val="0"/>
                  <w:marBottom w:val="0"/>
                  <w:divBdr>
                    <w:top w:val="none" w:sz="0" w:space="0" w:color="auto"/>
                    <w:left w:val="none" w:sz="0" w:space="0" w:color="auto"/>
                    <w:bottom w:val="none" w:sz="0" w:space="0" w:color="auto"/>
                    <w:right w:val="none" w:sz="0" w:space="0" w:color="auto"/>
                  </w:divBdr>
                </w:div>
                <w:div w:id="593439342">
                  <w:marLeft w:val="0"/>
                  <w:marRight w:val="0"/>
                  <w:marTop w:val="0"/>
                  <w:marBottom w:val="0"/>
                  <w:divBdr>
                    <w:top w:val="none" w:sz="0" w:space="0" w:color="auto"/>
                    <w:left w:val="none" w:sz="0" w:space="0" w:color="auto"/>
                    <w:bottom w:val="none" w:sz="0" w:space="0" w:color="auto"/>
                    <w:right w:val="none" w:sz="0" w:space="0" w:color="auto"/>
                  </w:divBdr>
                </w:div>
                <w:div w:id="1183939339">
                  <w:marLeft w:val="0"/>
                  <w:marRight w:val="0"/>
                  <w:marTop w:val="0"/>
                  <w:marBottom w:val="0"/>
                  <w:divBdr>
                    <w:top w:val="none" w:sz="0" w:space="0" w:color="auto"/>
                    <w:left w:val="none" w:sz="0" w:space="0" w:color="auto"/>
                    <w:bottom w:val="none" w:sz="0" w:space="0" w:color="auto"/>
                    <w:right w:val="none" w:sz="0" w:space="0" w:color="auto"/>
                  </w:divBdr>
                </w:div>
                <w:div w:id="1975675252">
                  <w:marLeft w:val="0"/>
                  <w:marRight w:val="0"/>
                  <w:marTop w:val="0"/>
                  <w:marBottom w:val="0"/>
                  <w:divBdr>
                    <w:top w:val="none" w:sz="0" w:space="0" w:color="auto"/>
                    <w:left w:val="none" w:sz="0" w:space="0" w:color="auto"/>
                    <w:bottom w:val="none" w:sz="0" w:space="0" w:color="auto"/>
                    <w:right w:val="none" w:sz="0" w:space="0" w:color="auto"/>
                  </w:divBdr>
                </w:div>
                <w:div w:id="690490964">
                  <w:marLeft w:val="0"/>
                  <w:marRight w:val="0"/>
                  <w:marTop w:val="0"/>
                  <w:marBottom w:val="0"/>
                  <w:divBdr>
                    <w:top w:val="none" w:sz="0" w:space="0" w:color="auto"/>
                    <w:left w:val="none" w:sz="0" w:space="0" w:color="auto"/>
                    <w:bottom w:val="none" w:sz="0" w:space="0" w:color="auto"/>
                    <w:right w:val="none" w:sz="0" w:space="0" w:color="auto"/>
                  </w:divBdr>
                </w:div>
                <w:div w:id="1010713893">
                  <w:marLeft w:val="0"/>
                  <w:marRight w:val="0"/>
                  <w:marTop w:val="0"/>
                  <w:marBottom w:val="0"/>
                  <w:divBdr>
                    <w:top w:val="none" w:sz="0" w:space="0" w:color="auto"/>
                    <w:left w:val="none" w:sz="0" w:space="0" w:color="auto"/>
                    <w:bottom w:val="none" w:sz="0" w:space="0" w:color="auto"/>
                    <w:right w:val="none" w:sz="0" w:space="0" w:color="auto"/>
                  </w:divBdr>
                </w:div>
                <w:div w:id="1183712105">
                  <w:marLeft w:val="0"/>
                  <w:marRight w:val="0"/>
                  <w:marTop w:val="0"/>
                  <w:marBottom w:val="0"/>
                  <w:divBdr>
                    <w:top w:val="none" w:sz="0" w:space="0" w:color="auto"/>
                    <w:left w:val="none" w:sz="0" w:space="0" w:color="auto"/>
                    <w:bottom w:val="none" w:sz="0" w:space="0" w:color="auto"/>
                    <w:right w:val="none" w:sz="0" w:space="0" w:color="auto"/>
                  </w:divBdr>
                </w:div>
                <w:div w:id="1617443798">
                  <w:marLeft w:val="0"/>
                  <w:marRight w:val="0"/>
                  <w:marTop w:val="0"/>
                  <w:marBottom w:val="0"/>
                  <w:divBdr>
                    <w:top w:val="none" w:sz="0" w:space="0" w:color="auto"/>
                    <w:left w:val="none" w:sz="0" w:space="0" w:color="auto"/>
                    <w:bottom w:val="none" w:sz="0" w:space="0" w:color="auto"/>
                    <w:right w:val="none" w:sz="0" w:space="0" w:color="auto"/>
                  </w:divBdr>
                </w:div>
                <w:div w:id="428695281">
                  <w:marLeft w:val="0"/>
                  <w:marRight w:val="0"/>
                  <w:marTop w:val="0"/>
                  <w:marBottom w:val="0"/>
                  <w:divBdr>
                    <w:top w:val="none" w:sz="0" w:space="0" w:color="auto"/>
                    <w:left w:val="none" w:sz="0" w:space="0" w:color="auto"/>
                    <w:bottom w:val="none" w:sz="0" w:space="0" w:color="auto"/>
                    <w:right w:val="none" w:sz="0" w:space="0" w:color="auto"/>
                  </w:divBdr>
                </w:div>
                <w:div w:id="1567301160">
                  <w:marLeft w:val="0"/>
                  <w:marRight w:val="0"/>
                  <w:marTop w:val="0"/>
                  <w:marBottom w:val="0"/>
                  <w:divBdr>
                    <w:top w:val="none" w:sz="0" w:space="0" w:color="auto"/>
                    <w:left w:val="none" w:sz="0" w:space="0" w:color="auto"/>
                    <w:bottom w:val="none" w:sz="0" w:space="0" w:color="auto"/>
                    <w:right w:val="none" w:sz="0" w:space="0" w:color="auto"/>
                  </w:divBdr>
                </w:div>
                <w:div w:id="1737849767">
                  <w:marLeft w:val="0"/>
                  <w:marRight w:val="0"/>
                  <w:marTop w:val="0"/>
                  <w:marBottom w:val="0"/>
                  <w:divBdr>
                    <w:top w:val="none" w:sz="0" w:space="0" w:color="auto"/>
                    <w:left w:val="none" w:sz="0" w:space="0" w:color="auto"/>
                    <w:bottom w:val="none" w:sz="0" w:space="0" w:color="auto"/>
                    <w:right w:val="none" w:sz="0" w:space="0" w:color="auto"/>
                  </w:divBdr>
                </w:div>
                <w:div w:id="1593662597">
                  <w:marLeft w:val="0"/>
                  <w:marRight w:val="0"/>
                  <w:marTop w:val="0"/>
                  <w:marBottom w:val="0"/>
                  <w:divBdr>
                    <w:top w:val="none" w:sz="0" w:space="0" w:color="auto"/>
                    <w:left w:val="none" w:sz="0" w:space="0" w:color="auto"/>
                    <w:bottom w:val="none" w:sz="0" w:space="0" w:color="auto"/>
                    <w:right w:val="none" w:sz="0" w:space="0" w:color="auto"/>
                  </w:divBdr>
                </w:div>
                <w:div w:id="1854877099">
                  <w:marLeft w:val="0"/>
                  <w:marRight w:val="0"/>
                  <w:marTop w:val="0"/>
                  <w:marBottom w:val="0"/>
                  <w:divBdr>
                    <w:top w:val="none" w:sz="0" w:space="0" w:color="auto"/>
                    <w:left w:val="none" w:sz="0" w:space="0" w:color="auto"/>
                    <w:bottom w:val="none" w:sz="0" w:space="0" w:color="auto"/>
                    <w:right w:val="none" w:sz="0" w:space="0" w:color="auto"/>
                  </w:divBdr>
                </w:div>
                <w:div w:id="47579332">
                  <w:marLeft w:val="0"/>
                  <w:marRight w:val="0"/>
                  <w:marTop w:val="0"/>
                  <w:marBottom w:val="0"/>
                  <w:divBdr>
                    <w:top w:val="none" w:sz="0" w:space="0" w:color="auto"/>
                    <w:left w:val="none" w:sz="0" w:space="0" w:color="auto"/>
                    <w:bottom w:val="none" w:sz="0" w:space="0" w:color="auto"/>
                    <w:right w:val="none" w:sz="0" w:space="0" w:color="auto"/>
                  </w:divBdr>
                </w:div>
                <w:div w:id="183325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549179">
          <w:marLeft w:val="0"/>
          <w:marRight w:val="0"/>
          <w:marTop w:val="0"/>
          <w:marBottom w:val="0"/>
          <w:divBdr>
            <w:top w:val="none" w:sz="0" w:space="0" w:color="auto"/>
            <w:left w:val="none" w:sz="0" w:space="0" w:color="auto"/>
            <w:bottom w:val="none" w:sz="0" w:space="0" w:color="auto"/>
            <w:right w:val="none" w:sz="0" w:space="0" w:color="auto"/>
          </w:divBdr>
          <w:divsChild>
            <w:div w:id="826867985">
              <w:marLeft w:val="0"/>
              <w:marRight w:val="0"/>
              <w:marTop w:val="0"/>
              <w:marBottom w:val="0"/>
              <w:divBdr>
                <w:top w:val="none" w:sz="0" w:space="0" w:color="auto"/>
                <w:left w:val="none" w:sz="0" w:space="0" w:color="auto"/>
                <w:bottom w:val="none" w:sz="0" w:space="0" w:color="auto"/>
                <w:right w:val="none" w:sz="0" w:space="0" w:color="auto"/>
              </w:divBdr>
              <w:divsChild>
                <w:div w:id="875433413">
                  <w:marLeft w:val="0"/>
                  <w:marRight w:val="0"/>
                  <w:marTop w:val="0"/>
                  <w:marBottom w:val="0"/>
                  <w:divBdr>
                    <w:top w:val="none" w:sz="0" w:space="0" w:color="auto"/>
                    <w:left w:val="none" w:sz="0" w:space="0" w:color="auto"/>
                    <w:bottom w:val="none" w:sz="0" w:space="0" w:color="auto"/>
                    <w:right w:val="none" w:sz="0" w:space="0" w:color="auto"/>
                  </w:divBdr>
                </w:div>
                <w:div w:id="976842314">
                  <w:marLeft w:val="0"/>
                  <w:marRight w:val="0"/>
                  <w:marTop w:val="0"/>
                  <w:marBottom w:val="0"/>
                  <w:divBdr>
                    <w:top w:val="none" w:sz="0" w:space="0" w:color="auto"/>
                    <w:left w:val="none" w:sz="0" w:space="0" w:color="auto"/>
                    <w:bottom w:val="none" w:sz="0" w:space="0" w:color="auto"/>
                    <w:right w:val="none" w:sz="0" w:space="0" w:color="auto"/>
                  </w:divBdr>
                </w:div>
                <w:div w:id="900865970">
                  <w:marLeft w:val="0"/>
                  <w:marRight w:val="0"/>
                  <w:marTop w:val="0"/>
                  <w:marBottom w:val="0"/>
                  <w:divBdr>
                    <w:top w:val="none" w:sz="0" w:space="0" w:color="auto"/>
                    <w:left w:val="none" w:sz="0" w:space="0" w:color="auto"/>
                    <w:bottom w:val="none" w:sz="0" w:space="0" w:color="auto"/>
                    <w:right w:val="none" w:sz="0" w:space="0" w:color="auto"/>
                  </w:divBdr>
                </w:div>
                <w:div w:id="194199526">
                  <w:marLeft w:val="0"/>
                  <w:marRight w:val="0"/>
                  <w:marTop w:val="0"/>
                  <w:marBottom w:val="0"/>
                  <w:divBdr>
                    <w:top w:val="none" w:sz="0" w:space="0" w:color="auto"/>
                    <w:left w:val="none" w:sz="0" w:space="0" w:color="auto"/>
                    <w:bottom w:val="none" w:sz="0" w:space="0" w:color="auto"/>
                    <w:right w:val="none" w:sz="0" w:space="0" w:color="auto"/>
                  </w:divBdr>
                </w:div>
                <w:div w:id="82457568">
                  <w:marLeft w:val="0"/>
                  <w:marRight w:val="0"/>
                  <w:marTop w:val="0"/>
                  <w:marBottom w:val="0"/>
                  <w:divBdr>
                    <w:top w:val="none" w:sz="0" w:space="0" w:color="auto"/>
                    <w:left w:val="none" w:sz="0" w:space="0" w:color="auto"/>
                    <w:bottom w:val="none" w:sz="0" w:space="0" w:color="auto"/>
                    <w:right w:val="none" w:sz="0" w:space="0" w:color="auto"/>
                  </w:divBdr>
                </w:div>
                <w:div w:id="972563486">
                  <w:marLeft w:val="0"/>
                  <w:marRight w:val="0"/>
                  <w:marTop w:val="0"/>
                  <w:marBottom w:val="0"/>
                  <w:divBdr>
                    <w:top w:val="none" w:sz="0" w:space="0" w:color="auto"/>
                    <w:left w:val="none" w:sz="0" w:space="0" w:color="auto"/>
                    <w:bottom w:val="none" w:sz="0" w:space="0" w:color="auto"/>
                    <w:right w:val="none" w:sz="0" w:space="0" w:color="auto"/>
                  </w:divBdr>
                </w:div>
                <w:div w:id="807748687">
                  <w:marLeft w:val="0"/>
                  <w:marRight w:val="0"/>
                  <w:marTop w:val="0"/>
                  <w:marBottom w:val="0"/>
                  <w:divBdr>
                    <w:top w:val="none" w:sz="0" w:space="0" w:color="auto"/>
                    <w:left w:val="none" w:sz="0" w:space="0" w:color="auto"/>
                    <w:bottom w:val="none" w:sz="0" w:space="0" w:color="auto"/>
                    <w:right w:val="none" w:sz="0" w:space="0" w:color="auto"/>
                  </w:divBdr>
                </w:div>
                <w:div w:id="419176380">
                  <w:marLeft w:val="0"/>
                  <w:marRight w:val="0"/>
                  <w:marTop w:val="0"/>
                  <w:marBottom w:val="0"/>
                  <w:divBdr>
                    <w:top w:val="none" w:sz="0" w:space="0" w:color="auto"/>
                    <w:left w:val="none" w:sz="0" w:space="0" w:color="auto"/>
                    <w:bottom w:val="none" w:sz="0" w:space="0" w:color="auto"/>
                    <w:right w:val="none" w:sz="0" w:space="0" w:color="auto"/>
                  </w:divBdr>
                </w:div>
                <w:div w:id="2082630525">
                  <w:marLeft w:val="0"/>
                  <w:marRight w:val="0"/>
                  <w:marTop w:val="0"/>
                  <w:marBottom w:val="0"/>
                  <w:divBdr>
                    <w:top w:val="none" w:sz="0" w:space="0" w:color="auto"/>
                    <w:left w:val="none" w:sz="0" w:space="0" w:color="auto"/>
                    <w:bottom w:val="none" w:sz="0" w:space="0" w:color="auto"/>
                    <w:right w:val="none" w:sz="0" w:space="0" w:color="auto"/>
                  </w:divBdr>
                </w:div>
                <w:div w:id="994332328">
                  <w:marLeft w:val="0"/>
                  <w:marRight w:val="0"/>
                  <w:marTop w:val="0"/>
                  <w:marBottom w:val="0"/>
                  <w:divBdr>
                    <w:top w:val="none" w:sz="0" w:space="0" w:color="auto"/>
                    <w:left w:val="none" w:sz="0" w:space="0" w:color="auto"/>
                    <w:bottom w:val="none" w:sz="0" w:space="0" w:color="auto"/>
                    <w:right w:val="none" w:sz="0" w:space="0" w:color="auto"/>
                  </w:divBdr>
                </w:div>
                <w:div w:id="593905734">
                  <w:marLeft w:val="0"/>
                  <w:marRight w:val="0"/>
                  <w:marTop w:val="0"/>
                  <w:marBottom w:val="0"/>
                  <w:divBdr>
                    <w:top w:val="none" w:sz="0" w:space="0" w:color="auto"/>
                    <w:left w:val="none" w:sz="0" w:space="0" w:color="auto"/>
                    <w:bottom w:val="none" w:sz="0" w:space="0" w:color="auto"/>
                    <w:right w:val="none" w:sz="0" w:space="0" w:color="auto"/>
                  </w:divBdr>
                </w:div>
                <w:div w:id="1002046025">
                  <w:marLeft w:val="0"/>
                  <w:marRight w:val="0"/>
                  <w:marTop w:val="0"/>
                  <w:marBottom w:val="0"/>
                  <w:divBdr>
                    <w:top w:val="none" w:sz="0" w:space="0" w:color="auto"/>
                    <w:left w:val="none" w:sz="0" w:space="0" w:color="auto"/>
                    <w:bottom w:val="none" w:sz="0" w:space="0" w:color="auto"/>
                    <w:right w:val="none" w:sz="0" w:space="0" w:color="auto"/>
                  </w:divBdr>
                </w:div>
                <w:div w:id="629550831">
                  <w:marLeft w:val="0"/>
                  <w:marRight w:val="0"/>
                  <w:marTop w:val="0"/>
                  <w:marBottom w:val="0"/>
                  <w:divBdr>
                    <w:top w:val="none" w:sz="0" w:space="0" w:color="auto"/>
                    <w:left w:val="none" w:sz="0" w:space="0" w:color="auto"/>
                    <w:bottom w:val="none" w:sz="0" w:space="0" w:color="auto"/>
                    <w:right w:val="none" w:sz="0" w:space="0" w:color="auto"/>
                  </w:divBdr>
                </w:div>
                <w:div w:id="513232207">
                  <w:marLeft w:val="0"/>
                  <w:marRight w:val="0"/>
                  <w:marTop w:val="0"/>
                  <w:marBottom w:val="0"/>
                  <w:divBdr>
                    <w:top w:val="none" w:sz="0" w:space="0" w:color="auto"/>
                    <w:left w:val="none" w:sz="0" w:space="0" w:color="auto"/>
                    <w:bottom w:val="none" w:sz="0" w:space="0" w:color="auto"/>
                    <w:right w:val="none" w:sz="0" w:space="0" w:color="auto"/>
                  </w:divBdr>
                </w:div>
                <w:div w:id="2094811819">
                  <w:marLeft w:val="0"/>
                  <w:marRight w:val="0"/>
                  <w:marTop w:val="0"/>
                  <w:marBottom w:val="0"/>
                  <w:divBdr>
                    <w:top w:val="none" w:sz="0" w:space="0" w:color="auto"/>
                    <w:left w:val="none" w:sz="0" w:space="0" w:color="auto"/>
                    <w:bottom w:val="none" w:sz="0" w:space="0" w:color="auto"/>
                    <w:right w:val="none" w:sz="0" w:space="0" w:color="auto"/>
                  </w:divBdr>
                </w:div>
                <w:div w:id="446118942">
                  <w:marLeft w:val="0"/>
                  <w:marRight w:val="0"/>
                  <w:marTop w:val="0"/>
                  <w:marBottom w:val="0"/>
                  <w:divBdr>
                    <w:top w:val="none" w:sz="0" w:space="0" w:color="auto"/>
                    <w:left w:val="none" w:sz="0" w:space="0" w:color="auto"/>
                    <w:bottom w:val="none" w:sz="0" w:space="0" w:color="auto"/>
                    <w:right w:val="none" w:sz="0" w:space="0" w:color="auto"/>
                  </w:divBdr>
                </w:div>
                <w:div w:id="1457067848">
                  <w:marLeft w:val="0"/>
                  <w:marRight w:val="0"/>
                  <w:marTop w:val="0"/>
                  <w:marBottom w:val="0"/>
                  <w:divBdr>
                    <w:top w:val="none" w:sz="0" w:space="0" w:color="auto"/>
                    <w:left w:val="none" w:sz="0" w:space="0" w:color="auto"/>
                    <w:bottom w:val="none" w:sz="0" w:space="0" w:color="auto"/>
                    <w:right w:val="none" w:sz="0" w:space="0" w:color="auto"/>
                  </w:divBdr>
                </w:div>
                <w:div w:id="580673795">
                  <w:marLeft w:val="0"/>
                  <w:marRight w:val="0"/>
                  <w:marTop w:val="0"/>
                  <w:marBottom w:val="0"/>
                  <w:divBdr>
                    <w:top w:val="none" w:sz="0" w:space="0" w:color="auto"/>
                    <w:left w:val="none" w:sz="0" w:space="0" w:color="auto"/>
                    <w:bottom w:val="none" w:sz="0" w:space="0" w:color="auto"/>
                    <w:right w:val="none" w:sz="0" w:space="0" w:color="auto"/>
                  </w:divBdr>
                </w:div>
                <w:div w:id="1403137656">
                  <w:marLeft w:val="0"/>
                  <w:marRight w:val="0"/>
                  <w:marTop w:val="0"/>
                  <w:marBottom w:val="0"/>
                  <w:divBdr>
                    <w:top w:val="none" w:sz="0" w:space="0" w:color="auto"/>
                    <w:left w:val="none" w:sz="0" w:space="0" w:color="auto"/>
                    <w:bottom w:val="none" w:sz="0" w:space="0" w:color="auto"/>
                    <w:right w:val="none" w:sz="0" w:space="0" w:color="auto"/>
                  </w:divBdr>
                </w:div>
                <w:div w:id="1034190489">
                  <w:marLeft w:val="0"/>
                  <w:marRight w:val="0"/>
                  <w:marTop w:val="0"/>
                  <w:marBottom w:val="0"/>
                  <w:divBdr>
                    <w:top w:val="none" w:sz="0" w:space="0" w:color="auto"/>
                    <w:left w:val="none" w:sz="0" w:space="0" w:color="auto"/>
                    <w:bottom w:val="none" w:sz="0" w:space="0" w:color="auto"/>
                    <w:right w:val="none" w:sz="0" w:space="0" w:color="auto"/>
                  </w:divBdr>
                </w:div>
                <w:div w:id="1420638571">
                  <w:marLeft w:val="0"/>
                  <w:marRight w:val="0"/>
                  <w:marTop w:val="0"/>
                  <w:marBottom w:val="0"/>
                  <w:divBdr>
                    <w:top w:val="none" w:sz="0" w:space="0" w:color="auto"/>
                    <w:left w:val="none" w:sz="0" w:space="0" w:color="auto"/>
                    <w:bottom w:val="none" w:sz="0" w:space="0" w:color="auto"/>
                    <w:right w:val="none" w:sz="0" w:space="0" w:color="auto"/>
                  </w:divBdr>
                </w:div>
                <w:div w:id="1459883971">
                  <w:marLeft w:val="0"/>
                  <w:marRight w:val="0"/>
                  <w:marTop w:val="0"/>
                  <w:marBottom w:val="0"/>
                  <w:divBdr>
                    <w:top w:val="none" w:sz="0" w:space="0" w:color="auto"/>
                    <w:left w:val="none" w:sz="0" w:space="0" w:color="auto"/>
                    <w:bottom w:val="none" w:sz="0" w:space="0" w:color="auto"/>
                    <w:right w:val="none" w:sz="0" w:space="0" w:color="auto"/>
                  </w:divBdr>
                </w:div>
                <w:div w:id="952832898">
                  <w:marLeft w:val="0"/>
                  <w:marRight w:val="0"/>
                  <w:marTop w:val="0"/>
                  <w:marBottom w:val="0"/>
                  <w:divBdr>
                    <w:top w:val="none" w:sz="0" w:space="0" w:color="auto"/>
                    <w:left w:val="none" w:sz="0" w:space="0" w:color="auto"/>
                    <w:bottom w:val="none" w:sz="0" w:space="0" w:color="auto"/>
                    <w:right w:val="none" w:sz="0" w:space="0" w:color="auto"/>
                  </w:divBdr>
                </w:div>
                <w:div w:id="1930263252">
                  <w:marLeft w:val="0"/>
                  <w:marRight w:val="0"/>
                  <w:marTop w:val="0"/>
                  <w:marBottom w:val="0"/>
                  <w:divBdr>
                    <w:top w:val="none" w:sz="0" w:space="0" w:color="auto"/>
                    <w:left w:val="none" w:sz="0" w:space="0" w:color="auto"/>
                    <w:bottom w:val="none" w:sz="0" w:space="0" w:color="auto"/>
                    <w:right w:val="none" w:sz="0" w:space="0" w:color="auto"/>
                  </w:divBdr>
                </w:div>
                <w:div w:id="1278487006">
                  <w:marLeft w:val="0"/>
                  <w:marRight w:val="0"/>
                  <w:marTop w:val="0"/>
                  <w:marBottom w:val="0"/>
                  <w:divBdr>
                    <w:top w:val="none" w:sz="0" w:space="0" w:color="auto"/>
                    <w:left w:val="none" w:sz="0" w:space="0" w:color="auto"/>
                    <w:bottom w:val="none" w:sz="0" w:space="0" w:color="auto"/>
                    <w:right w:val="none" w:sz="0" w:space="0" w:color="auto"/>
                  </w:divBdr>
                </w:div>
                <w:div w:id="1108961907">
                  <w:marLeft w:val="0"/>
                  <w:marRight w:val="0"/>
                  <w:marTop w:val="0"/>
                  <w:marBottom w:val="0"/>
                  <w:divBdr>
                    <w:top w:val="none" w:sz="0" w:space="0" w:color="auto"/>
                    <w:left w:val="none" w:sz="0" w:space="0" w:color="auto"/>
                    <w:bottom w:val="none" w:sz="0" w:space="0" w:color="auto"/>
                    <w:right w:val="none" w:sz="0" w:space="0" w:color="auto"/>
                  </w:divBdr>
                </w:div>
                <w:div w:id="1488129209">
                  <w:marLeft w:val="0"/>
                  <w:marRight w:val="0"/>
                  <w:marTop w:val="0"/>
                  <w:marBottom w:val="0"/>
                  <w:divBdr>
                    <w:top w:val="none" w:sz="0" w:space="0" w:color="auto"/>
                    <w:left w:val="none" w:sz="0" w:space="0" w:color="auto"/>
                    <w:bottom w:val="none" w:sz="0" w:space="0" w:color="auto"/>
                    <w:right w:val="none" w:sz="0" w:space="0" w:color="auto"/>
                  </w:divBdr>
                </w:div>
                <w:div w:id="460197237">
                  <w:marLeft w:val="0"/>
                  <w:marRight w:val="0"/>
                  <w:marTop w:val="0"/>
                  <w:marBottom w:val="0"/>
                  <w:divBdr>
                    <w:top w:val="none" w:sz="0" w:space="0" w:color="auto"/>
                    <w:left w:val="none" w:sz="0" w:space="0" w:color="auto"/>
                    <w:bottom w:val="none" w:sz="0" w:space="0" w:color="auto"/>
                    <w:right w:val="none" w:sz="0" w:space="0" w:color="auto"/>
                  </w:divBdr>
                </w:div>
                <w:div w:id="1050962104">
                  <w:marLeft w:val="0"/>
                  <w:marRight w:val="0"/>
                  <w:marTop w:val="0"/>
                  <w:marBottom w:val="0"/>
                  <w:divBdr>
                    <w:top w:val="none" w:sz="0" w:space="0" w:color="auto"/>
                    <w:left w:val="none" w:sz="0" w:space="0" w:color="auto"/>
                    <w:bottom w:val="none" w:sz="0" w:space="0" w:color="auto"/>
                    <w:right w:val="none" w:sz="0" w:space="0" w:color="auto"/>
                  </w:divBdr>
                </w:div>
                <w:div w:id="2020620581">
                  <w:marLeft w:val="0"/>
                  <w:marRight w:val="0"/>
                  <w:marTop w:val="0"/>
                  <w:marBottom w:val="0"/>
                  <w:divBdr>
                    <w:top w:val="none" w:sz="0" w:space="0" w:color="auto"/>
                    <w:left w:val="none" w:sz="0" w:space="0" w:color="auto"/>
                    <w:bottom w:val="none" w:sz="0" w:space="0" w:color="auto"/>
                    <w:right w:val="none" w:sz="0" w:space="0" w:color="auto"/>
                  </w:divBdr>
                </w:div>
                <w:div w:id="1600747652">
                  <w:marLeft w:val="0"/>
                  <w:marRight w:val="0"/>
                  <w:marTop w:val="0"/>
                  <w:marBottom w:val="0"/>
                  <w:divBdr>
                    <w:top w:val="none" w:sz="0" w:space="0" w:color="auto"/>
                    <w:left w:val="none" w:sz="0" w:space="0" w:color="auto"/>
                    <w:bottom w:val="none" w:sz="0" w:space="0" w:color="auto"/>
                    <w:right w:val="none" w:sz="0" w:space="0" w:color="auto"/>
                  </w:divBdr>
                </w:div>
                <w:div w:id="286471882">
                  <w:marLeft w:val="0"/>
                  <w:marRight w:val="0"/>
                  <w:marTop w:val="0"/>
                  <w:marBottom w:val="0"/>
                  <w:divBdr>
                    <w:top w:val="none" w:sz="0" w:space="0" w:color="auto"/>
                    <w:left w:val="none" w:sz="0" w:space="0" w:color="auto"/>
                    <w:bottom w:val="none" w:sz="0" w:space="0" w:color="auto"/>
                    <w:right w:val="none" w:sz="0" w:space="0" w:color="auto"/>
                  </w:divBdr>
                </w:div>
                <w:div w:id="2125801619">
                  <w:marLeft w:val="0"/>
                  <w:marRight w:val="0"/>
                  <w:marTop w:val="0"/>
                  <w:marBottom w:val="0"/>
                  <w:divBdr>
                    <w:top w:val="none" w:sz="0" w:space="0" w:color="auto"/>
                    <w:left w:val="none" w:sz="0" w:space="0" w:color="auto"/>
                    <w:bottom w:val="none" w:sz="0" w:space="0" w:color="auto"/>
                    <w:right w:val="none" w:sz="0" w:space="0" w:color="auto"/>
                  </w:divBdr>
                </w:div>
                <w:div w:id="312567104">
                  <w:marLeft w:val="0"/>
                  <w:marRight w:val="0"/>
                  <w:marTop w:val="0"/>
                  <w:marBottom w:val="0"/>
                  <w:divBdr>
                    <w:top w:val="none" w:sz="0" w:space="0" w:color="auto"/>
                    <w:left w:val="none" w:sz="0" w:space="0" w:color="auto"/>
                    <w:bottom w:val="none" w:sz="0" w:space="0" w:color="auto"/>
                    <w:right w:val="none" w:sz="0" w:space="0" w:color="auto"/>
                  </w:divBdr>
                </w:div>
                <w:div w:id="1686250975">
                  <w:marLeft w:val="0"/>
                  <w:marRight w:val="0"/>
                  <w:marTop w:val="0"/>
                  <w:marBottom w:val="0"/>
                  <w:divBdr>
                    <w:top w:val="none" w:sz="0" w:space="0" w:color="auto"/>
                    <w:left w:val="none" w:sz="0" w:space="0" w:color="auto"/>
                    <w:bottom w:val="none" w:sz="0" w:space="0" w:color="auto"/>
                    <w:right w:val="none" w:sz="0" w:space="0" w:color="auto"/>
                  </w:divBdr>
                </w:div>
                <w:div w:id="1578634409">
                  <w:marLeft w:val="0"/>
                  <w:marRight w:val="0"/>
                  <w:marTop w:val="0"/>
                  <w:marBottom w:val="0"/>
                  <w:divBdr>
                    <w:top w:val="none" w:sz="0" w:space="0" w:color="auto"/>
                    <w:left w:val="none" w:sz="0" w:space="0" w:color="auto"/>
                    <w:bottom w:val="none" w:sz="0" w:space="0" w:color="auto"/>
                    <w:right w:val="none" w:sz="0" w:space="0" w:color="auto"/>
                  </w:divBdr>
                </w:div>
                <w:div w:id="853417496">
                  <w:marLeft w:val="0"/>
                  <w:marRight w:val="0"/>
                  <w:marTop w:val="0"/>
                  <w:marBottom w:val="0"/>
                  <w:divBdr>
                    <w:top w:val="none" w:sz="0" w:space="0" w:color="auto"/>
                    <w:left w:val="none" w:sz="0" w:space="0" w:color="auto"/>
                    <w:bottom w:val="none" w:sz="0" w:space="0" w:color="auto"/>
                    <w:right w:val="none" w:sz="0" w:space="0" w:color="auto"/>
                  </w:divBdr>
                </w:div>
                <w:div w:id="466438123">
                  <w:marLeft w:val="0"/>
                  <w:marRight w:val="0"/>
                  <w:marTop w:val="0"/>
                  <w:marBottom w:val="0"/>
                  <w:divBdr>
                    <w:top w:val="none" w:sz="0" w:space="0" w:color="auto"/>
                    <w:left w:val="none" w:sz="0" w:space="0" w:color="auto"/>
                    <w:bottom w:val="none" w:sz="0" w:space="0" w:color="auto"/>
                    <w:right w:val="none" w:sz="0" w:space="0" w:color="auto"/>
                  </w:divBdr>
                </w:div>
                <w:div w:id="759328250">
                  <w:marLeft w:val="0"/>
                  <w:marRight w:val="0"/>
                  <w:marTop w:val="0"/>
                  <w:marBottom w:val="0"/>
                  <w:divBdr>
                    <w:top w:val="none" w:sz="0" w:space="0" w:color="auto"/>
                    <w:left w:val="none" w:sz="0" w:space="0" w:color="auto"/>
                    <w:bottom w:val="none" w:sz="0" w:space="0" w:color="auto"/>
                    <w:right w:val="none" w:sz="0" w:space="0" w:color="auto"/>
                  </w:divBdr>
                </w:div>
                <w:div w:id="841705529">
                  <w:marLeft w:val="0"/>
                  <w:marRight w:val="0"/>
                  <w:marTop w:val="0"/>
                  <w:marBottom w:val="0"/>
                  <w:divBdr>
                    <w:top w:val="none" w:sz="0" w:space="0" w:color="auto"/>
                    <w:left w:val="none" w:sz="0" w:space="0" w:color="auto"/>
                    <w:bottom w:val="none" w:sz="0" w:space="0" w:color="auto"/>
                    <w:right w:val="none" w:sz="0" w:space="0" w:color="auto"/>
                  </w:divBdr>
                </w:div>
                <w:div w:id="160236945">
                  <w:marLeft w:val="0"/>
                  <w:marRight w:val="0"/>
                  <w:marTop w:val="0"/>
                  <w:marBottom w:val="0"/>
                  <w:divBdr>
                    <w:top w:val="none" w:sz="0" w:space="0" w:color="auto"/>
                    <w:left w:val="none" w:sz="0" w:space="0" w:color="auto"/>
                    <w:bottom w:val="none" w:sz="0" w:space="0" w:color="auto"/>
                    <w:right w:val="none" w:sz="0" w:space="0" w:color="auto"/>
                  </w:divBdr>
                </w:div>
                <w:div w:id="384640258">
                  <w:marLeft w:val="0"/>
                  <w:marRight w:val="0"/>
                  <w:marTop w:val="0"/>
                  <w:marBottom w:val="0"/>
                  <w:divBdr>
                    <w:top w:val="none" w:sz="0" w:space="0" w:color="auto"/>
                    <w:left w:val="none" w:sz="0" w:space="0" w:color="auto"/>
                    <w:bottom w:val="none" w:sz="0" w:space="0" w:color="auto"/>
                    <w:right w:val="none" w:sz="0" w:space="0" w:color="auto"/>
                  </w:divBdr>
                </w:div>
                <w:div w:id="1673021468">
                  <w:marLeft w:val="0"/>
                  <w:marRight w:val="0"/>
                  <w:marTop w:val="0"/>
                  <w:marBottom w:val="0"/>
                  <w:divBdr>
                    <w:top w:val="none" w:sz="0" w:space="0" w:color="auto"/>
                    <w:left w:val="none" w:sz="0" w:space="0" w:color="auto"/>
                    <w:bottom w:val="none" w:sz="0" w:space="0" w:color="auto"/>
                    <w:right w:val="none" w:sz="0" w:space="0" w:color="auto"/>
                  </w:divBdr>
                </w:div>
                <w:div w:id="1735354139">
                  <w:marLeft w:val="0"/>
                  <w:marRight w:val="0"/>
                  <w:marTop w:val="0"/>
                  <w:marBottom w:val="0"/>
                  <w:divBdr>
                    <w:top w:val="none" w:sz="0" w:space="0" w:color="auto"/>
                    <w:left w:val="none" w:sz="0" w:space="0" w:color="auto"/>
                    <w:bottom w:val="none" w:sz="0" w:space="0" w:color="auto"/>
                    <w:right w:val="none" w:sz="0" w:space="0" w:color="auto"/>
                  </w:divBdr>
                </w:div>
                <w:div w:id="575675607">
                  <w:marLeft w:val="0"/>
                  <w:marRight w:val="0"/>
                  <w:marTop w:val="0"/>
                  <w:marBottom w:val="0"/>
                  <w:divBdr>
                    <w:top w:val="none" w:sz="0" w:space="0" w:color="auto"/>
                    <w:left w:val="none" w:sz="0" w:space="0" w:color="auto"/>
                    <w:bottom w:val="none" w:sz="0" w:space="0" w:color="auto"/>
                    <w:right w:val="none" w:sz="0" w:space="0" w:color="auto"/>
                  </w:divBdr>
                </w:div>
                <w:div w:id="1762142588">
                  <w:marLeft w:val="0"/>
                  <w:marRight w:val="0"/>
                  <w:marTop w:val="0"/>
                  <w:marBottom w:val="0"/>
                  <w:divBdr>
                    <w:top w:val="none" w:sz="0" w:space="0" w:color="auto"/>
                    <w:left w:val="none" w:sz="0" w:space="0" w:color="auto"/>
                    <w:bottom w:val="none" w:sz="0" w:space="0" w:color="auto"/>
                    <w:right w:val="none" w:sz="0" w:space="0" w:color="auto"/>
                  </w:divBdr>
                </w:div>
                <w:div w:id="78602960">
                  <w:marLeft w:val="0"/>
                  <w:marRight w:val="0"/>
                  <w:marTop w:val="0"/>
                  <w:marBottom w:val="0"/>
                  <w:divBdr>
                    <w:top w:val="none" w:sz="0" w:space="0" w:color="auto"/>
                    <w:left w:val="none" w:sz="0" w:space="0" w:color="auto"/>
                    <w:bottom w:val="none" w:sz="0" w:space="0" w:color="auto"/>
                    <w:right w:val="none" w:sz="0" w:space="0" w:color="auto"/>
                  </w:divBdr>
                </w:div>
                <w:div w:id="1744375419">
                  <w:marLeft w:val="0"/>
                  <w:marRight w:val="0"/>
                  <w:marTop w:val="0"/>
                  <w:marBottom w:val="0"/>
                  <w:divBdr>
                    <w:top w:val="none" w:sz="0" w:space="0" w:color="auto"/>
                    <w:left w:val="none" w:sz="0" w:space="0" w:color="auto"/>
                    <w:bottom w:val="none" w:sz="0" w:space="0" w:color="auto"/>
                    <w:right w:val="none" w:sz="0" w:space="0" w:color="auto"/>
                  </w:divBdr>
                </w:div>
                <w:div w:id="14038294">
                  <w:marLeft w:val="0"/>
                  <w:marRight w:val="0"/>
                  <w:marTop w:val="0"/>
                  <w:marBottom w:val="0"/>
                  <w:divBdr>
                    <w:top w:val="none" w:sz="0" w:space="0" w:color="auto"/>
                    <w:left w:val="none" w:sz="0" w:space="0" w:color="auto"/>
                    <w:bottom w:val="none" w:sz="0" w:space="0" w:color="auto"/>
                    <w:right w:val="none" w:sz="0" w:space="0" w:color="auto"/>
                  </w:divBdr>
                </w:div>
                <w:div w:id="342097962">
                  <w:marLeft w:val="0"/>
                  <w:marRight w:val="0"/>
                  <w:marTop w:val="0"/>
                  <w:marBottom w:val="0"/>
                  <w:divBdr>
                    <w:top w:val="none" w:sz="0" w:space="0" w:color="auto"/>
                    <w:left w:val="none" w:sz="0" w:space="0" w:color="auto"/>
                    <w:bottom w:val="none" w:sz="0" w:space="0" w:color="auto"/>
                    <w:right w:val="none" w:sz="0" w:space="0" w:color="auto"/>
                  </w:divBdr>
                </w:div>
                <w:div w:id="1626498080">
                  <w:marLeft w:val="0"/>
                  <w:marRight w:val="0"/>
                  <w:marTop w:val="0"/>
                  <w:marBottom w:val="0"/>
                  <w:divBdr>
                    <w:top w:val="none" w:sz="0" w:space="0" w:color="auto"/>
                    <w:left w:val="none" w:sz="0" w:space="0" w:color="auto"/>
                    <w:bottom w:val="none" w:sz="0" w:space="0" w:color="auto"/>
                    <w:right w:val="none" w:sz="0" w:space="0" w:color="auto"/>
                  </w:divBdr>
                </w:div>
                <w:div w:id="932972795">
                  <w:marLeft w:val="0"/>
                  <w:marRight w:val="0"/>
                  <w:marTop w:val="0"/>
                  <w:marBottom w:val="0"/>
                  <w:divBdr>
                    <w:top w:val="none" w:sz="0" w:space="0" w:color="auto"/>
                    <w:left w:val="none" w:sz="0" w:space="0" w:color="auto"/>
                    <w:bottom w:val="none" w:sz="0" w:space="0" w:color="auto"/>
                    <w:right w:val="none" w:sz="0" w:space="0" w:color="auto"/>
                  </w:divBdr>
                </w:div>
                <w:div w:id="346293293">
                  <w:marLeft w:val="0"/>
                  <w:marRight w:val="0"/>
                  <w:marTop w:val="0"/>
                  <w:marBottom w:val="0"/>
                  <w:divBdr>
                    <w:top w:val="none" w:sz="0" w:space="0" w:color="auto"/>
                    <w:left w:val="none" w:sz="0" w:space="0" w:color="auto"/>
                    <w:bottom w:val="none" w:sz="0" w:space="0" w:color="auto"/>
                    <w:right w:val="none" w:sz="0" w:space="0" w:color="auto"/>
                  </w:divBdr>
                </w:div>
                <w:div w:id="865753982">
                  <w:marLeft w:val="0"/>
                  <w:marRight w:val="0"/>
                  <w:marTop w:val="0"/>
                  <w:marBottom w:val="0"/>
                  <w:divBdr>
                    <w:top w:val="none" w:sz="0" w:space="0" w:color="auto"/>
                    <w:left w:val="none" w:sz="0" w:space="0" w:color="auto"/>
                    <w:bottom w:val="none" w:sz="0" w:space="0" w:color="auto"/>
                    <w:right w:val="none" w:sz="0" w:space="0" w:color="auto"/>
                  </w:divBdr>
                </w:div>
                <w:div w:id="133370757">
                  <w:marLeft w:val="0"/>
                  <w:marRight w:val="0"/>
                  <w:marTop w:val="0"/>
                  <w:marBottom w:val="0"/>
                  <w:divBdr>
                    <w:top w:val="none" w:sz="0" w:space="0" w:color="auto"/>
                    <w:left w:val="none" w:sz="0" w:space="0" w:color="auto"/>
                    <w:bottom w:val="none" w:sz="0" w:space="0" w:color="auto"/>
                    <w:right w:val="none" w:sz="0" w:space="0" w:color="auto"/>
                  </w:divBdr>
                </w:div>
                <w:div w:id="1825049003">
                  <w:marLeft w:val="0"/>
                  <w:marRight w:val="0"/>
                  <w:marTop w:val="0"/>
                  <w:marBottom w:val="0"/>
                  <w:divBdr>
                    <w:top w:val="none" w:sz="0" w:space="0" w:color="auto"/>
                    <w:left w:val="none" w:sz="0" w:space="0" w:color="auto"/>
                    <w:bottom w:val="none" w:sz="0" w:space="0" w:color="auto"/>
                    <w:right w:val="none" w:sz="0" w:space="0" w:color="auto"/>
                  </w:divBdr>
                </w:div>
                <w:div w:id="1808477243">
                  <w:marLeft w:val="0"/>
                  <w:marRight w:val="0"/>
                  <w:marTop w:val="0"/>
                  <w:marBottom w:val="0"/>
                  <w:divBdr>
                    <w:top w:val="none" w:sz="0" w:space="0" w:color="auto"/>
                    <w:left w:val="none" w:sz="0" w:space="0" w:color="auto"/>
                    <w:bottom w:val="none" w:sz="0" w:space="0" w:color="auto"/>
                    <w:right w:val="none" w:sz="0" w:space="0" w:color="auto"/>
                  </w:divBdr>
                </w:div>
                <w:div w:id="1667974078">
                  <w:marLeft w:val="0"/>
                  <w:marRight w:val="0"/>
                  <w:marTop w:val="0"/>
                  <w:marBottom w:val="0"/>
                  <w:divBdr>
                    <w:top w:val="none" w:sz="0" w:space="0" w:color="auto"/>
                    <w:left w:val="none" w:sz="0" w:space="0" w:color="auto"/>
                    <w:bottom w:val="none" w:sz="0" w:space="0" w:color="auto"/>
                    <w:right w:val="none" w:sz="0" w:space="0" w:color="auto"/>
                  </w:divBdr>
                </w:div>
                <w:div w:id="1809930774">
                  <w:marLeft w:val="0"/>
                  <w:marRight w:val="0"/>
                  <w:marTop w:val="0"/>
                  <w:marBottom w:val="0"/>
                  <w:divBdr>
                    <w:top w:val="none" w:sz="0" w:space="0" w:color="auto"/>
                    <w:left w:val="none" w:sz="0" w:space="0" w:color="auto"/>
                    <w:bottom w:val="none" w:sz="0" w:space="0" w:color="auto"/>
                    <w:right w:val="none" w:sz="0" w:space="0" w:color="auto"/>
                  </w:divBdr>
                </w:div>
                <w:div w:id="738527090">
                  <w:marLeft w:val="0"/>
                  <w:marRight w:val="0"/>
                  <w:marTop w:val="0"/>
                  <w:marBottom w:val="0"/>
                  <w:divBdr>
                    <w:top w:val="none" w:sz="0" w:space="0" w:color="auto"/>
                    <w:left w:val="none" w:sz="0" w:space="0" w:color="auto"/>
                    <w:bottom w:val="none" w:sz="0" w:space="0" w:color="auto"/>
                    <w:right w:val="none" w:sz="0" w:space="0" w:color="auto"/>
                  </w:divBdr>
                </w:div>
                <w:div w:id="702942393">
                  <w:marLeft w:val="0"/>
                  <w:marRight w:val="0"/>
                  <w:marTop w:val="0"/>
                  <w:marBottom w:val="0"/>
                  <w:divBdr>
                    <w:top w:val="none" w:sz="0" w:space="0" w:color="auto"/>
                    <w:left w:val="none" w:sz="0" w:space="0" w:color="auto"/>
                    <w:bottom w:val="none" w:sz="0" w:space="0" w:color="auto"/>
                    <w:right w:val="none" w:sz="0" w:space="0" w:color="auto"/>
                  </w:divBdr>
                </w:div>
                <w:div w:id="303659952">
                  <w:marLeft w:val="0"/>
                  <w:marRight w:val="0"/>
                  <w:marTop w:val="0"/>
                  <w:marBottom w:val="0"/>
                  <w:divBdr>
                    <w:top w:val="none" w:sz="0" w:space="0" w:color="auto"/>
                    <w:left w:val="none" w:sz="0" w:space="0" w:color="auto"/>
                    <w:bottom w:val="none" w:sz="0" w:space="0" w:color="auto"/>
                    <w:right w:val="none" w:sz="0" w:space="0" w:color="auto"/>
                  </w:divBdr>
                </w:div>
                <w:div w:id="1002320030">
                  <w:marLeft w:val="0"/>
                  <w:marRight w:val="0"/>
                  <w:marTop w:val="0"/>
                  <w:marBottom w:val="0"/>
                  <w:divBdr>
                    <w:top w:val="none" w:sz="0" w:space="0" w:color="auto"/>
                    <w:left w:val="none" w:sz="0" w:space="0" w:color="auto"/>
                    <w:bottom w:val="none" w:sz="0" w:space="0" w:color="auto"/>
                    <w:right w:val="none" w:sz="0" w:space="0" w:color="auto"/>
                  </w:divBdr>
                </w:div>
                <w:div w:id="1053501331">
                  <w:marLeft w:val="0"/>
                  <w:marRight w:val="0"/>
                  <w:marTop w:val="0"/>
                  <w:marBottom w:val="0"/>
                  <w:divBdr>
                    <w:top w:val="none" w:sz="0" w:space="0" w:color="auto"/>
                    <w:left w:val="none" w:sz="0" w:space="0" w:color="auto"/>
                    <w:bottom w:val="none" w:sz="0" w:space="0" w:color="auto"/>
                    <w:right w:val="none" w:sz="0" w:space="0" w:color="auto"/>
                  </w:divBdr>
                </w:div>
                <w:div w:id="1149322055">
                  <w:marLeft w:val="0"/>
                  <w:marRight w:val="0"/>
                  <w:marTop w:val="0"/>
                  <w:marBottom w:val="0"/>
                  <w:divBdr>
                    <w:top w:val="none" w:sz="0" w:space="0" w:color="auto"/>
                    <w:left w:val="none" w:sz="0" w:space="0" w:color="auto"/>
                    <w:bottom w:val="none" w:sz="0" w:space="0" w:color="auto"/>
                    <w:right w:val="none" w:sz="0" w:space="0" w:color="auto"/>
                  </w:divBdr>
                </w:div>
                <w:div w:id="97529188">
                  <w:marLeft w:val="0"/>
                  <w:marRight w:val="0"/>
                  <w:marTop w:val="0"/>
                  <w:marBottom w:val="0"/>
                  <w:divBdr>
                    <w:top w:val="none" w:sz="0" w:space="0" w:color="auto"/>
                    <w:left w:val="none" w:sz="0" w:space="0" w:color="auto"/>
                    <w:bottom w:val="none" w:sz="0" w:space="0" w:color="auto"/>
                    <w:right w:val="none" w:sz="0" w:space="0" w:color="auto"/>
                  </w:divBdr>
                </w:div>
                <w:div w:id="1880776340">
                  <w:marLeft w:val="0"/>
                  <w:marRight w:val="0"/>
                  <w:marTop w:val="0"/>
                  <w:marBottom w:val="0"/>
                  <w:divBdr>
                    <w:top w:val="none" w:sz="0" w:space="0" w:color="auto"/>
                    <w:left w:val="none" w:sz="0" w:space="0" w:color="auto"/>
                    <w:bottom w:val="none" w:sz="0" w:space="0" w:color="auto"/>
                    <w:right w:val="none" w:sz="0" w:space="0" w:color="auto"/>
                  </w:divBdr>
                </w:div>
                <w:div w:id="168759909">
                  <w:marLeft w:val="0"/>
                  <w:marRight w:val="0"/>
                  <w:marTop w:val="0"/>
                  <w:marBottom w:val="0"/>
                  <w:divBdr>
                    <w:top w:val="none" w:sz="0" w:space="0" w:color="auto"/>
                    <w:left w:val="none" w:sz="0" w:space="0" w:color="auto"/>
                    <w:bottom w:val="none" w:sz="0" w:space="0" w:color="auto"/>
                    <w:right w:val="none" w:sz="0" w:space="0" w:color="auto"/>
                  </w:divBdr>
                </w:div>
                <w:div w:id="1066219599">
                  <w:marLeft w:val="0"/>
                  <w:marRight w:val="0"/>
                  <w:marTop w:val="0"/>
                  <w:marBottom w:val="0"/>
                  <w:divBdr>
                    <w:top w:val="none" w:sz="0" w:space="0" w:color="auto"/>
                    <w:left w:val="none" w:sz="0" w:space="0" w:color="auto"/>
                    <w:bottom w:val="none" w:sz="0" w:space="0" w:color="auto"/>
                    <w:right w:val="none" w:sz="0" w:space="0" w:color="auto"/>
                  </w:divBdr>
                </w:div>
                <w:div w:id="1172069850">
                  <w:marLeft w:val="0"/>
                  <w:marRight w:val="0"/>
                  <w:marTop w:val="0"/>
                  <w:marBottom w:val="0"/>
                  <w:divBdr>
                    <w:top w:val="none" w:sz="0" w:space="0" w:color="auto"/>
                    <w:left w:val="none" w:sz="0" w:space="0" w:color="auto"/>
                    <w:bottom w:val="none" w:sz="0" w:space="0" w:color="auto"/>
                    <w:right w:val="none" w:sz="0" w:space="0" w:color="auto"/>
                  </w:divBdr>
                </w:div>
                <w:div w:id="159388984">
                  <w:marLeft w:val="0"/>
                  <w:marRight w:val="0"/>
                  <w:marTop w:val="0"/>
                  <w:marBottom w:val="0"/>
                  <w:divBdr>
                    <w:top w:val="none" w:sz="0" w:space="0" w:color="auto"/>
                    <w:left w:val="none" w:sz="0" w:space="0" w:color="auto"/>
                    <w:bottom w:val="none" w:sz="0" w:space="0" w:color="auto"/>
                    <w:right w:val="none" w:sz="0" w:space="0" w:color="auto"/>
                  </w:divBdr>
                </w:div>
                <w:div w:id="383873792">
                  <w:marLeft w:val="0"/>
                  <w:marRight w:val="0"/>
                  <w:marTop w:val="0"/>
                  <w:marBottom w:val="0"/>
                  <w:divBdr>
                    <w:top w:val="none" w:sz="0" w:space="0" w:color="auto"/>
                    <w:left w:val="none" w:sz="0" w:space="0" w:color="auto"/>
                    <w:bottom w:val="none" w:sz="0" w:space="0" w:color="auto"/>
                    <w:right w:val="none" w:sz="0" w:space="0" w:color="auto"/>
                  </w:divBdr>
                </w:div>
                <w:div w:id="43412629">
                  <w:marLeft w:val="0"/>
                  <w:marRight w:val="0"/>
                  <w:marTop w:val="0"/>
                  <w:marBottom w:val="0"/>
                  <w:divBdr>
                    <w:top w:val="none" w:sz="0" w:space="0" w:color="auto"/>
                    <w:left w:val="none" w:sz="0" w:space="0" w:color="auto"/>
                    <w:bottom w:val="none" w:sz="0" w:space="0" w:color="auto"/>
                    <w:right w:val="none" w:sz="0" w:space="0" w:color="auto"/>
                  </w:divBdr>
                </w:div>
                <w:div w:id="1040787697">
                  <w:marLeft w:val="0"/>
                  <w:marRight w:val="0"/>
                  <w:marTop w:val="0"/>
                  <w:marBottom w:val="0"/>
                  <w:divBdr>
                    <w:top w:val="none" w:sz="0" w:space="0" w:color="auto"/>
                    <w:left w:val="none" w:sz="0" w:space="0" w:color="auto"/>
                    <w:bottom w:val="none" w:sz="0" w:space="0" w:color="auto"/>
                    <w:right w:val="none" w:sz="0" w:space="0" w:color="auto"/>
                  </w:divBdr>
                </w:div>
                <w:div w:id="665865105">
                  <w:marLeft w:val="0"/>
                  <w:marRight w:val="0"/>
                  <w:marTop w:val="0"/>
                  <w:marBottom w:val="0"/>
                  <w:divBdr>
                    <w:top w:val="none" w:sz="0" w:space="0" w:color="auto"/>
                    <w:left w:val="none" w:sz="0" w:space="0" w:color="auto"/>
                    <w:bottom w:val="none" w:sz="0" w:space="0" w:color="auto"/>
                    <w:right w:val="none" w:sz="0" w:space="0" w:color="auto"/>
                  </w:divBdr>
                </w:div>
                <w:div w:id="312562740">
                  <w:marLeft w:val="0"/>
                  <w:marRight w:val="0"/>
                  <w:marTop w:val="0"/>
                  <w:marBottom w:val="0"/>
                  <w:divBdr>
                    <w:top w:val="none" w:sz="0" w:space="0" w:color="auto"/>
                    <w:left w:val="none" w:sz="0" w:space="0" w:color="auto"/>
                    <w:bottom w:val="none" w:sz="0" w:space="0" w:color="auto"/>
                    <w:right w:val="none" w:sz="0" w:space="0" w:color="auto"/>
                  </w:divBdr>
                </w:div>
                <w:div w:id="1898083894">
                  <w:marLeft w:val="0"/>
                  <w:marRight w:val="0"/>
                  <w:marTop w:val="0"/>
                  <w:marBottom w:val="0"/>
                  <w:divBdr>
                    <w:top w:val="none" w:sz="0" w:space="0" w:color="auto"/>
                    <w:left w:val="none" w:sz="0" w:space="0" w:color="auto"/>
                    <w:bottom w:val="none" w:sz="0" w:space="0" w:color="auto"/>
                    <w:right w:val="none" w:sz="0" w:space="0" w:color="auto"/>
                  </w:divBdr>
                </w:div>
                <w:div w:id="768430493">
                  <w:marLeft w:val="0"/>
                  <w:marRight w:val="0"/>
                  <w:marTop w:val="0"/>
                  <w:marBottom w:val="0"/>
                  <w:divBdr>
                    <w:top w:val="none" w:sz="0" w:space="0" w:color="auto"/>
                    <w:left w:val="none" w:sz="0" w:space="0" w:color="auto"/>
                    <w:bottom w:val="none" w:sz="0" w:space="0" w:color="auto"/>
                    <w:right w:val="none" w:sz="0" w:space="0" w:color="auto"/>
                  </w:divBdr>
                </w:div>
                <w:div w:id="395520454">
                  <w:marLeft w:val="0"/>
                  <w:marRight w:val="0"/>
                  <w:marTop w:val="0"/>
                  <w:marBottom w:val="0"/>
                  <w:divBdr>
                    <w:top w:val="none" w:sz="0" w:space="0" w:color="auto"/>
                    <w:left w:val="none" w:sz="0" w:space="0" w:color="auto"/>
                    <w:bottom w:val="none" w:sz="0" w:space="0" w:color="auto"/>
                    <w:right w:val="none" w:sz="0" w:space="0" w:color="auto"/>
                  </w:divBdr>
                </w:div>
                <w:div w:id="677387822">
                  <w:marLeft w:val="0"/>
                  <w:marRight w:val="0"/>
                  <w:marTop w:val="0"/>
                  <w:marBottom w:val="0"/>
                  <w:divBdr>
                    <w:top w:val="none" w:sz="0" w:space="0" w:color="auto"/>
                    <w:left w:val="none" w:sz="0" w:space="0" w:color="auto"/>
                    <w:bottom w:val="none" w:sz="0" w:space="0" w:color="auto"/>
                    <w:right w:val="none" w:sz="0" w:space="0" w:color="auto"/>
                  </w:divBdr>
                </w:div>
                <w:div w:id="1218395131">
                  <w:marLeft w:val="0"/>
                  <w:marRight w:val="0"/>
                  <w:marTop w:val="0"/>
                  <w:marBottom w:val="0"/>
                  <w:divBdr>
                    <w:top w:val="none" w:sz="0" w:space="0" w:color="auto"/>
                    <w:left w:val="none" w:sz="0" w:space="0" w:color="auto"/>
                    <w:bottom w:val="none" w:sz="0" w:space="0" w:color="auto"/>
                    <w:right w:val="none" w:sz="0" w:space="0" w:color="auto"/>
                  </w:divBdr>
                </w:div>
                <w:div w:id="813105400">
                  <w:marLeft w:val="0"/>
                  <w:marRight w:val="0"/>
                  <w:marTop w:val="0"/>
                  <w:marBottom w:val="0"/>
                  <w:divBdr>
                    <w:top w:val="none" w:sz="0" w:space="0" w:color="auto"/>
                    <w:left w:val="none" w:sz="0" w:space="0" w:color="auto"/>
                    <w:bottom w:val="none" w:sz="0" w:space="0" w:color="auto"/>
                    <w:right w:val="none" w:sz="0" w:space="0" w:color="auto"/>
                  </w:divBdr>
                </w:div>
                <w:div w:id="99287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784020">
          <w:marLeft w:val="0"/>
          <w:marRight w:val="0"/>
          <w:marTop w:val="0"/>
          <w:marBottom w:val="0"/>
          <w:divBdr>
            <w:top w:val="none" w:sz="0" w:space="0" w:color="auto"/>
            <w:left w:val="none" w:sz="0" w:space="0" w:color="auto"/>
            <w:bottom w:val="none" w:sz="0" w:space="0" w:color="auto"/>
            <w:right w:val="none" w:sz="0" w:space="0" w:color="auto"/>
          </w:divBdr>
          <w:divsChild>
            <w:div w:id="926110303">
              <w:marLeft w:val="0"/>
              <w:marRight w:val="0"/>
              <w:marTop w:val="0"/>
              <w:marBottom w:val="0"/>
              <w:divBdr>
                <w:top w:val="none" w:sz="0" w:space="0" w:color="auto"/>
                <w:left w:val="none" w:sz="0" w:space="0" w:color="auto"/>
                <w:bottom w:val="none" w:sz="0" w:space="0" w:color="auto"/>
                <w:right w:val="none" w:sz="0" w:space="0" w:color="auto"/>
              </w:divBdr>
            </w:div>
            <w:div w:id="404643929">
              <w:marLeft w:val="0"/>
              <w:marRight w:val="0"/>
              <w:marTop w:val="0"/>
              <w:marBottom w:val="0"/>
              <w:divBdr>
                <w:top w:val="none" w:sz="0" w:space="0" w:color="auto"/>
                <w:left w:val="none" w:sz="0" w:space="0" w:color="auto"/>
                <w:bottom w:val="none" w:sz="0" w:space="0" w:color="auto"/>
                <w:right w:val="none" w:sz="0" w:space="0" w:color="auto"/>
              </w:divBdr>
            </w:div>
            <w:div w:id="1314986767">
              <w:marLeft w:val="0"/>
              <w:marRight w:val="0"/>
              <w:marTop w:val="0"/>
              <w:marBottom w:val="0"/>
              <w:divBdr>
                <w:top w:val="none" w:sz="0" w:space="0" w:color="auto"/>
                <w:left w:val="none" w:sz="0" w:space="0" w:color="auto"/>
                <w:bottom w:val="none" w:sz="0" w:space="0" w:color="auto"/>
                <w:right w:val="none" w:sz="0" w:space="0" w:color="auto"/>
              </w:divBdr>
            </w:div>
            <w:div w:id="489638072">
              <w:marLeft w:val="0"/>
              <w:marRight w:val="0"/>
              <w:marTop w:val="0"/>
              <w:marBottom w:val="0"/>
              <w:divBdr>
                <w:top w:val="none" w:sz="0" w:space="0" w:color="auto"/>
                <w:left w:val="none" w:sz="0" w:space="0" w:color="auto"/>
                <w:bottom w:val="none" w:sz="0" w:space="0" w:color="auto"/>
                <w:right w:val="none" w:sz="0" w:space="0" w:color="auto"/>
              </w:divBdr>
            </w:div>
            <w:div w:id="1778601460">
              <w:marLeft w:val="0"/>
              <w:marRight w:val="0"/>
              <w:marTop w:val="0"/>
              <w:marBottom w:val="0"/>
              <w:divBdr>
                <w:top w:val="none" w:sz="0" w:space="0" w:color="auto"/>
                <w:left w:val="none" w:sz="0" w:space="0" w:color="auto"/>
                <w:bottom w:val="none" w:sz="0" w:space="0" w:color="auto"/>
                <w:right w:val="none" w:sz="0" w:space="0" w:color="auto"/>
              </w:divBdr>
            </w:div>
            <w:div w:id="426385359">
              <w:marLeft w:val="0"/>
              <w:marRight w:val="0"/>
              <w:marTop w:val="0"/>
              <w:marBottom w:val="0"/>
              <w:divBdr>
                <w:top w:val="none" w:sz="0" w:space="0" w:color="auto"/>
                <w:left w:val="none" w:sz="0" w:space="0" w:color="auto"/>
                <w:bottom w:val="none" w:sz="0" w:space="0" w:color="auto"/>
                <w:right w:val="none" w:sz="0" w:space="0" w:color="auto"/>
              </w:divBdr>
            </w:div>
            <w:div w:id="1320961781">
              <w:marLeft w:val="0"/>
              <w:marRight w:val="0"/>
              <w:marTop w:val="0"/>
              <w:marBottom w:val="0"/>
              <w:divBdr>
                <w:top w:val="none" w:sz="0" w:space="0" w:color="auto"/>
                <w:left w:val="none" w:sz="0" w:space="0" w:color="auto"/>
                <w:bottom w:val="none" w:sz="0" w:space="0" w:color="auto"/>
                <w:right w:val="none" w:sz="0" w:space="0" w:color="auto"/>
              </w:divBdr>
            </w:div>
            <w:div w:id="1021979382">
              <w:marLeft w:val="0"/>
              <w:marRight w:val="0"/>
              <w:marTop w:val="0"/>
              <w:marBottom w:val="0"/>
              <w:divBdr>
                <w:top w:val="none" w:sz="0" w:space="0" w:color="auto"/>
                <w:left w:val="none" w:sz="0" w:space="0" w:color="auto"/>
                <w:bottom w:val="none" w:sz="0" w:space="0" w:color="auto"/>
                <w:right w:val="none" w:sz="0" w:space="0" w:color="auto"/>
              </w:divBdr>
            </w:div>
            <w:div w:id="994839183">
              <w:marLeft w:val="0"/>
              <w:marRight w:val="0"/>
              <w:marTop w:val="0"/>
              <w:marBottom w:val="0"/>
              <w:divBdr>
                <w:top w:val="none" w:sz="0" w:space="0" w:color="auto"/>
                <w:left w:val="none" w:sz="0" w:space="0" w:color="auto"/>
                <w:bottom w:val="none" w:sz="0" w:space="0" w:color="auto"/>
                <w:right w:val="none" w:sz="0" w:space="0" w:color="auto"/>
              </w:divBdr>
            </w:div>
            <w:div w:id="537202861">
              <w:marLeft w:val="0"/>
              <w:marRight w:val="0"/>
              <w:marTop w:val="0"/>
              <w:marBottom w:val="0"/>
              <w:divBdr>
                <w:top w:val="none" w:sz="0" w:space="0" w:color="auto"/>
                <w:left w:val="none" w:sz="0" w:space="0" w:color="auto"/>
                <w:bottom w:val="none" w:sz="0" w:space="0" w:color="auto"/>
                <w:right w:val="none" w:sz="0" w:space="0" w:color="auto"/>
              </w:divBdr>
            </w:div>
            <w:div w:id="1413232277">
              <w:marLeft w:val="0"/>
              <w:marRight w:val="0"/>
              <w:marTop w:val="0"/>
              <w:marBottom w:val="0"/>
              <w:divBdr>
                <w:top w:val="none" w:sz="0" w:space="0" w:color="auto"/>
                <w:left w:val="none" w:sz="0" w:space="0" w:color="auto"/>
                <w:bottom w:val="none" w:sz="0" w:space="0" w:color="auto"/>
                <w:right w:val="none" w:sz="0" w:space="0" w:color="auto"/>
              </w:divBdr>
            </w:div>
            <w:div w:id="20783784">
              <w:marLeft w:val="0"/>
              <w:marRight w:val="0"/>
              <w:marTop w:val="0"/>
              <w:marBottom w:val="0"/>
              <w:divBdr>
                <w:top w:val="none" w:sz="0" w:space="0" w:color="auto"/>
                <w:left w:val="none" w:sz="0" w:space="0" w:color="auto"/>
                <w:bottom w:val="none" w:sz="0" w:space="0" w:color="auto"/>
                <w:right w:val="none" w:sz="0" w:space="0" w:color="auto"/>
              </w:divBdr>
            </w:div>
            <w:div w:id="372658793">
              <w:marLeft w:val="0"/>
              <w:marRight w:val="0"/>
              <w:marTop w:val="0"/>
              <w:marBottom w:val="0"/>
              <w:divBdr>
                <w:top w:val="none" w:sz="0" w:space="0" w:color="auto"/>
                <w:left w:val="none" w:sz="0" w:space="0" w:color="auto"/>
                <w:bottom w:val="none" w:sz="0" w:space="0" w:color="auto"/>
                <w:right w:val="none" w:sz="0" w:space="0" w:color="auto"/>
              </w:divBdr>
            </w:div>
            <w:div w:id="678850969">
              <w:marLeft w:val="0"/>
              <w:marRight w:val="0"/>
              <w:marTop w:val="0"/>
              <w:marBottom w:val="0"/>
              <w:divBdr>
                <w:top w:val="none" w:sz="0" w:space="0" w:color="auto"/>
                <w:left w:val="none" w:sz="0" w:space="0" w:color="auto"/>
                <w:bottom w:val="none" w:sz="0" w:space="0" w:color="auto"/>
                <w:right w:val="none" w:sz="0" w:space="0" w:color="auto"/>
              </w:divBdr>
            </w:div>
            <w:div w:id="619647537">
              <w:marLeft w:val="0"/>
              <w:marRight w:val="0"/>
              <w:marTop w:val="0"/>
              <w:marBottom w:val="0"/>
              <w:divBdr>
                <w:top w:val="none" w:sz="0" w:space="0" w:color="auto"/>
                <w:left w:val="none" w:sz="0" w:space="0" w:color="auto"/>
                <w:bottom w:val="none" w:sz="0" w:space="0" w:color="auto"/>
                <w:right w:val="none" w:sz="0" w:space="0" w:color="auto"/>
              </w:divBdr>
            </w:div>
            <w:div w:id="1814980780">
              <w:marLeft w:val="0"/>
              <w:marRight w:val="0"/>
              <w:marTop w:val="0"/>
              <w:marBottom w:val="0"/>
              <w:divBdr>
                <w:top w:val="none" w:sz="0" w:space="0" w:color="auto"/>
                <w:left w:val="none" w:sz="0" w:space="0" w:color="auto"/>
                <w:bottom w:val="none" w:sz="0" w:space="0" w:color="auto"/>
                <w:right w:val="none" w:sz="0" w:space="0" w:color="auto"/>
              </w:divBdr>
            </w:div>
            <w:div w:id="1189297767">
              <w:marLeft w:val="0"/>
              <w:marRight w:val="0"/>
              <w:marTop w:val="0"/>
              <w:marBottom w:val="0"/>
              <w:divBdr>
                <w:top w:val="none" w:sz="0" w:space="0" w:color="auto"/>
                <w:left w:val="none" w:sz="0" w:space="0" w:color="auto"/>
                <w:bottom w:val="none" w:sz="0" w:space="0" w:color="auto"/>
                <w:right w:val="none" w:sz="0" w:space="0" w:color="auto"/>
              </w:divBdr>
            </w:div>
            <w:div w:id="2124226581">
              <w:marLeft w:val="0"/>
              <w:marRight w:val="0"/>
              <w:marTop w:val="0"/>
              <w:marBottom w:val="0"/>
              <w:divBdr>
                <w:top w:val="none" w:sz="0" w:space="0" w:color="auto"/>
                <w:left w:val="none" w:sz="0" w:space="0" w:color="auto"/>
                <w:bottom w:val="none" w:sz="0" w:space="0" w:color="auto"/>
                <w:right w:val="none" w:sz="0" w:space="0" w:color="auto"/>
              </w:divBdr>
            </w:div>
            <w:div w:id="1376269538">
              <w:marLeft w:val="0"/>
              <w:marRight w:val="0"/>
              <w:marTop w:val="0"/>
              <w:marBottom w:val="0"/>
              <w:divBdr>
                <w:top w:val="none" w:sz="0" w:space="0" w:color="auto"/>
                <w:left w:val="none" w:sz="0" w:space="0" w:color="auto"/>
                <w:bottom w:val="none" w:sz="0" w:space="0" w:color="auto"/>
                <w:right w:val="none" w:sz="0" w:space="0" w:color="auto"/>
              </w:divBdr>
            </w:div>
            <w:div w:id="1269310718">
              <w:marLeft w:val="0"/>
              <w:marRight w:val="0"/>
              <w:marTop w:val="0"/>
              <w:marBottom w:val="0"/>
              <w:divBdr>
                <w:top w:val="none" w:sz="0" w:space="0" w:color="auto"/>
                <w:left w:val="none" w:sz="0" w:space="0" w:color="auto"/>
                <w:bottom w:val="none" w:sz="0" w:space="0" w:color="auto"/>
                <w:right w:val="none" w:sz="0" w:space="0" w:color="auto"/>
              </w:divBdr>
            </w:div>
            <w:div w:id="740755537">
              <w:marLeft w:val="0"/>
              <w:marRight w:val="0"/>
              <w:marTop w:val="0"/>
              <w:marBottom w:val="0"/>
              <w:divBdr>
                <w:top w:val="none" w:sz="0" w:space="0" w:color="auto"/>
                <w:left w:val="none" w:sz="0" w:space="0" w:color="auto"/>
                <w:bottom w:val="none" w:sz="0" w:space="0" w:color="auto"/>
                <w:right w:val="none" w:sz="0" w:space="0" w:color="auto"/>
              </w:divBdr>
            </w:div>
            <w:div w:id="593174432">
              <w:marLeft w:val="0"/>
              <w:marRight w:val="0"/>
              <w:marTop w:val="0"/>
              <w:marBottom w:val="0"/>
              <w:divBdr>
                <w:top w:val="none" w:sz="0" w:space="0" w:color="auto"/>
                <w:left w:val="none" w:sz="0" w:space="0" w:color="auto"/>
                <w:bottom w:val="none" w:sz="0" w:space="0" w:color="auto"/>
                <w:right w:val="none" w:sz="0" w:space="0" w:color="auto"/>
              </w:divBdr>
            </w:div>
            <w:div w:id="1331519592">
              <w:marLeft w:val="0"/>
              <w:marRight w:val="0"/>
              <w:marTop w:val="0"/>
              <w:marBottom w:val="0"/>
              <w:divBdr>
                <w:top w:val="none" w:sz="0" w:space="0" w:color="auto"/>
                <w:left w:val="none" w:sz="0" w:space="0" w:color="auto"/>
                <w:bottom w:val="none" w:sz="0" w:space="0" w:color="auto"/>
                <w:right w:val="none" w:sz="0" w:space="0" w:color="auto"/>
              </w:divBdr>
            </w:div>
            <w:div w:id="702558262">
              <w:marLeft w:val="0"/>
              <w:marRight w:val="0"/>
              <w:marTop w:val="0"/>
              <w:marBottom w:val="0"/>
              <w:divBdr>
                <w:top w:val="none" w:sz="0" w:space="0" w:color="auto"/>
                <w:left w:val="none" w:sz="0" w:space="0" w:color="auto"/>
                <w:bottom w:val="none" w:sz="0" w:space="0" w:color="auto"/>
                <w:right w:val="none" w:sz="0" w:space="0" w:color="auto"/>
              </w:divBdr>
            </w:div>
            <w:div w:id="820922811">
              <w:marLeft w:val="0"/>
              <w:marRight w:val="0"/>
              <w:marTop w:val="0"/>
              <w:marBottom w:val="0"/>
              <w:divBdr>
                <w:top w:val="none" w:sz="0" w:space="0" w:color="auto"/>
                <w:left w:val="none" w:sz="0" w:space="0" w:color="auto"/>
                <w:bottom w:val="none" w:sz="0" w:space="0" w:color="auto"/>
                <w:right w:val="none" w:sz="0" w:space="0" w:color="auto"/>
              </w:divBdr>
            </w:div>
            <w:div w:id="858816331">
              <w:marLeft w:val="0"/>
              <w:marRight w:val="0"/>
              <w:marTop w:val="0"/>
              <w:marBottom w:val="0"/>
              <w:divBdr>
                <w:top w:val="none" w:sz="0" w:space="0" w:color="auto"/>
                <w:left w:val="none" w:sz="0" w:space="0" w:color="auto"/>
                <w:bottom w:val="none" w:sz="0" w:space="0" w:color="auto"/>
                <w:right w:val="none" w:sz="0" w:space="0" w:color="auto"/>
              </w:divBdr>
            </w:div>
            <w:div w:id="421682894">
              <w:marLeft w:val="0"/>
              <w:marRight w:val="0"/>
              <w:marTop w:val="0"/>
              <w:marBottom w:val="0"/>
              <w:divBdr>
                <w:top w:val="none" w:sz="0" w:space="0" w:color="auto"/>
                <w:left w:val="none" w:sz="0" w:space="0" w:color="auto"/>
                <w:bottom w:val="none" w:sz="0" w:space="0" w:color="auto"/>
                <w:right w:val="none" w:sz="0" w:space="0" w:color="auto"/>
              </w:divBdr>
            </w:div>
            <w:div w:id="665595952">
              <w:marLeft w:val="0"/>
              <w:marRight w:val="0"/>
              <w:marTop w:val="0"/>
              <w:marBottom w:val="0"/>
              <w:divBdr>
                <w:top w:val="none" w:sz="0" w:space="0" w:color="auto"/>
                <w:left w:val="none" w:sz="0" w:space="0" w:color="auto"/>
                <w:bottom w:val="none" w:sz="0" w:space="0" w:color="auto"/>
                <w:right w:val="none" w:sz="0" w:space="0" w:color="auto"/>
              </w:divBdr>
            </w:div>
            <w:div w:id="998843614">
              <w:marLeft w:val="0"/>
              <w:marRight w:val="0"/>
              <w:marTop w:val="0"/>
              <w:marBottom w:val="0"/>
              <w:divBdr>
                <w:top w:val="none" w:sz="0" w:space="0" w:color="auto"/>
                <w:left w:val="none" w:sz="0" w:space="0" w:color="auto"/>
                <w:bottom w:val="none" w:sz="0" w:space="0" w:color="auto"/>
                <w:right w:val="none" w:sz="0" w:space="0" w:color="auto"/>
              </w:divBdr>
            </w:div>
            <w:div w:id="1634599746">
              <w:marLeft w:val="0"/>
              <w:marRight w:val="0"/>
              <w:marTop w:val="0"/>
              <w:marBottom w:val="0"/>
              <w:divBdr>
                <w:top w:val="none" w:sz="0" w:space="0" w:color="auto"/>
                <w:left w:val="none" w:sz="0" w:space="0" w:color="auto"/>
                <w:bottom w:val="none" w:sz="0" w:space="0" w:color="auto"/>
                <w:right w:val="none" w:sz="0" w:space="0" w:color="auto"/>
              </w:divBdr>
            </w:div>
            <w:div w:id="2093771866">
              <w:marLeft w:val="0"/>
              <w:marRight w:val="0"/>
              <w:marTop w:val="0"/>
              <w:marBottom w:val="0"/>
              <w:divBdr>
                <w:top w:val="none" w:sz="0" w:space="0" w:color="auto"/>
                <w:left w:val="none" w:sz="0" w:space="0" w:color="auto"/>
                <w:bottom w:val="none" w:sz="0" w:space="0" w:color="auto"/>
                <w:right w:val="none" w:sz="0" w:space="0" w:color="auto"/>
              </w:divBdr>
            </w:div>
            <w:div w:id="1815834373">
              <w:marLeft w:val="0"/>
              <w:marRight w:val="0"/>
              <w:marTop w:val="0"/>
              <w:marBottom w:val="0"/>
              <w:divBdr>
                <w:top w:val="none" w:sz="0" w:space="0" w:color="auto"/>
                <w:left w:val="none" w:sz="0" w:space="0" w:color="auto"/>
                <w:bottom w:val="none" w:sz="0" w:space="0" w:color="auto"/>
                <w:right w:val="none" w:sz="0" w:space="0" w:color="auto"/>
              </w:divBdr>
            </w:div>
            <w:div w:id="1201285978">
              <w:marLeft w:val="0"/>
              <w:marRight w:val="0"/>
              <w:marTop w:val="0"/>
              <w:marBottom w:val="0"/>
              <w:divBdr>
                <w:top w:val="none" w:sz="0" w:space="0" w:color="auto"/>
                <w:left w:val="none" w:sz="0" w:space="0" w:color="auto"/>
                <w:bottom w:val="none" w:sz="0" w:space="0" w:color="auto"/>
                <w:right w:val="none" w:sz="0" w:space="0" w:color="auto"/>
              </w:divBdr>
            </w:div>
            <w:div w:id="941299177">
              <w:marLeft w:val="0"/>
              <w:marRight w:val="0"/>
              <w:marTop w:val="0"/>
              <w:marBottom w:val="0"/>
              <w:divBdr>
                <w:top w:val="none" w:sz="0" w:space="0" w:color="auto"/>
                <w:left w:val="none" w:sz="0" w:space="0" w:color="auto"/>
                <w:bottom w:val="none" w:sz="0" w:space="0" w:color="auto"/>
                <w:right w:val="none" w:sz="0" w:space="0" w:color="auto"/>
              </w:divBdr>
            </w:div>
            <w:div w:id="362444708">
              <w:marLeft w:val="0"/>
              <w:marRight w:val="0"/>
              <w:marTop w:val="0"/>
              <w:marBottom w:val="0"/>
              <w:divBdr>
                <w:top w:val="none" w:sz="0" w:space="0" w:color="auto"/>
                <w:left w:val="none" w:sz="0" w:space="0" w:color="auto"/>
                <w:bottom w:val="none" w:sz="0" w:space="0" w:color="auto"/>
                <w:right w:val="none" w:sz="0" w:space="0" w:color="auto"/>
              </w:divBdr>
            </w:div>
            <w:div w:id="1874883950">
              <w:marLeft w:val="0"/>
              <w:marRight w:val="0"/>
              <w:marTop w:val="0"/>
              <w:marBottom w:val="0"/>
              <w:divBdr>
                <w:top w:val="none" w:sz="0" w:space="0" w:color="auto"/>
                <w:left w:val="none" w:sz="0" w:space="0" w:color="auto"/>
                <w:bottom w:val="none" w:sz="0" w:space="0" w:color="auto"/>
                <w:right w:val="none" w:sz="0" w:space="0" w:color="auto"/>
              </w:divBdr>
            </w:div>
            <w:div w:id="499665167">
              <w:marLeft w:val="0"/>
              <w:marRight w:val="0"/>
              <w:marTop w:val="0"/>
              <w:marBottom w:val="0"/>
              <w:divBdr>
                <w:top w:val="none" w:sz="0" w:space="0" w:color="auto"/>
                <w:left w:val="none" w:sz="0" w:space="0" w:color="auto"/>
                <w:bottom w:val="none" w:sz="0" w:space="0" w:color="auto"/>
                <w:right w:val="none" w:sz="0" w:space="0" w:color="auto"/>
              </w:divBdr>
            </w:div>
            <w:div w:id="1648968639">
              <w:marLeft w:val="0"/>
              <w:marRight w:val="0"/>
              <w:marTop w:val="0"/>
              <w:marBottom w:val="0"/>
              <w:divBdr>
                <w:top w:val="none" w:sz="0" w:space="0" w:color="auto"/>
                <w:left w:val="none" w:sz="0" w:space="0" w:color="auto"/>
                <w:bottom w:val="none" w:sz="0" w:space="0" w:color="auto"/>
                <w:right w:val="none" w:sz="0" w:space="0" w:color="auto"/>
              </w:divBdr>
            </w:div>
            <w:div w:id="611472766">
              <w:marLeft w:val="0"/>
              <w:marRight w:val="0"/>
              <w:marTop w:val="0"/>
              <w:marBottom w:val="0"/>
              <w:divBdr>
                <w:top w:val="none" w:sz="0" w:space="0" w:color="auto"/>
                <w:left w:val="none" w:sz="0" w:space="0" w:color="auto"/>
                <w:bottom w:val="none" w:sz="0" w:space="0" w:color="auto"/>
                <w:right w:val="none" w:sz="0" w:space="0" w:color="auto"/>
              </w:divBdr>
            </w:div>
            <w:div w:id="1431584248">
              <w:marLeft w:val="0"/>
              <w:marRight w:val="0"/>
              <w:marTop w:val="0"/>
              <w:marBottom w:val="0"/>
              <w:divBdr>
                <w:top w:val="none" w:sz="0" w:space="0" w:color="auto"/>
                <w:left w:val="none" w:sz="0" w:space="0" w:color="auto"/>
                <w:bottom w:val="none" w:sz="0" w:space="0" w:color="auto"/>
                <w:right w:val="none" w:sz="0" w:space="0" w:color="auto"/>
              </w:divBdr>
            </w:div>
            <w:div w:id="1896118556">
              <w:marLeft w:val="0"/>
              <w:marRight w:val="0"/>
              <w:marTop w:val="0"/>
              <w:marBottom w:val="0"/>
              <w:divBdr>
                <w:top w:val="none" w:sz="0" w:space="0" w:color="auto"/>
                <w:left w:val="none" w:sz="0" w:space="0" w:color="auto"/>
                <w:bottom w:val="none" w:sz="0" w:space="0" w:color="auto"/>
                <w:right w:val="none" w:sz="0" w:space="0" w:color="auto"/>
              </w:divBdr>
            </w:div>
            <w:div w:id="1516114564">
              <w:marLeft w:val="0"/>
              <w:marRight w:val="0"/>
              <w:marTop w:val="0"/>
              <w:marBottom w:val="0"/>
              <w:divBdr>
                <w:top w:val="none" w:sz="0" w:space="0" w:color="auto"/>
                <w:left w:val="none" w:sz="0" w:space="0" w:color="auto"/>
                <w:bottom w:val="none" w:sz="0" w:space="0" w:color="auto"/>
                <w:right w:val="none" w:sz="0" w:space="0" w:color="auto"/>
              </w:divBdr>
            </w:div>
            <w:div w:id="1736928348">
              <w:marLeft w:val="0"/>
              <w:marRight w:val="0"/>
              <w:marTop w:val="0"/>
              <w:marBottom w:val="0"/>
              <w:divBdr>
                <w:top w:val="none" w:sz="0" w:space="0" w:color="auto"/>
                <w:left w:val="none" w:sz="0" w:space="0" w:color="auto"/>
                <w:bottom w:val="none" w:sz="0" w:space="0" w:color="auto"/>
                <w:right w:val="none" w:sz="0" w:space="0" w:color="auto"/>
              </w:divBdr>
            </w:div>
            <w:div w:id="793673189">
              <w:marLeft w:val="0"/>
              <w:marRight w:val="0"/>
              <w:marTop w:val="0"/>
              <w:marBottom w:val="0"/>
              <w:divBdr>
                <w:top w:val="none" w:sz="0" w:space="0" w:color="auto"/>
                <w:left w:val="none" w:sz="0" w:space="0" w:color="auto"/>
                <w:bottom w:val="none" w:sz="0" w:space="0" w:color="auto"/>
                <w:right w:val="none" w:sz="0" w:space="0" w:color="auto"/>
              </w:divBdr>
            </w:div>
            <w:div w:id="1569147326">
              <w:marLeft w:val="0"/>
              <w:marRight w:val="0"/>
              <w:marTop w:val="0"/>
              <w:marBottom w:val="0"/>
              <w:divBdr>
                <w:top w:val="none" w:sz="0" w:space="0" w:color="auto"/>
                <w:left w:val="none" w:sz="0" w:space="0" w:color="auto"/>
                <w:bottom w:val="none" w:sz="0" w:space="0" w:color="auto"/>
                <w:right w:val="none" w:sz="0" w:space="0" w:color="auto"/>
              </w:divBdr>
            </w:div>
            <w:div w:id="570651498">
              <w:marLeft w:val="0"/>
              <w:marRight w:val="0"/>
              <w:marTop w:val="0"/>
              <w:marBottom w:val="0"/>
              <w:divBdr>
                <w:top w:val="none" w:sz="0" w:space="0" w:color="auto"/>
                <w:left w:val="none" w:sz="0" w:space="0" w:color="auto"/>
                <w:bottom w:val="none" w:sz="0" w:space="0" w:color="auto"/>
                <w:right w:val="none" w:sz="0" w:space="0" w:color="auto"/>
              </w:divBdr>
            </w:div>
            <w:div w:id="1248885379">
              <w:marLeft w:val="0"/>
              <w:marRight w:val="0"/>
              <w:marTop w:val="0"/>
              <w:marBottom w:val="0"/>
              <w:divBdr>
                <w:top w:val="none" w:sz="0" w:space="0" w:color="auto"/>
                <w:left w:val="none" w:sz="0" w:space="0" w:color="auto"/>
                <w:bottom w:val="none" w:sz="0" w:space="0" w:color="auto"/>
                <w:right w:val="none" w:sz="0" w:space="0" w:color="auto"/>
              </w:divBdr>
            </w:div>
            <w:div w:id="561329767">
              <w:marLeft w:val="0"/>
              <w:marRight w:val="0"/>
              <w:marTop w:val="0"/>
              <w:marBottom w:val="0"/>
              <w:divBdr>
                <w:top w:val="none" w:sz="0" w:space="0" w:color="auto"/>
                <w:left w:val="none" w:sz="0" w:space="0" w:color="auto"/>
                <w:bottom w:val="none" w:sz="0" w:space="0" w:color="auto"/>
                <w:right w:val="none" w:sz="0" w:space="0" w:color="auto"/>
              </w:divBdr>
            </w:div>
            <w:div w:id="766117442">
              <w:marLeft w:val="0"/>
              <w:marRight w:val="0"/>
              <w:marTop w:val="0"/>
              <w:marBottom w:val="0"/>
              <w:divBdr>
                <w:top w:val="none" w:sz="0" w:space="0" w:color="auto"/>
                <w:left w:val="none" w:sz="0" w:space="0" w:color="auto"/>
                <w:bottom w:val="none" w:sz="0" w:space="0" w:color="auto"/>
                <w:right w:val="none" w:sz="0" w:space="0" w:color="auto"/>
              </w:divBdr>
            </w:div>
            <w:div w:id="314065687">
              <w:marLeft w:val="0"/>
              <w:marRight w:val="0"/>
              <w:marTop w:val="0"/>
              <w:marBottom w:val="0"/>
              <w:divBdr>
                <w:top w:val="none" w:sz="0" w:space="0" w:color="auto"/>
                <w:left w:val="none" w:sz="0" w:space="0" w:color="auto"/>
                <w:bottom w:val="none" w:sz="0" w:space="0" w:color="auto"/>
                <w:right w:val="none" w:sz="0" w:space="0" w:color="auto"/>
              </w:divBdr>
            </w:div>
            <w:div w:id="1563908850">
              <w:marLeft w:val="0"/>
              <w:marRight w:val="0"/>
              <w:marTop w:val="0"/>
              <w:marBottom w:val="0"/>
              <w:divBdr>
                <w:top w:val="none" w:sz="0" w:space="0" w:color="auto"/>
                <w:left w:val="none" w:sz="0" w:space="0" w:color="auto"/>
                <w:bottom w:val="none" w:sz="0" w:space="0" w:color="auto"/>
                <w:right w:val="none" w:sz="0" w:space="0" w:color="auto"/>
              </w:divBdr>
            </w:div>
            <w:div w:id="596449942">
              <w:marLeft w:val="0"/>
              <w:marRight w:val="0"/>
              <w:marTop w:val="0"/>
              <w:marBottom w:val="0"/>
              <w:divBdr>
                <w:top w:val="none" w:sz="0" w:space="0" w:color="auto"/>
                <w:left w:val="none" w:sz="0" w:space="0" w:color="auto"/>
                <w:bottom w:val="none" w:sz="0" w:space="0" w:color="auto"/>
                <w:right w:val="none" w:sz="0" w:space="0" w:color="auto"/>
              </w:divBdr>
            </w:div>
            <w:div w:id="244610806">
              <w:marLeft w:val="0"/>
              <w:marRight w:val="0"/>
              <w:marTop w:val="0"/>
              <w:marBottom w:val="0"/>
              <w:divBdr>
                <w:top w:val="none" w:sz="0" w:space="0" w:color="auto"/>
                <w:left w:val="none" w:sz="0" w:space="0" w:color="auto"/>
                <w:bottom w:val="none" w:sz="0" w:space="0" w:color="auto"/>
                <w:right w:val="none" w:sz="0" w:space="0" w:color="auto"/>
              </w:divBdr>
            </w:div>
            <w:div w:id="1696923817">
              <w:marLeft w:val="0"/>
              <w:marRight w:val="0"/>
              <w:marTop w:val="0"/>
              <w:marBottom w:val="0"/>
              <w:divBdr>
                <w:top w:val="none" w:sz="0" w:space="0" w:color="auto"/>
                <w:left w:val="none" w:sz="0" w:space="0" w:color="auto"/>
                <w:bottom w:val="none" w:sz="0" w:space="0" w:color="auto"/>
                <w:right w:val="none" w:sz="0" w:space="0" w:color="auto"/>
              </w:divBdr>
            </w:div>
            <w:div w:id="1777797330">
              <w:marLeft w:val="0"/>
              <w:marRight w:val="0"/>
              <w:marTop w:val="0"/>
              <w:marBottom w:val="0"/>
              <w:divBdr>
                <w:top w:val="none" w:sz="0" w:space="0" w:color="auto"/>
                <w:left w:val="none" w:sz="0" w:space="0" w:color="auto"/>
                <w:bottom w:val="none" w:sz="0" w:space="0" w:color="auto"/>
                <w:right w:val="none" w:sz="0" w:space="0" w:color="auto"/>
              </w:divBdr>
            </w:div>
            <w:div w:id="1489052792">
              <w:marLeft w:val="0"/>
              <w:marRight w:val="0"/>
              <w:marTop w:val="0"/>
              <w:marBottom w:val="0"/>
              <w:divBdr>
                <w:top w:val="none" w:sz="0" w:space="0" w:color="auto"/>
                <w:left w:val="none" w:sz="0" w:space="0" w:color="auto"/>
                <w:bottom w:val="none" w:sz="0" w:space="0" w:color="auto"/>
                <w:right w:val="none" w:sz="0" w:space="0" w:color="auto"/>
              </w:divBdr>
            </w:div>
            <w:div w:id="327441938">
              <w:marLeft w:val="0"/>
              <w:marRight w:val="0"/>
              <w:marTop w:val="0"/>
              <w:marBottom w:val="0"/>
              <w:divBdr>
                <w:top w:val="none" w:sz="0" w:space="0" w:color="auto"/>
                <w:left w:val="none" w:sz="0" w:space="0" w:color="auto"/>
                <w:bottom w:val="none" w:sz="0" w:space="0" w:color="auto"/>
                <w:right w:val="none" w:sz="0" w:space="0" w:color="auto"/>
              </w:divBdr>
            </w:div>
            <w:div w:id="163909113">
              <w:marLeft w:val="0"/>
              <w:marRight w:val="0"/>
              <w:marTop w:val="0"/>
              <w:marBottom w:val="0"/>
              <w:divBdr>
                <w:top w:val="none" w:sz="0" w:space="0" w:color="auto"/>
                <w:left w:val="none" w:sz="0" w:space="0" w:color="auto"/>
                <w:bottom w:val="none" w:sz="0" w:space="0" w:color="auto"/>
                <w:right w:val="none" w:sz="0" w:space="0" w:color="auto"/>
              </w:divBdr>
            </w:div>
            <w:div w:id="352418921">
              <w:marLeft w:val="0"/>
              <w:marRight w:val="0"/>
              <w:marTop w:val="0"/>
              <w:marBottom w:val="0"/>
              <w:divBdr>
                <w:top w:val="none" w:sz="0" w:space="0" w:color="auto"/>
                <w:left w:val="none" w:sz="0" w:space="0" w:color="auto"/>
                <w:bottom w:val="none" w:sz="0" w:space="0" w:color="auto"/>
                <w:right w:val="none" w:sz="0" w:space="0" w:color="auto"/>
              </w:divBdr>
            </w:div>
            <w:div w:id="2094469728">
              <w:marLeft w:val="0"/>
              <w:marRight w:val="0"/>
              <w:marTop w:val="0"/>
              <w:marBottom w:val="0"/>
              <w:divBdr>
                <w:top w:val="none" w:sz="0" w:space="0" w:color="auto"/>
                <w:left w:val="none" w:sz="0" w:space="0" w:color="auto"/>
                <w:bottom w:val="none" w:sz="0" w:space="0" w:color="auto"/>
                <w:right w:val="none" w:sz="0" w:space="0" w:color="auto"/>
              </w:divBdr>
            </w:div>
            <w:div w:id="2054881497">
              <w:marLeft w:val="0"/>
              <w:marRight w:val="0"/>
              <w:marTop w:val="0"/>
              <w:marBottom w:val="0"/>
              <w:divBdr>
                <w:top w:val="none" w:sz="0" w:space="0" w:color="auto"/>
                <w:left w:val="none" w:sz="0" w:space="0" w:color="auto"/>
                <w:bottom w:val="none" w:sz="0" w:space="0" w:color="auto"/>
                <w:right w:val="none" w:sz="0" w:space="0" w:color="auto"/>
              </w:divBdr>
            </w:div>
            <w:div w:id="96677318">
              <w:marLeft w:val="0"/>
              <w:marRight w:val="0"/>
              <w:marTop w:val="0"/>
              <w:marBottom w:val="0"/>
              <w:divBdr>
                <w:top w:val="none" w:sz="0" w:space="0" w:color="auto"/>
                <w:left w:val="none" w:sz="0" w:space="0" w:color="auto"/>
                <w:bottom w:val="none" w:sz="0" w:space="0" w:color="auto"/>
                <w:right w:val="none" w:sz="0" w:space="0" w:color="auto"/>
              </w:divBdr>
            </w:div>
            <w:div w:id="661281241">
              <w:marLeft w:val="0"/>
              <w:marRight w:val="0"/>
              <w:marTop w:val="0"/>
              <w:marBottom w:val="0"/>
              <w:divBdr>
                <w:top w:val="none" w:sz="0" w:space="0" w:color="auto"/>
                <w:left w:val="none" w:sz="0" w:space="0" w:color="auto"/>
                <w:bottom w:val="none" w:sz="0" w:space="0" w:color="auto"/>
                <w:right w:val="none" w:sz="0" w:space="0" w:color="auto"/>
              </w:divBdr>
            </w:div>
            <w:div w:id="2050181449">
              <w:marLeft w:val="0"/>
              <w:marRight w:val="0"/>
              <w:marTop w:val="0"/>
              <w:marBottom w:val="0"/>
              <w:divBdr>
                <w:top w:val="none" w:sz="0" w:space="0" w:color="auto"/>
                <w:left w:val="none" w:sz="0" w:space="0" w:color="auto"/>
                <w:bottom w:val="none" w:sz="0" w:space="0" w:color="auto"/>
                <w:right w:val="none" w:sz="0" w:space="0" w:color="auto"/>
              </w:divBdr>
            </w:div>
            <w:div w:id="13920944">
              <w:marLeft w:val="0"/>
              <w:marRight w:val="0"/>
              <w:marTop w:val="0"/>
              <w:marBottom w:val="0"/>
              <w:divBdr>
                <w:top w:val="none" w:sz="0" w:space="0" w:color="auto"/>
                <w:left w:val="none" w:sz="0" w:space="0" w:color="auto"/>
                <w:bottom w:val="none" w:sz="0" w:space="0" w:color="auto"/>
                <w:right w:val="none" w:sz="0" w:space="0" w:color="auto"/>
              </w:divBdr>
            </w:div>
            <w:div w:id="204342509">
              <w:marLeft w:val="0"/>
              <w:marRight w:val="0"/>
              <w:marTop w:val="0"/>
              <w:marBottom w:val="0"/>
              <w:divBdr>
                <w:top w:val="none" w:sz="0" w:space="0" w:color="auto"/>
                <w:left w:val="none" w:sz="0" w:space="0" w:color="auto"/>
                <w:bottom w:val="none" w:sz="0" w:space="0" w:color="auto"/>
                <w:right w:val="none" w:sz="0" w:space="0" w:color="auto"/>
              </w:divBdr>
            </w:div>
            <w:div w:id="102383173">
              <w:marLeft w:val="0"/>
              <w:marRight w:val="0"/>
              <w:marTop w:val="0"/>
              <w:marBottom w:val="0"/>
              <w:divBdr>
                <w:top w:val="none" w:sz="0" w:space="0" w:color="auto"/>
                <w:left w:val="none" w:sz="0" w:space="0" w:color="auto"/>
                <w:bottom w:val="none" w:sz="0" w:space="0" w:color="auto"/>
                <w:right w:val="none" w:sz="0" w:space="0" w:color="auto"/>
              </w:divBdr>
            </w:div>
            <w:div w:id="2081171416">
              <w:marLeft w:val="0"/>
              <w:marRight w:val="0"/>
              <w:marTop w:val="0"/>
              <w:marBottom w:val="0"/>
              <w:divBdr>
                <w:top w:val="none" w:sz="0" w:space="0" w:color="auto"/>
                <w:left w:val="none" w:sz="0" w:space="0" w:color="auto"/>
                <w:bottom w:val="none" w:sz="0" w:space="0" w:color="auto"/>
                <w:right w:val="none" w:sz="0" w:space="0" w:color="auto"/>
              </w:divBdr>
            </w:div>
            <w:div w:id="630403429">
              <w:marLeft w:val="0"/>
              <w:marRight w:val="0"/>
              <w:marTop w:val="0"/>
              <w:marBottom w:val="0"/>
              <w:divBdr>
                <w:top w:val="none" w:sz="0" w:space="0" w:color="auto"/>
                <w:left w:val="none" w:sz="0" w:space="0" w:color="auto"/>
                <w:bottom w:val="none" w:sz="0" w:space="0" w:color="auto"/>
                <w:right w:val="none" w:sz="0" w:space="0" w:color="auto"/>
              </w:divBdr>
            </w:div>
            <w:div w:id="178349747">
              <w:marLeft w:val="0"/>
              <w:marRight w:val="0"/>
              <w:marTop w:val="0"/>
              <w:marBottom w:val="0"/>
              <w:divBdr>
                <w:top w:val="none" w:sz="0" w:space="0" w:color="auto"/>
                <w:left w:val="none" w:sz="0" w:space="0" w:color="auto"/>
                <w:bottom w:val="none" w:sz="0" w:space="0" w:color="auto"/>
                <w:right w:val="none" w:sz="0" w:space="0" w:color="auto"/>
              </w:divBdr>
            </w:div>
            <w:div w:id="419763542">
              <w:marLeft w:val="0"/>
              <w:marRight w:val="0"/>
              <w:marTop w:val="0"/>
              <w:marBottom w:val="0"/>
              <w:divBdr>
                <w:top w:val="none" w:sz="0" w:space="0" w:color="auto"/>
                <w:left w:val="none" w:sz="0" w:space="0" w:color="auto"/>
                <w:bottom w:val="none" w:sz="0" w:space="0" w:color="auto"/>
                <w:right w:val="none" w:sz="0" w:space="0" w:color="auto"/>
              </w:divBdr>
            </w:div>
            <w:div w:id="60258501">
              <w:marLeft w:val="0"/>
              <w:marRight w:val="0"/>
              <w:marTop w:val="0"/>
              <w:marBottom w:val="0"/>
              <w:divBdr>
                <w:top w:val="none" w:sz="0" w:space="0" w:color="auto"/>
                <w:left w:val="none" w:sz="0" w:space="0" w:color="auto"/>
                <w:bottom w:val="none" w:sz="0" w:space="0" w:color="auto"/>
                <w:right w:val="none" w:sz="0" w:space="0" w:color="auto"/>
              </w:divBdr>
            </w:div>
            <w:div w:id="1379817064">
              <w:marLeft w:val="0"/>
              <w:marRight w:val="0"/>
              <w:marTop w:val="0"/>
              <w:marBottom w:val="0"/>
              <w:divBdr>
                <w:top w:val="none" w:sz="0" w:space="0" w:color="auto"/>
                <w:left w:val="none" w:sz="0" w:space="0" w:color="auto"/>
                <w:bottom w:val="none" w:sz="0" w:space="0" w:color="auto"/>
                <w:right w:val="none" w:sz="0" w:space="0" w:color="auto"/>
              </w:divBdr>
            </w:div>
            <w:div w:id="1915240632">
              <w:marLeft w:val="0"/>
              <w:marRight w:val="0"/>
              <w:marTop w:val="0"/>
              <w:marBottom w:val="0"/>
              <w:divBdr>
                <w:top w:val="none" w:sz="0" w:space="0" w:color="auto"/>
                <w:left w:val="none" w:sz="0" w:space="0" w:color="auto"/>
                <w:bottom w:val="none" w:sz="0" w:space="0" w:color="auto"/>
                <w:right w:val="none" w:sz="0" w:space="0" w:color="auto"/>
              </w:divBdr>
            </w:div>
            <w:div w:id="1789157100">
              <w:marLeft w:val="0"/>
              <w:marRight w:val="0"/>
              <w:marTop w:val="0"/>
              <w:marBottom w:val="0"/>
              <w:divBdr>
                <w:top w:val="none" w:sz="0" w:space="0" w:color="auto"/>
                <w:left w:val="none" w:sz="0" w:space="0" w:color="auto"/>
                <w:bottom w:val="none" w:sz="0" w:space="0" w:color="auto"/>
                <w:right w:val="none" w:sz="0" w:space="0" w:color="auto"/>
              </w:divBdr>
            </w:div>
            <w:div w:id="377626960">
              <w:marLeft w:val="0"/>
              <w:marRight w:val="0"/>
              <w:marTop w:val="0"/>
              <w:marBottom w:val="0"/>
              <w:divBdr>
                <w:top w:val="none" w:sz="0" w:space="0" w:color="auto"/>
                <w:left w:val="none" w:sz="0" w:space="0" w:color="auto"/>
                <w:bottom w:val="none" w:sz="0" w:space="0" w:color="auto"/>
                <w:right w:val="none" w:sz="0" w:space="0" w:color="auto"/>
              </w:divBdr>
            </w:div>
            <w:div w:id="135726542">
              <w:marLeft w:val="0"/>
              <w:marRight w:val="0"/>
              <w:marTop w:val="0"/>
              <w:marBottom w:val="0"/>
              <w:divBdr>
                <w:top w:val="none" w:sz="0" w:space="0" w:color="auto"/>
                <w:left w:val="none" w:sz="0" w:space="0" w:color="auto"/>
                <w:bottom w:val="none" w:sz="0" w:space="0" w:color="auto"/>
                <w:right w:val="none" w:sz="0" w:space="0" w:color="auto"/>
              </w:divBdr>
            </w:div>
            <w:div w:id="833911318">
              <w:marLeft w:val="0"/>
              <w:marRight w:val="0"/>
              <w:marTop w:val="0"/>
              <w:marBottom w:val="0"/>
              <w:divBdr>
                <w:top w:val="none" w:sz="0" w:space="0" w:color="auto"/>
                <w:left w:val="none" w:sz="0" w:space="0" w:color="auto"/>
                <w:bottom w:val="none" w:sz="0" w:space="0" w:color="auto"/>
                <w:right w:val="none" w:sz="0" w:space="0" w:color="auto"/>
              </w:divBdr>
            </w:div>
            <w:div w:id="1436946924">
              <w:marLeft w:val="0"/>
              <w:marRight w:val="0"/>
              <w:marTop w:val="0"/>
              <w:marBottom w:val="0"/>
              <w:divBdr>
                <w:top w:val="none" w:sz="0" w:space="0" w:color="auto"/>
                <w:left w:val="none" w:sz="0" w:space="0" w:color="auto"/>
                <w:bottom w:val="none" w:sz="0" w:space="0" w:color="auto"/>
                <w:right w:val="none" w:sz="0" w:space="0" w:color="auto"/>
              </w:divBdr>
            </w:div>
            <w:div w:id="144512915">
              <w:marLeft w:val="0"/>
              <w:marRight w:val="0"/>
              <w:marTop w:val="0"/>
              <w:marBottom w:val="0"/>
              <w:divBdr>
                <w:top w:val="none" w:sz="0" w:space="0" w:color="auto"/>
                <w:left w:val="none" w:sz="0" w:space="0" w:color="auto"/>
                <w:bottom w:val="none" w:sz="0" w:space="0" w:color="auto"/>
                <w:right w:val="none" w:sz="0" w:space="0" w:color="auto"/>
              </w:divBdr>
            </w:div>
            <w:div w:id="1695425142">
              <w:marLeft w:val="0"/>
              <w:marRight w:val="0"/>
              <w:marTop w:val="0"/>
              <w:marBottom w:val="0"/>
              <w:divBdr>
                <w:top w:val="none" w:sz="0" w:space="0" w:color="auto"/>
                <w:left w:val="none" w:sz="0" w:space="0" w:color="auto"/>
                <w:bottom w:val="none" w:sz="0" w:space="0" w:color="auto"/>
                <w:right w:val="none" w:sz="0" w:space="0" w:color="auto"/>
              </w:divBdr>
            </w:div>
            <w:div w:id="471025873">
              <w:marLeft w:val="0"/>
              <w:marRight w:val="0"/>
              <w:marTop w:val="0"/>
              <w:marBottom w:val="0"/>
              <w:divBdr>
                <w:top w:val="none" w:sz="0" w:space="0" w:color="auto"/>
                <w:left w:val="none" w:sz="0" w:space="0" w:color="auto"/>
                <w:bottom w:val="none" w:sz="0" w:space="0" w:color="auto"/>
                <w:right w:val="none" w:sz="0" w:space="0" w:color="auto"/>
              </w:divBdr>
            </w:div>
            <w:div w:id="157579529">
              <w:marLeft w:val="0"/>
              <w:marRight w:val="0"/>
              <w:marTop w:val="0"/>
              <w:marBottom w:val="0"/>
              <w:divBdr>
                <w:top w:val="none" w:sz="0" w:space="0" w:color="auto"/>
                <w:left w:val="none" w:sz="0" w:space="0" w:color="auto"/>
                <w:bottom w:val="none" w:sz="0" w:space="0" w:color="auto"/>
                <w:right w:val="none" w:sz="0" w:space="0" w:color="auto"/>
              </w:divBdr>
            </w:div>
            <w:div w:id="2089114683">
              <w:marLeft w:val="0"/>
              <w:marRight w:val="0"/>
              <w:marTop w:val="0"/>
              <w:marBottom w:val="0"/>
              <w:divBdr>
                <w:top w:val="none" w:sz="0" w:space="0" w:color="auto"/>
                <w:left w:val="none" w:sz="0" w:space="0" w:color="auto"/>
                <w:bottom w:val="none" w:sz="0" w:space="0" w:color="auto"/>
                <w:right w:val="none" w:sz="0" w:space="0" w:color="auto"/>
              </w:divBdr>
            </w:div>
            <w:div w:id="1445272677">
              <w:marLeft w:val="0"/>
              <w:marRight w:val="0"/>
              <w:marTop w:val="0"/>
              <w:marBottom w:val="0"/>
              <w:divBdr>
                <w:top w:val="none" w:sz="0" w:space="0" w:color="auto"/>
                <w:left w:val="none" w:sz="0" w:space="0" w:color="auto"/>
                <w:bottom w:val="none" w:sz="0" w:space="0" w:color="auto"/>
                <w:right w:val="none" w:sz="0" w:space="0" w:color="auto"/>
              </w:divBdr>
            </w:div>
            <w:div w:id="1354303123">
              <w:marLeft w:val="0"/>
              <w:marRight w:val="0"/>
              <w:marTop w:val="0"/>
              <w:marBottom w:val="0"/>
              <w:divBdr>
                <w:top w:val="none" w:sz="0" w:space="0" w:color="auto"/>
                <w:left w:val="none" w:sz="0" w:space="0" w:color="auto"/>
                <w:bottom w:val="none" w:sz="0" w:space="0" w:color="auto"/>
                <w:right w:val="none" w:sz="0" w:space="0" w:color="auto"/>
              </w:divBdr>
            </w:div>
            <w:div w:id="750587685">
              <w:marLeft w:val="0"/>
              <w:marRight w:val="0"/>
              <w:marTop w:val="0"/>
              <w:marBottom w:val="0"/>
              <w:divBdr>
                <w:top w:val="none" w:sz="0" w:space="0" w:color="auto"/>
                <w:left w:val="none" w:sz="0" w:space="0" w:color="auto"/>
                <w:bottom w:val="none" w:sz="0" w:space="0" w:color="auto"/>
                <w:right w:val="none" w:sz="0" w:space="0" w:color="auto"/>
              </w:divBdr>
            </w:div>
            <w:div w:id="76250895">
              <w:marLeft w:val="0"/>
              <w:marRight w:val="0"/>
              <w:marTop w:val="0"/>
              <w:marBottom w:val="0"/>
              <w:divBdr>
                <w:top w:val="none" w:sz="0" w:space="0" w:color="auto"/>
                <w:left w:val="none" w:sz="0" w:space="0" w:color="auto"/>
                <w:bottom w:val="none" w:sz="0" w:space="0" w:color="auto"/>
                <w:right w:val="none" w:sz="0" w:space="0" w:color="auto"/>
              </w:divBdr>
            </w:div>
            <w:div w:id="207692333">
              <w:marLeft w:val="0"/>
              <w:marRight w:val="0"/>
              <w:marTop w:val="0"/>
              <w:marBottom w:val="0"/>
              <w:divBdr>
                <w:top w:val="none" w:sz="0" w:space="0" w:color="auto"/>
                <w:left w:val="none" w:sz="0" w:space="0" w:color="auto"/>
                <w:bottom w:val="none" w:sz="0" w:space="0" w:color="auto"/>
                <w:right w:val="none" w:sz="0" w:space="0" w:color="auto"/>
              </w:divBdr>
            </w:div>
            <w:div w:id="876703514">
              <w:marLeft w:val="0"/>
              <w:marRight w:val="0"/>
              <w:marTop w:val="0"/>
              <w:marBottom w:val="0"/>
              <w:divBdr>
                <w:top w:val="none" w:sz="0" w:space="0" w:color="auto"/>
                <w:left w:val="none" w:sz="0" w:space="0" w:color="auto"/>
                <w:bottom w:val="none" w:sz="0" w:space="0" w:color="auto"/>
                <w:right w:val="none" w:sz="0" w:space="0" w:color="auto"/>
              </w:divBdr>
            </w:div>
            <w:div w:id="1867719579">
              <w:marLeft w:val="0"/>
              <w:marRight w:val="0"/>
              <w:marTop w:val="0"/>
              <w:marBottom w:val="0"/>
              <w:divBdr>
                <w:top w:val="none" w:sz="0" w:space="0" w:color="auto"/>
                <w:left w:val="none" w:sz="0" w:space="0" w:color="auto"/>
                <w:bottom w:val="none" w:sz="0" w:space="0" w:color="auto"/>
                <w:right w:val="none" w:sz="0" w:space="0" w:color="auto"/>
              </w:divBdr>
            </w:div>
            <w:div w:id="2113283233">
              <w:marLeft w:val="0"/>
              <w:marRight w:val="0"/>
              <w:marTop w:val="0"/>
              <w:marBottom w:val="0"/>
              <w:divBdr>
                <w:top w:val="none" w:sz="0" w:space="0" w:color="auto"/>
                <w:left w:val="none" w:sz="0" w:space="0" w:color="auto"/>
                <w:bottom w:val="none" w:sz="0" w:space="0" w:color="auto"/>
                <w:right w:val="none" w:sz="0" w:space="0" w:color="auto"/>
              </w:divBdr>
            </w:div>
            <w:div w:id="921136841">
              <w:marLeft w:val="0"/>
              <w:marRight w:val="0"/>
              <w:marTop w:val="0"/>
              <w:marBottom w:val="0"/>
              <w:divBdr>
                <w:top w:val="none" w:sz="0" w:space="0" w:color="auto"/>
                <w:left w:val="none" w:sz="0" w:space="0" w:color="auto"/>
                <w:bottom w:val="none" w:sz="0" w:space="0" w:color="auto"/>
                <w:right w:val="none" w:sz="0" w:space="0" w:color="auto"/>
              </w:divBdr>
            </w:div>
            <w:div w:id="738133231">
              <w:marLeft w:val="0"/>
              <w:marRight w:val="0"/>
              <w:marTop w:val="0"/>
              <w:marBottom w:val="0"/>
              <w:divBdr>
                <w:top w:val="none" w:sz="0" w:space="0" w:color="auto"/>
                <w:left w:val="none" w:sz="0" w:space="0" w:color="auto"/>
                <w:bottom w:val="none" w:sz="0" w:space="0" w:color="auto"/>
                <w:right w:val="none" w:sz="0" w:space="0" w:color="auto"/>
              </w:divBdr>
            </w:div>
            <w:div w:id="1071389482">
              <w:marLeft w:val="0"/>
              <w:marRight w:val="0"/>
              <w:marTop w:val="0"/>
              <w:marBottom w:val="0"/>
              <w:divBdr>
                <w:top w:val="none" w:sz="0" w:space="0" w:color="auto"/>
                <w:left w:val="none" w:sz="0" w:space="0" w:color="auto"/>
                <w:bottom w:val="none" w:sz="0" w:space="0" w:color="auto"/>
                <w:right w:val="none" w:sz="0" w:space="0" w:color="auto"/>
              </w:divBdr>
            </w:div>
            <w:div w:id="619069320">
              <w:marLeft w:val="0"/>
              <w:marRight w:val="0"/>
              <w:marTop w:val="0"/>
              <w:marBottom w:val="0"/>
              <w:divBdr>
                <w:top w:val="none" w:sz="0" w:space="0" w:color="auto"/>
                <w:left w:val="none" w:sz="0" w:space="0" w:color="auto"/>
                <w:bottom w:val="none" w:sz="0" w:space="0" w:color="auto"/>
                <w:right w:val="none" w:sz="0" w:space="0" w:color="auto"/>
              </w:divBdr>
            </w:div>
            <w:div w:id="1294364787">
              <w:marLeft w:val="0"/>
              <w:marRight w:val="0"/>
              <w:marTop w:val="0"/>
              <w:marBottom w:val="0"/>
              <w:divBdr>
                <w:top w:val="none" w:sz="0" w:space="0" w:color="auto"/>
                <w:left w:val="none" w:sz="0" w:space="0" w:color="auto"/>
                <w:bottom w:val="none" w:sz="0" w:space="0" w:color="auto"/>
                <w:right w:val="none" w:sz="0" w:space="0" w:color="auto"/>
              </w:divBdr>
            </w:div>
            <w:div w:id="315037411">
              <w:marLeft w:val="0"/>
              <w:marRight w:val="0"/>
              <w:marTop w:val="0"/>
              <w:marBottom w:val="0"/>
              <w:divBdr>
                <w:top w:val="none" w:sz="0" w:space="0" w:color="auto"/>
                <w:left w:val="none" w:sz="0" w:space="0" w:color="auto"/>
                <w:bottom w:val="none" w:sz="0" w:space="0" w:color="auto"/>
                <w:right w:val="none" w:sz="0" w:space="0" w:color="auto"/>
              </w:divBdr>
            </w:div>
            <w:div w:id="494538984">
              <w:marLeft w:val="0"/>
              <w:marRight w:val="0"/>
              <w:marTop w:val="0"/>
              <w:marBottom w:val="0"/>
              <w:divBdr>
                <w:top w:val="none" w:sz="0" w:space="0" w:color="auto"/>
                <w:left w:val="none" w:sz="0" w:space="0" w:color="auto"/>
                <w:bottom w:val="none" w:sz="0" w:space="0" w:color="auto"/>
                <w:right w:val="none" w:sz="0" w:space="0" w:color="auto"/>
              </w:divBdr>
            </w:div>
            <w:div w:id="539319308">
              <w:marLeft w:val="0"/>
              <w:marRight w:val="0"/>
              <w:marTop w:val="0"/>
              <w:marBottom w:val="0"/>
              <w:divBdr>
                <w:top w:val="none" w:sz="0" w:space="0" w:color="auto"/>
                <w:left w:val="none" w:sz="0" w:space="0" w:color="auto"/>
                <w:bottom w:val="none" w:sz="0" w:space="0" w:color="auto"/>
                <w:right w:val="none" w:sz="0" w:space="0" w:color="auto"/>
              </w:divBdr>
            </w:div>
            <w:div w:id="1681154764">
              <w:marLeft w:val="0"/>
              <w:marRight w:val="0"/>
              <w:marTop w:val="0"/>
              <w:marBottom w:val="0"/>
              <w:divBdr>
                <w:top w:val="none" w:sz="0" w:space="0" w:color="auto"/>
                <w:left w:val="none" w:sz="0" w:space="0" w:color="auto"/>
                <w:bottom w:val="none" w:sz="0" w:space="0" w:color="auto"/>
                <w:right w:val="none" w:sz="0" w:space="0" w:color="auto"/>
              </w:divBdr>
            </w:div>
            <w:div w:id="1577282004">
              <w:marLeft w:val="0"/>
              <w:marRight w:val="0"/>
              <w:marTop w:val="0"/>
              <w:marBottom w:val="0"/>
              <w:divBdr>
                <w:top w:val="none" w:sz="0" w:space="0" w:color="auto"/>
                <w:left w:val="none" w:sz="0" w:space="0" w:color="auto"/>
                <w:bottom w:val="none" w:sz="0" w:space="0" w:color="auto"/>
                <w:right w:val="none" w:sz="0" w:space="0" w:color="auto"/>
              </w:divBdr>
            </w:div>
            <w:div w:id="56749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135282">
      <w:bodyDiv w:val="1"/>
      <w:marLeft w:val="0"/>
      <w:marRight w:val="0"/>
      <w:marTop w:val="0"/>
      <w:marBottom w:val="0"/>
      <w:divBdr>
        <w:top w:val="none" w:sz="0" w:space="0" w:color="auto"/>
        <w:left w:val="none" w:sz="0" w:space="0" w:color="auto"/>
        <w:bottom w:val="none" w:sz="0" w:space="0" w:color="auto"/>
        <w:right w:val="none" w:sz="0" w:space="0" w:color="auto"/>
      </w:divBdr>
    </w:div>
    <w:div w:id="1837841270">
      <w:bodyDiv w:val="1"/>
      <w:marLeft w:val="0"/>
      <w:marRight w:val="0"/>
      <w:marTop w:val="0"/>
      <w:marBottom w:val="0"/>
      <w:divBdr>
        <w:top w:val="none" w:sz="0" w:space="0" w:color="auto"/>
        <w:left w:val="none" w:sz="0" w:space="0" w:color="auto"/>
        <w:bottom w:val="none" w:sz="0" w:space="0" w:color="auto"/>
        <w:right w:val="none" w:sz="0" w:space="0" w:color="auto"/>
      </w:divBdr>
    </w:div>
    <w:div w:id="1925186597">
      <w:bodyDiv w:val="1"/>
      <w:marLeft w:val="0"/>
      <w:marRight w:val="0"/>
      <w:marTop w:val="0"/>
      <w:marBottom w:val="0"/>
      <w:divBdr>
        <w:top w:val="none" w:sz="0" w:space="0" w:color="auto"/>
        <w:left w:val="none" w:sz="0" w:space="0" w:color="auto"/>
        <w:bottom w:val="none" w:sz="0" w:space="0" w:color="auto"/>
        <w:right w:val="none" w:sz="0" w:space="0" w:color="auto"/>
      </w:divBdr>
    </w:div>
    <w:div w:id="1974751952">
      <w:bodyDiv w:val="1"/>
      <w:marLeft w:val="0"/>
      <w:marRight w:val="0"/>
      <w:marTop w:val="0"/>
      <w:marBottom w:val="0"/>
      <w:divBdr>
        <w:top w:val="none" w:sz="0" w:space="0" w:color="auto"/>
        <w:left w:val="none" w:sz="0" w:space="0" w:color="auto"/>
        <w:bottom w:val="none" w:sz="0" w:space="0" w:color="auto"/>
        <w:right w:val="none" w:sz="0" w:space="0" w:color="auto"/>
      </w:divBdr>
    </w:div>
    <w:div w:id="2044861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9.jpe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hyperlink" Target="https://doi.org/10.31764/jces.v3i1.XXX" TargetMode="External"/><Relationship Id="rId7" Type="http://schemas.openxmlformats.org/officeDocument/2006/relationships/image" Target="media/image1.jpeg"/><Relationship Id="rId2" Type="http://schemas.openxmlformats.org/officeDocument/2006/relationships/hyperlink" Target="https://doi.org/10.31764/jces.v3i1.xxxx" TargetMode="External"/><Relationship Id="rId1" Type="http://schemas.openxmlformats.org/officeDocument/2006/relationships/hyperlink" Target="http://journal.ummat.ac.id/index.php/JCES" TargetMode="External"/><Relationship Id="rId6" Type="http://schemas.openxmlformats.org/officeDocument/2006/relationships/hyperlink" Target="https://doi.org/10.31764/jces.v3i1.XXX" TargetMode="External"/><Relationship Id="rId5" Type="http://schemas.openxmlformats.org/officeDocument/2006/relationships/hyperlink" Target="https://doi.org/10.31764/jces.v3i1.xxxx" TargetMode="External"/><Relationship Id="rId4" Type="http://schemas.openxmlformats.org/officeDocument/2006/relationships/hyperlink" Target="http://journal.ummat.ac.id/index.php/J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0AFBDC-9028-4F6F-BC70-5678FA83E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10</Pages>
  <Words>10042</Words>
  <Characters>57246</Characters>
  <Application>Microsoft Office Word</Application>
  <DocSecurity>0</DocSecurity>
  <Lines>477</Lines>
  <Paragraphs>134</Paragraphs>
  <ScaleCrop>false</ScaleCrop>
  <HeadingPairs>
    <vt:vector size="2" baseType="variant">
      <vt:variant>
        <vt:lpstr>Title</vt:lpstr>
      </vt:variant>
      <vt:variant>
        <vt:i4>1</vt:i4>
      </vt:variant>
    </vt:vector>
  </HeadingPairs>
  <TitlesOfParts>
    <vt:vector size="1" baseType="lpstr">
      <vt:lpstr>IEEE Paper Template in A4 (V1)</vt:lpstr>
    </vt:vector>
  </TitlesOfParts>
  <Company>Project-OS.org</Company>
  <LinksUpToDate>false</LinksUpToDate>
  <CharactersWithSpaces>67154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IEEE Paper Template in A4 (V1)</dc:title>
  <dc:creator>Causal Productions</dc:creator>
  <cp:lastModifiedBy>pc</cp:lastModifiedBy>
  <cp:revision>14</cp:revision>
  <cp:lastPrinted>2022-07-22T03:11:00Z</cp:lastPrinted>
  <dcterms:created xsi:type="dcterms:W3CDTF">2022-07-31T12:11:00Z</dcterms:created>
  <dcterms:modified xsi:type="dcterms:W3CDTF">2022-07-31T13:35:00Z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78495b20-076c-31a6-87b3-9661c5b65b5d</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(deprecated)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8th edition</vt:lpwstr>
  </property>
</Properties>
</file>