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BBA" w:rsidRPr="005E1344" w:rsidRDefault="00413BBA" w:rsidP="00413BBA">
      <w:pPr>
        <w:jc w:val="center"/>
        <w:rPr>
          <w:b/>
          <w:bCs/>
          <w:sz w:val="28"/>
          <w:szCs w:val="28"/>
        </w:rPr>
      </w:pPr>
      <w:r w:rsidRPr="005E1344">
        <w:rPr>
          <w:b/>
          <w:bCs/>
          <w:sz w:val="28"/>
          <w:szCs w:val="28"/>
        </w:rPr>
        <w:t xml:space="preserve">ANALISIS BIBLIOMETRIK KOLABORASI DAN DISTRIBUSI PENULIS </w:t>
      </w:r>
    </w:p>
    <w:p w:rsidR="00413BBA" w:rsidRPr="005E1344" w:rsidRDefault="00413BBA" w:rsidP="00413BBA">
      <w:pPr>
        <w:tabs>
          <w:tab w:val="left" w:pos="1053"/>
          <w:tab w:val="center" w:pos="4680"/>
        </w:tabs>
        <w:rPr>
          <w:b/>
          <w:bCs/>
          <w:sz w:val="28"/>
          <w:szCs w:val="28"/>
        </w:rPr>
      </w:pPr>
      <w:r>
        <w:rPr>
          <w:b/>
          <w:bCs/>
          <w:sz w:val="28"/>
          <w:szCs w:val="28"/>
        </w:rPr>
        <w:tab/>
      </w:r>
      <w:r>
        <w:rPr>
          <w:b/>
          <w:bCs/>
          <w:sz w:val="28"/>
          <w:szCs w:val="28"/>
        </w:rPr>
        <w:tab/>
      </w:r>
      <w:r w:rsidRPr="005E1344">
        <w:rPr>
          <w:b/>
          <w:bCs/>
          <w:sz w:val="28"/>
          <w:szCs w:val="28"/>
        </w:rPr>
        <w:t>PADA JURNAL BACA 2009-2019</w:t>
      </w:r>
    </w:p>
    <w:p w:rsidR="00413BBA" w:rsidRDefault="00413BBA" w:rsidP="00413BBA">
      <w:pPr>
        <w:jc w:val="center"/>
        <w:rPr>
          <w:b/>
          <w:bCs/>
        </w:rPr>
      </w:pPr>
    </w:p>
    <w:p w:rsidR="00413BBA" w:rsidRPr="005E1344" w:rsidRDefault="00413BBA" w:rsidP="00413BBA">
      <w:pPr>
        <w:jc w:val="center"/>
        <w:rPr>
          <w:b/>
          <w:bCs/>
          <w:vertAlign w:val="superscript"/>
        </w:rPr>
      </w:pPr>
      <w:r>
        <w:rPr>
          <w:b/>
          <w:bCs/>
        </w:rPr>
        <w:t>S</w:t>
      </w:r>
      <w:r w:rsidRPr="00DC65A5">
        <w:rPr>
          <w:b/>
          <w:bCs/>
        </w:rPr>
        <w:t>aepul Mulyana</w:t>
      </w:r>
      <w:r>
        <w:rPr>
          <w:b/>
          <w:bCs/>
          <w:vertAlign w:val="superscript"/>
        </w:rPr>
        <w:t>1</w:t>
      </w:r>
      <w:r w:rsidRPr="00DC65A5">
        <w:rPr>
          <w:b/>
          <w:bCs/>
        </w:rPr>
        <w:t xml:space="preserve"> dan Rahmadani Ningsih Maha</w:t>
      </w:r>
      <w:r>
        <w:rPr>
          <w:b/>
          <w:bCs/>
          <w:vertAlign w:val="superscript"/>
        </w:rPr>
        <w:t>2</w:t>
      </w:r>
    </w:p>
    <w:p w:rsidR="00413BBA" w:rsidRPr="00B776C0" w:rsidRDefault="00B776C0" w:rsidP="00413BBA">
      <w:pPr>
        <w:jc w:val="center"/>
        <w:rPr>
          <w:bCs/>
          <w:sz w:val="22"/>
          <w:szCs w:val="22"/>
          <w:vertAlign w:val="superscript"/>
        </w:rPr>
      </w:pPr>
      <w:r>
        <w:rPr>
          <w:bCs/>
          <w:sz w:val="22"/>
          <w:szCs w:val="22"/>
        </w:rPr>
        <w:t>Repositori, Multimedia dan Penerbitan Ilmiah-BRIN</w:t>
      </w:r>
      <w:proofErr w:type="gramStart"/>
      <w:r w:rsidR="00413BBA" w:rsidRPr="00B776C0">
        <w:rPr>
          <w:bCs/>
          <w:sz w:val="22"/>
          <w:szCs w:val="22"/>
          <w:vertAlign w:val="superscript"/>
        </w:rPr>
        <w:t>,2</w:t>
      </w:r>
      <w:proofErr w:type="gramEnd"/>
    </w:p>
    <w:p w:rsidR="00413BBA" w:rsidRPr="00B776C0" w:rsidRDefault="00413BBA" w:rsidP="00413BBA">
      <w:pPr>
        <w:jc w:val="center"/>
        <w:rPr>
          <w:bCs/>
          <w:sz w:val="22"/>
          <w:szCs w:val="22"/>
          <w:vertAlign w:val="superscript"/>
        </w:rPr>
      </w:pPr>
      <w:r w:rsidRPr="00B776C0">
        <w:rPr>
          <w:bCs/>
          <w:sz w:val="22"/>
          <w:szCs w:val="22"/>
        </w:rPr>
        <w:t xml:space="preserve">E-mail: </w:t>
      </w:r>
      <w:hyperlink r:id="rId9" w:history="1">
        <w:r w:rsidR="00B776C0" w:rsidRPr="00B776C0">
          <w:rPr>
            <w:rStyle w:val="Hyperlink"/>
            <w:bCs/>
            <w:color w:val="auto"/>
            <w:sz w:val="22"/>
            <w:szCs w:val="22"/>
            <w:u w:val="none"/>
          </w:rPr>
          <w:t>saepphenxs@gmail.com</w:t>
        </w:r>
        <w:r w:rsidR="00B776C0" w:rsidRPr="00B776C0">
          <w:rPr>
            <w:rStyle w:val="Hyperlink"/>
            <w:bCs/>
            <w:color w:val="auto"/>
            <w:sz w:val="22"/>
            <w:szCs w:val="22"/>
            <w:u w:val="none"/>
            <w:vertAlign w:val="superscript"/>
          </w:rPr>
          <w:t>1</w:t>
        </w:r>
      </w:hyperlink>
      <w:r w:rsidRPr="00B776C0">
        <w:rPr>
          <w:bCs/>
          <w:sz w:val="22"/>
          <w:szCs w:val="22"/>
        </w:rPr>
        <w:t xml:space="preserve">, </w:t>
      </w:r>
      <w:r w:rsidR="00B776C0" w:rsidRPr="00B776C0">
        <w:rPr>
          <w:bCs/>
          <w:sz w:val="22"/>
          <w:szCs w:val="22"/>
        </w:rPr>
        <w:t>rahmadani.77@gmail.com</w:t>
      </w:r>
      <w:r w:rsidR="00B776C0">
        <w:rPr>
          <w:bCs/>
          <w:sz w:val="22"/>
          <w:szCs w:val="22"/>
          <w:vertAlign w:val="superscript"/>
        </w:rPr>
        <w:t>2</w:t>
      </w:r>
    </w:p>
    <w:p w:rsidR="00413BBA" w:rsidRPr="005E1344" w:rsidRDefault="00413BBA" w:rsidP="00413BBA">
      <w:pPr>
        <w:jc w:val="center"/>
        <w:rPr>
          <w:bCs/>
        </w:rPr>
      </w:pPr>
    </w:p>
    <w:tbl>
      <w:tblPr>
        <w:tblW w:w="9150" w:type="dxa"/>
        <w:jc w:val="center"/>
        <w:tblLook w:val="04A0" w:firstRow="1" w:lastRow="0" w:firstColumn="1" w:lastColumn="0" w:noHBand="0" w:noVBand="1"/>
      </w:tblPr>
      <w:tblGrid>
        <w:gridCol w:w="2404"/>
        <w:gridCol w:w="273"/>
        <w:gridCol w:w="6473"/>
      </w:tblGrid>
      <w:tr w:rsidR="00413BBA" w:rsidRPr="002C0938" w:rsidTr="00413BBA">
        <w:trPr>
          <w:trHeight w:val="447"/>
          <w:jc w:val="center"/>
        </w:trPr>
        <w:tc>
          <w:tcPr>
            <w:tcW w:w="2677" w:type="dxa"/>
            <w:gridSpan w:val="2"/>
            <w:shd w:val="clear" w:color="auto" w:fill="CC0000"/>
            <w:vAlign w:val="center"/>
          </w:tcPr>
          <w:p w:rsidR="00413BBA" w:rsidRPr="002C0938" w:rsidRDefault="00413BBA" w:rsidP="00413BBA">
            <w:pPr>
              <w:jc w:val="center"/>
              <w:rPr>
                <w:color w:val="000000"/>
              </w:rPr>
            </w:pPr>
            <w:r w:rsidRPr="002C0938">
              <w:rPr>
                <w:b/>
                <w:color w:val="000000"/>
              </w:rPr>
              <w:t>INFO ARTIKEL</w:t>
            </w:r>
          </w:p>
        </w:tc>
        <w:tc>
          <w:tcPr>
            <w:tcW w:w="6473" w:type="dxa"/>
            <w:shd w:val="clear" w:color="auto" w:fill="CC0000"/>
            <w:vAlign w:val="center"/>
          </w:tcPr>
          <w:p w:rsidR="00413BBA" w:rsidRPr="002C0938" w:rsidRDefault="00413BBA" w:rsidP="00413BBA">
            <w:pPr>
              <w:jc w:val="center"/>
              <w:rPr>
                <w:color w:val="000000"/>
              </w:rPr>
            </w:pPr>
            <w:r w:rsidRPr="002C0938">
              <w:rPr>
                <w:b/>
                <w:bCs/>
                <w:iCs/>
                <w:color w:val="000000"/>
              </w:rPr>
              <w:t>ABSTRAK</w:t>
            </w:r>
            <w:r>
              <w:rPr>
                <w:b/>
                <w:bCs/>
                <w:iCs/>
                <w:color w:val="000000"/>
              </w:rPr>
              <w:t xml:space="preserve"> </w:t>
            </w:r>
          </w:p>
        </w:tc>
      </w:tr>
      <w:tr w:rsidR="00413BBA" w:rsidRPr="002C0938" w:rsidTr="00413BBA">
        <w:trPr>
          <w:trHeight w:val="1077"/>
          <w:jc w:val="center"/>
        </w:trPr>
        <w:tc>
          <w:tcPr>
            <w:tcW w:w="2404" w:type="dxa"/>
          </w:tcPr>
          <w:p w:rsidR="00413BBA" w:rsidRPr="005E1344" w:rsidRDefault="00413BBA" w:rsidP="00413BBA">
            <w:pPr>
              <w:jc w:val="both"/>
              <w:rPr>
                <w:b/>
                <w:color w:val="000000"/>
                <w:sz w:val="20"/>
                <w:szCs w:val="20"/>
              </w:rPr>
            </w:pPr>
            <w:r w:rsidRPr="005E1344">
              <w:rPr>
                <w:b/>
                <w:color w:val="000000"/>
                <w:sz w:val="20"/>
                <w:szCs w:val="20"/>
              </w:rPr>
              <w:t>Riwayat Artikel:</w:t>
            </w:r>
          </w:p>
          <w:p w:rsidR="00413BBA" w:rsidRPr="005E1344" w:rsidRDefault="00413BBA" w:rsidP="00413BBA">
            <w:pPr>
              <w:jc w:val="both"/>
              <w:rPr>
                <w:color w:val="000000"/>
                <w:sz w:val="20"/>
                <w:szCs w:val="20"/>
              </w:rPr>
            </w:pPr>
            <w:proofErr w:type="gramStart"/>
            <w:r w:rsidRPr="005E1344">
              <w:rPr>
                <w:color w:val="000000"/>
                <w:sz w:val="20"/>
                <w:szCs w:val="20"/>
              </w:rPr>
              <w:t>Diterima: ………………</w:t>
            </w:r>
            <w:proofErr w:type="gramEnd"/>
          </w:p>
          <w:p w:rsidR="00413BBA" w:rsidRPr="005E1344" w:rsidRDefault="00413BBA" w:rsidP="00413BBA">
            <w:pPr>
              <w:jc w:val="both"/>
              <w:rPr>
                <w:color w:val="000000"/>
                <w:sz w:val="20"/>
                <w:szCs w:val="20"/>
              </w:rPr>
            </w:pPr>
            <w:proofErr w:type="gramStart"/>
            <w:r w:rsidRPr="005E1344">
              <w:rPr>
                <w:color w:val="000000"/>
                <w:sz w:val="20"/>
                <w:szCs w:val="20"/>
              </w:rPr>
              <w:t>Disetujui: ………………</w:t>
            </w:r>
            <w:proofErr w:type="gramEnd"/>
          </w:p>
          <w:p w:rsidR="00413BBA" w:rsidRPr="005E1344" w:rsidRDefault="00413BBA" w:rsidP="00413BBA">
            <w:pPr>
              <w:jc w:val="both"/>
              <w:rPr>
                <w:color w:val="000000"/>
                <w:sz w:val="20"/>
                <w:szCs w:val="20"/>
              </w:rPr>
            </w:pPr>
            <w:r w:rsidRPr="005E1344">
              <w:rPr>
                <w:color w:val="000000"/>
                <w:sz w:val="20"/>
                <w:szCs w:val="20"/>
              </w:rPr>
              <w:t xml:space="preserve">Dipublikasikan: </w:t>
            </w:r>
            <w:proofErr w:type="gramStart"/>
            <w:r w:rsidRPr="005E1344">
              <w:rPr>
                <w:color w:val="000000"/>
                <w:sz w:val="20"/>
                <w:szCs w:val="20"/>
              </w:rPr>
              <w:t>………</w:t>
            </w:r>
            <w:proofErr w:type="gramEnd"/>
            <w:r w:rsidRPr="005E1344">
              <w:rPr>
                <w:color w:val="000000"/>
                <w:sz w:val="20"/>
                <w:szCs w:val="20"/>
              </w:rPr>
              <w:t xml:space="preserve"> </w:t>
            </w:r>
          </w:p>
        </w:tc>
        <w:tc>
          <w:tcPr>
            <w:tcW w:w="273" w:type="dxa"/>
          </w:tcPr>
          <w:p w:rsidR="00413BBA" w:rsidRPr="002C0938" w:rsidRDefault="00413BBA" w:rsidP="00413BBA">
            <w:pPr>
              <w:jc w:val="both"/>
              <w:rPr>
                <w:color w:val="000000"/>
              </w:rPr>
            </w:pPr>
          </w:p>
        </w:tc>
        <w:tc>
          <w:tcPr>
            <w:tcW w:w="6473" w:type="dxa"/>
            <w:vMerge w:val="restart"/>
          </w:tcPr>
          <w:p w:rsidR="00413BBA" w:rsidRPr="005E1344" w:rsidRDefault="00413BBA" w:rsidP="00413BBA">
            <w:pPr>
              <w:jc w:val="both"/>
              <w:rPr>
                <w:bCs/>
                <w:sz w:val="20"/>
                <w:szCs w:val="20"/>
              </w:rPr>
            </w:pPr>
            <w:r w:rsidRPr="005E1344">
              <w:rPr>
                <w:bCs/>
                <w:sz w:val="20"/>
                <w:szCs w:val="20"/>
              </w:rPr>
              <w:t xml:space="preserve">Jurnal BACA </w:t>
            </w:r>
            <w:r w:rsidRPr="005E1344">
              <w:rPr>
                <w:sz w:val="20"/>
                <w:szCs w:val="20"/>
              </w:rPr>
              <w:t xml:space="preserve">merupakan jurnal ilmiah bidang dokumentasi, informasi, dan pustaka yang diterbitkan oleh Pusat </w:t>
            </w:r>
            <w:proofErr w:type="gramStart"/>
            <w:r w:rsidRPr="005E1344">
              <w:rPr>
                <w:sz w:val="20"/>
                <w:szCs w:val="20"/>
              </w:rPr>
              <w:t>Dokumentasi  Ilmiah</w:t>
            </w:r>
            <w:proofErr w:type="gramEnd"/>
            <w:r w:rsidRPr="005E1344">
              <w:rPr>
                <w:sz w:val="20"/>
                <w:szCs w:val="20"/>
              </w:rPr>
              <w:t xml:space="preserve"> Indonesia - Lembaga Ilmu Pengetahuan Indonesia (PDII LIPI). </w:t>
            </w:r>
            <w:proofErr w:type="gramStart"/>
            <w:r w:rsidRPr="005E1344">
              <w:rPr>
                <w:sz w:val="20"/>
                <w:szCs w:val="20"/>
              </w:rPr>
              <w:t xml:space="preserve">Metode yang digunakan adalah analisis bibliometrik dengan menggunakan </w:t>
            </w:r>
            <w:r w:rsidRPr="005E1344">
              <w:rPr>
                <w:i/>
                <w:iCs/>
                <w:sz w:val="20"/>
                <w:szCs w:val="20"/>
              </w:rPr>
              <w:t>Ms Excel</w:t>
            </w:r>
            <w:r w:rsidRPr="005E1344">
              <w:rPr>
                <w:sz w:val="20"/>
                <w:szCs w:val="20"/>
              </w:rPr>
              <w:t xml:space="preserve">, </w:t>
            </w:r>
            <w:r w:rsidRPr="005E1344">
              <w:rPr>
                <w:i/>
                <w:sz w:val="20"/>
                <w:szCs w:val="20"/>
              </w:rPr>
              <w:t>VOSviewer dan Tableau</w:t>
            </w:r>
            <w:r w:rsidRPr="005E1344">
              <w:rPr>
                <w:sz w:val="20"/>
                <w:szCs w:val="20"/>
              </w:rPr>
              <w:t>.</w:t>
            </w:r>
            <w:proofErr w:type="gramEnd"/>
            <w:r w:rsidRPr="005E1344">
              <w:rPr>
                <w:sz w:val="20"/>
                <w:szCs w:val="20"/>
              </w:rPr>
              <w:t xml:space="preserve"> </w:t>
            </w:r>
            <w:proofErr w:type="gramStart"/>
            <w:r w:rsidRPr="005E1344">
              <w:rPr>
                <w:bCs/>
                <w:sz w:val="20"/>
                <w:szCs w:val="20"/>
              </w:rPr>
              <w:t>Perkembangan jumlah artikel Jurnal BACA dalam kurun waktu 2009-2019 yang seluruhnya berjumlah 114 artikel.</w:t>
            </w:r>
            <w:proofErr w:type="gramEnd"/>
            <w:r w:rsidRPr="005E1344">
              <w:rPr>
                <w:bCs/>
                <w:sz w:val="20"/>
                <w:szCs w:val="20"/>
              </w:rPr>
              <w:t xml:space="preserve"> </w:t>
            </w:r>
            <w:proofErr w:type="gramStart"/>
            <w:r w:rsidRPr="005E1344">
              <w:rPr>
                <w:bCs/>
                <w:sz w:val="20"/>
                <w:szCs w:val="20"/>
              </w:rPr>
              <w:t>Kolaborasi penulis Jurnal BACA bervariasi, dan bisa terlihat bahwa pada waktu ke waktu penulis perorangan atau tunggal sudah mulai berkurang.</w:t>
            </w:r>
            <w:proofErr w:type="gramEnd"/>
            <w:r w:rsidRPr="005E1344">
              <w:rPr>
                <w:bCs/>
                <w:sz w:val="20"/>
                <w:szCs w:val="20"/>
              </w:rPr>
              <w:t xml:space="preserve"> Jumlah referensi Jurnal BACA adalah 1937 referensi dengan jumlah tertinggi yaitu pada tahun 2019 sebanyak 448 referensi sedangkan yang terendah yaitu pada tahun 2010 sebanyak 73 referensi. </w:t>
            </w:r>
            <w:proofErr w:type="gramStart"/>
            <w:r w:rsidRPr="005E1344">
              <w:rPr>
                <w:bCs/>
                <w:sz w:val="20"/>
                <w:szCs w:val="20"/>
              </w:rPr>
              <w:t>Keterbaruan referensi penulis Jurnal BACA sangat tinggi yaitu 896 referensi.</w:t>
            </w:r>
            <w:proofErr w:type="gramEnd"/>
          </w:p>
        </w:tc>
      </w:tr>
      <w:tr w:rsidR="00413BBA" w:rsidRPr="002C0938" w:rsidTr="00413BBA">
        <w:trPr>
          <w:trHeight w:val="1442"/>
          <w:jc w:val="center"/>
        </w:trPr>
        <w:tc>
          <w:tcPr>
            <w:tcW w:w="2404" w:type="dxa"/>
            <w:tcBorders>
              <w:bottom w:val="single" w:sz="4" w:space="0" w:color="auto"/>
            </w:tcBorders>
          </w:tcPr>
          <w:p w:rsidR="00413BBA" w:rsidRPr="005E1344" w:rsidRDefault="00413BBA" w:rsidP="00413BBA">
            <w:pPr>
              <w:spacing w:before="120" w:after="120"/>
              <w:jc w:val="both"/>
              <w:rPr>
                <w:b/>
                <w:color w:val="000000"/>
                <w:sz w:val="20"/>
                <w:szCs w:val="20"/>
              </w:rPr>
            </w:pPr>
            <w:r w:rsidRPr="005E1344">
              <w:rPr>
                <w:b/>
                <w:color w:val="000000"/>
                <w:sz w:val="20"/>
                <w:szCs w:val="20"/>
              </w:rPr>
              <w:t>Kata Kunci:</w:t>
            </w:r>
          </w:p>
          <w:p w:rsidR="00413BBA" w:rsidRPr="005E1344" w:rsidRDefault="00413BBA" w:rsidP="00413BBA">
            <w:pPr>
              <w:numPr>
                <w:ilvl w:val="0"/>
                <w:numId w:val="18"/>
              </w:numPr>
              <w:ind w:left="301" w:hanging="284"/>
              <w:jc w:val="both"/>
              <w:rPr>
                <w:color w:val="000000"/>
                <w:sz w:val="20"/>
                <w:szCs w:val="20"/>
              </w:rPr>
            </w:pPr>
            <w:r w:rsidRPr="005E1344">
              <w:rPr>
                <w:bCs/>
                <w:sz w:val="20"/>
                <w:szCs w:val="20"/>
              </w:rPr>
              <w:t>BACA</w:t>
            </w:r>
          </w:p>
          <w:p w:rsidR="00413BBA" w:rsidRPr="005E1344" w:rsidRDefault="00413BBA" w:rsidP="00413BBA">
            <w:pPr>
              <w:numPr>
                <w:ilvl w:val="0"/>
                <w:numId w:val="18"/>
              </w:numPr>
              <w:ind w:left="301" w:hanging="284"/>
              <w:jc w:val="both"/>
              <w:rPr>
                <w:color w:val="000000"/>
                <w:sz w:val="20"/>
                <w:szCs w:val="20"/>
              </w:rPr>
            </w:pPr>
            <w:r w:rsidRPr="005E1344">
              <w:rPr>
                <w:bCs/>
                <w:sz w:val="20"/>
                <w:szCs w:val="20"/>
              </w:rPr>
              <w:t>Bibliometrik</w:t>
            </w:r>
          </w:p>
          <w:p w:rsidR="00413BBA" w:rsidRPr="005E1344" w:rsidRDefault="00413BBA" w:rsidP="00413BBA">
            <w:pPr>
              <w:numPr>
                <w:ilvl w:val="0"/>
                <w:numId w:val="18"/>
              </w:numPr>
              <w:ind w:left="301" w:hanging="284"/>
              <w:jc w:val="both"/>
              <w:rPr>
                <w:color w:val="000000"/>
                <w:sz w:val="20"/>
                <w:szCs w:val="20"/>
              </w:rPr>
            </w:pPr>
            <w:r w:rsidRPr="005E1344">
              <w:rPr>
                <w:bCs/>
                <w:sz w:val="20"/>
                <w:szCs w:val="20"/>
              </w:rPr>
              <w:t>Kolaborasi</w:t>
            </w:r>
          </w:p>
          <w:p w:rsidR="00413BBA" w:rsidRPr="005E1344" w:rsidRDefault="00413BBA" w:rsidP="00413BBA">
            <w:pPr>
              <w:numPr>
                <w:ilvl w:val="0"/>
                <w:numId w:val="18"/>
              </w:numPr>
              <w:ind w:left="301" w:hanging="284"/>
              <w:jc w:val="both"/>
              <w:rPr>
                <w:color w:val="000000"/>
                <w:sz w:val="20"/>
                <w:szCs w:val="20"/>
              </w:rPr>
            </w:pPr>
            <w:r w:rsidRPr="005E1344">
              <w:rPr>
                <w:bCs/>
                <w:sz w:val="20"/>
                <w:szCs w:val="20"/>
              </w:rPr>
              <w:t>Referensi</w:t>
            </w:r>
          </w:p>
        </w:tc>
        <w:tc>
          <w:tcPr>
            <w:tcW w:w="273" w:type="dxa"/>
            <w:tcBorders>
              <w:bottom w:val="single" w:sz="4" w:space="0" w:color="auto"/>
            </w:tcBorders>
          </w:tcPr>
          <w:p w:rsidR="00413BBA" w:rsidRPr="002C0938" w:rsidRDefault="00413BBA" w:rsidP="00413BBA">
            <w:pPr>
              <w:spacing w:before="120"/>
              <w:jc w:val="both"/>
              <w:rPr>
                <w:color w:val="000000"/>
              </w:rPr>
            </w:pPr>
          </w:p>
        </w:tc>
        <w:tc>
          <w:tcPr>
            <w:tcW w:w="6473" w:type="dxa"/>
            <w:vMerge/>
            <w:tcBorders>
              <w:bottom w:val="single" w:sz="4" w:space="0" w:color="auto"/>
            </w:tcBorders>
          </w:tcPr>
          <w:p w:rsidR="00413BBA" w:rsidRPr="002C0938" w:rsidRDefault="00413BBA" w:rsidP="00413BBA">
            <w:pPr>
              <w:spacing w:before="120"/>
              <w:jc w:val="both"/>
              <w:rPr>
                <w:iCs/>
                <w:color w:val="000000"/>
              </w:rPr>
            </w:pPr>
          </w:p>
        </w:tc>
      </w:tr>
      <w:tr w:rsidR="00413BBA" w:rsidRPr="002C0938" w:rsidTr="00413BBA">
        <w:trPr>
          <w:trHeight w:val="492"/>
          <w:jc w:val="center"/>
        </w:trPr>
        <w:tc>
          <w:tcPr>
            <w:tcW w:w="2404" w:type="dxa"/>
            <w:tcBorders>
              <w:top w:val="single" w:sz="4" w:space="0" w:color="auto"/>
            </w:tcBorders>
          </w:tcPr>
          <w:p w:rsidR="00413BBA" w:rsidRPr="001D301A" w:rsidRDefault="00413BBA" w:rsidP="00413BBA">
            <w:pPr>
              <w:spacing w:before="120" w:after="120"/>
              <w:jc w:val="both"/>
              <w:rPr>
                <w:color w:val="000000"/>
                <w:sz w:val="20"/>
                <w:lang w:val="id-ID"/>
              </w:rPr>
            </w:pPr>
          </w:p>
        </w:tc>
        <w:tc>
          <w:tcPr>
            <w:tcW w:w="6746" w:type="dxa"/>
            <w:gridSpan w:val="2"/>
            <w:tcBorders>
              <w:top w:val="single" w:sz="4" w:space="0" w:color="auto"/>
              <w:bottom w:val="single" w:sz="4" w:space="0" w:color="auto"/>
            </w:tcBorders>
          </w:tcPr>
          <w:p w:rsidR="00413BBA" w:rsidRPr="00CD6E7B" w:rsidRDefault="00413BBA" w:rsidP="00413BBA">
            <w:pPr>
              <w:spacing w:before="120"/>
              <w:jc w:val="both"/>
              <w:rPr>
                <w:b/>
                <w:i/>
                <w:iCs/>
                <w:color w:val="000000"/>
              </w:rPr>
            </w:pPr>
            <w:r w:rsidRPr="00AA2421">
              <w:rPr>
                <w:b/>
                <w:i/>
                <w:iCs/>
                <w:color w:val="000000"/>
              </w:rPr>
              <w:t>BIBLIOMETRIC ANALYSIS OF COLLABORATION AND AUTHOR'S DISTRIBUTION IN BACA JOURNAL 2009-2019</w:t>
            </w:r>
          </w:p>
        </w:tc>
      </w:tr>
      <w:tr w:rsidR="00413BBA" w:rsidRPr="002C0938" w:rsidTr="00413BBA">
        <w:trPr>
          <w:trHeight w:val="557"/>
          <w:jc w:val="center"/>
        </w:trPr>
        <w:tc>
          <w:tcPr>
            <w:tcW w:w="2404" w:type="dxa"/>
            <w:vMerge w:val="restart"/>
          </w:tcPr>
          <w:p w:rsidR="00413BBA" w:rsidRPr="001D301A" w:rsidRDefault="00413BBA" w:rsidP="00413BBA">
            <w:pPr>
              <w:spacing w:before="120" w:after="120"/>
              <w:jc w:val="both"/>
              <w:rPr>
                <w:b/>
                <w:color w:val="000000"/>
                <w:sz w:val="20"/>
              </w:rPr>
            </w:pPr>
            <w:r>
              <w:rPr>
                <w:b/>
                <w:i/>
                <w:color w:val="000000"/>
                <w:sz w:val="20"/>
              </w:rPr>
              <w:t>Keyword</w:t>
            </w:r>
            <w:r w:rsidRPr="001D301A">
              <w:rPr>
                <w:b/>
                <w:color w:val="000000"/>
                <w:sz w:val="20"/>
              </w:rPr>
              <w:t>:</w:t>
            </w:r>
            <w:r>
              <w:rPr>
                <w:b/>
                <w:color w:val="000000"/>
                <w:sz w:val="20"/>
              </w:rPr>
              <w:t xml:space="preserve"> </w:t>
            </w:r>
          </w:p>
          <w:p w:rsidR="00413BBA" w:rsidRPr="00AA2421" w:rsidRDefault="00413BBA" w:rsidP="00413BBA">
            <w:pPr>
              <w:numPr>
                <w:ilvl w:val="0"/>
                <w:numId w:val="19"/>
              </w:numPr>
              <w:ind w:left="301" w:hanging="284"/>
              <w:jc w:val="both"/>
              <w:rPr>
                <w:rFonts w:asciiTheme="minorHAnsi" w:hAnsiTheme="minorHAnsi" w:cstheme="minorBidi"/>
                <w:color w:val="000000"/>
                <w:sz w:val="20"/>
                <w:szCs w:val="20"/>
              </w:rPr>
            </w:pPr>
            <w:r w:rsidRPr="00AA2421">
              <w:rPr>
                <w:bCs/>
                <w:sz w:val="20"/>
                <w:szCs w:val="20"/>
              </w:rPr>
              <w:t>BACA</w:t>
            </w:r>
          </w:p>
          <w:p w:rsidR="00413BBA" w:rsidRPr="00AA2421" w:rsidRDefault="00413BBA" w:rsidP="00413BBA">
            <w:pPr>
              <w:numPr>
                <w:ilvl w:val="0"/>
                <w:numId w:val="19"/>
              </w:numPr>
              <w:ind w:left="301" w:hanging="284"/>
              <w:jc w:val="both"/>
              <w:rPr>
                <w:rFonts w:asciiTheme="minorHAnsi" w:hAnsiTheme="minorHAnsi" w:cstheme="minorBidi"/>
                <w:color w:val="000000"/>
                <w:sz w:val="20"/>
                <w:szCs w:val="20"/>
              </w:rPr>
            </w:pPr>
            <w:r w:rsidRPr="00AA2421">
              <w:rPr>
                <w:bCs/>
                <w:sz w:val="20"/>
                <w:szCs w:val="20"/>
              </w:rPr>
              <w:t>Bibliometric</w:t>
            </w:r>
          </w:p>
          <w:p w:rsidR="00413BBA" w:rsidRPr="00AA2421" w:rsidRDefault="00413BBA" w:rsidP="00413BBA">
            <w:pPr>
              <w:numPr>
                <w:ilvl w:val="0"/>
                <w:numId w:val="19"/>
              </w:numPr>
              <w:ind w:left="301" w:hanging="284"/>
              <w:jc w:val="both"/>
              <w:rPr>
                <w:rFonts w:asciiTheme="minorHAnsi" w:hAnsiTheme="minorHAnsi" w:cstheme="minorBidi"/>
                <w:color w:val="000000"/>
                <w:sz w:val="20"/>
                <w:szCs w:val="20"/>
              </w:rPr>
            </w:pPr>
            <w:r w:rsidRPr="00AA2421">
              <w:rPr>
                <w:bCs/>
                <w:sz w:val="20"/>
                <w:szCs w:val="20"/>
              </w:rPr>
              <w:t>Collaboration</w:t>
            </w:r>
          </w:p>
          <w:p w:rsidR="00413BBA" w:rsidRPr="00F81C6B" w:rsidRDefault="00413BBA" w:rsidP="00413BBA">
            <w:pPr>
              <w:numPr>
                <w:ilvl w:val="0"/>
                <w:numId w:val="19"/>
              </w:numPr>
              <w:ind w:left="301" w:hanging="284"/>
              <w:jc w:val="both"/>
              <w:rPr>
                <w:color w:val="000000"/>
                <w:sz w:val="20"/>
              </w:rPr>
            </w:pPr>
            <w:r w:rsidRPr="00AA2421">
              <w:rPr>
                <w:bCs/>
                <w:sz w:val="20"/>
                <w:szCs w:val="20"/>
              </w:rPr>
              <w:t>Reference</w:t>
            </w:r>
            <w:r w:rsidRPr="00550A4D">
              <w:rPr>
                <w:bCs/>
              </w:rPr>
              <w:t xml:space="preserve"> </w:t>
            </w:r>
          </w:p>
        </w:tc>
        <w:tc>
          <w:tcPr>
            <w:tcW w:w="273" w:type="dxa"/>
            <w:vMerge w:val="restart"/>
            <w:tcBorders>
              <w:top w:val="single" w:sz="4" w:space="0" w:color="auto"/>
            </w:tcBorders>
          </w:tcPr>
          <w:p w:rsidR="00413BBA" w:rsidRPr="002C0938" w:rsidRDefault="00413BBA" w:rsidP="00413BBA">
            <w:pPr>
              <w:spacing w:before="120"/>
              <w:jc w:val="both"/>
              <w:rPr>
                <w:color w:val="000000"/>
              </w:rPr>
            </w:pPr>
          </w:p>
        </w:tc>
        <w:tc>
          <w:tcPr>
            <w:tcW w:w="6473" w:type="dxa"/>
            <w:tcBorders>
              <w:top w:val="single" w:sz="4" w:space="0" w:color="auto"/>
            </w:tcBorders>
            <w:vAlign w:val="center"/>
          </w:tcPr>
          <w:p w:rsidR="00413BBA" w:rsidRPr="00036817" w:rsidRDefault="00413BBA" w:rsidP="00413BBA">
            <w:pPr>
              <w:jc w:val="center"/>
              <w:rPr>
                <w:bCs/>
                <w:i/>
                <w:iCs/>
                <w:color w:val="000000"/>
                <w:lang w:val="en-ID"/>
              </w:rPr>
            </w:pPr>
            <w:r w:rsidRPr="00036817">
              <w:rPr>
                <w:b/>
                <w:i/>
                <w:iCs/>
                <w:color w:val="000000"/>
                <w:lang w:val="en-ID"/>
              </w:rPr>
              <w:t>ABSTRACT:</w:t>
            </w:r>
          </w:p>
        </w:tc>
      </w:tr>
      <w:tr w:rsidR="00413BBA" w:rsidRPr="002C0938" w:rsidTr="00413BBA">
        <w:trPr>
          <w:trHeight w:val="804"/>
          <w:jc w:val="center"/>
        </w:trPr>
        <w:tc>
          <w:tcPr>
            <w:tcW w:w="2404" w:type="dxa"/>
            <w:vMerge/>
          </w:tcPr>
          <w:p w:rsidR="00413BBA" w:rsidRDefault="00413BBA" w:rsidP="00413BBA">
            <w:pPr>
              <w:spacing w:before="120" w:after="120"/>
              <w:jc w:val="both"/>
              <w:rPr>
                <w:b/>
                <w:i/>
                <w:color w:val="000000"/>
                <w:sz w:val="20"/>
              </w:rPr>
            </w:pPr>
          </w:p>
        </w:tc>
        <w:tc>
          <w:tcPr>
            <w:tcW w:w="273" w:type="dxa"/>
            <w:vMerge/>
          </w:tcPr>
          <w:p w:rsidR="00413BBA" w:rsidRPr="002C0938" w:rsidRDefault="00413BBA" w:rsidP="00413BBA">
            <w:pPr>
              <w:spacing w:before="120"/>
              <w:jc w:val="both"/>
              <w:rPr>
                <w:color w:val="000000"/>
              </w:rPr>
            </w:pPr>
          </w:p>
        </w:tc>
        <w:tc>
          <w:tcPr>
            <w:tcW w:w="6473" w:type="dxa"/>
          </w:tcPr>
          <w:p w:rsidR="00413BBA" w:rsidRPr="00B776C0" w:rsidRDefault="00413BBA" w:rsidP="00413BBA">
            <w:pPr>
              <w:spacing w:before="120"/>
              <w:jc w:val="both"/>
              <w:rPr>
                <w:i/>
                <w:iCs/>
                <w:sz w:val="20"/>
                <w:szCs w:val="20"/>
              </w:rPr>
            </w:pPr>
            <w:r w:rsidRPr="00B776C0">
              <w:rPr>
                <w:bCs/>
                <w:i/>
                <w:sz w:val="20"/>
                <w:szCs w:val="20"/>
              </w:rPr>
              <w:t xml:space="preserve">The BACA journal is a scientific journal in the field of documentation, information, and literature published by the Indonesian Scientific Documentation Center - Indonesian Institute of Sciences (PDII LIPI). The method used is bibliometric analysis using Ms Excel, VOSviewer and Tableau. The development of the number of articles in the BACA Journal in the 2009-2019 </w:t>
            </w:r>
            <w:proofErr w:type="gramStart"/>
            <w:r w:rsidRPr="00B776C0">
              <w:rPr>
                <w:bCs/>
                <w:i/>
                <w:sz w:val="20"/>
                <w:szCs w:val="20"/>
              </w:rPr>
              <w:t>period</w:t>
            </w:r>
            <w:proofErr w:type="gramEnd"/>
            <w:r w:rsidRPr="00B776C0">
              <w:rPr>
                <w:bCs/>
                <w:i/>
                <w:sz w:val="20"/>
                <w:szCs w:val="20"/>
              </w:rPr>
              <w:t xml:space="preserve">, totaling 114 articles. The collaboration of the authors of the BACA Journal varies, and it </w:t>
            </w:r>
            <w:proofErr w:type="gramStart"/>
            <w:r w:rsidRPr="00B776C0">
              <w:rPr>
                <w:bCs/>
                <w:i/>
                <w:sz w:val="20"/>
                <w:szCs w:val="20"/>
              </w:rPr>
              <w:t>can be seen</w:t>
            </w:r>
            <w:proofErr w:type="gramEnd"/>
            <w:r w:rsidRPr="00B776C0">
              <w:rPr>
                <w:bCs/>
                <w:i/>
                <w:sz w:val="20"/>
                <w:szCs w:val="20"/>
              </w:rPr>
              <w:t xml:space="preserve"> that over time individual or single authors have started to decrease. The number of references to the BACA Journal is 1937 references with the highest number, namely in 2019 as many as 448 references while the lowest was in 2010 as many as 73 references. The recency of the references of the authors of the BACA Journal is very high, namely 896 references.</w:t>
            </w:r>
          </w:p>
        </w:tc>
      </w:tr>
    </w:tbl>
    <w:p w:rsidR="00F66CC2" w:rsidRDefault="00456D10" w:rsidP="006F12B6">
      <w:pPr>
        <w:pStyle w:val="PARAGRAPHnoindent"/>
        <w:spacing w:line="240" w:lineRule="auto"/>
        <w:rPr>
          <w:rFonts w:ascii="Times New Roman" w:hAnsi="Times New Roman"/>
          <w:color w:val="000000"/>
          <w:sz w:val="24"/>
          <w:szCs w:val="24"/>
        </w:rPr>
      </w:pPr>
      <w:r>
        <w:rPr>
          <w:noProof/>
          <w:sz w:val="20"/>
        </w:rPr>
        <w:drawing>
          <wp:anchor distT="0" distB="0" distL="114300" distR="114300" simplePos="0" relativeHeight="251658752" behindDoc="0" locked="0" layoutInCell="1" allowOverlap="1">
            <wp:simplePos x="0" y="0"/>
            <wp:positionH relativeFrom="column">
              <wp:posOffset>384810</wp:posOffset>
            </wp:positionH>
            <wp:positionV relativeFrom="paragraph">
              <wp:posOffset>139700</wp:posOffset>
            </wp:positionV>
            <wp:extent cx="627380" cy="603250"/>
            <wp:effectExtent l="0" t="0" r="1270" b="6350"/>
            <wp:wrapNone/>
            <wp:docPr id="10" name="Picture 6" descr="fra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me(9)"/>
                    <pic:cNvPicPr>
                      <a:picLocks noChangeAspect="1" noChangeArrowheads="1"/>
                    </pic:cNvPicPr>
                  </pic:nvPicPr>
                  <pic:blipFill>
                    <a:blip r:embed="rId10" cstate="print">
                      <a:extLst>
                        <a:ext uri="{28A0092B-C50C-407E-A947-70E740481C1C}">
                          <a14:useLocalDpi xmlns:a14="http://schemas.microsoft.com/office/drawing/2010/main" val="0"/>
                        </a:ext>
                      </a:extLst>
                    </a:blip>
                    <a:srcRect l="8954" t="10005" r="8452" b="10553"/>
                    <a:stretch>
                      <a:fillRect/>
                    </a:stretch>
                  </pic:blipFill>
                  <pic:spPr bwMode="auto">
                    <a:xfrm>
                      <a:off x="0" y="0"/>
                      <a:ext cx="62738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ABE" w:rsidRDefault="00212ABE" w:rsidP="00212ABE">
      <w:pPr>
        <w:rPr>
          <w:lang w:val="en-US" w:eastAsia="en-US"/>
        </w:rPr>
      </w:pPr>
    </w:p>
    <w:p w:rsidR="00212ABE" w:rsidRDefault="00212ABE" w:rsidP="00212ABE">
      <w:pPr>
        <w:rPr>
          <w:lang w:val="en-US" w:eastAsia="en-US"/>
        </w:rPr>
      </w:pPr>
    </w:p>
    <w:p w:rsidR="00212ABE" w:rsidRPr="00212ABE" w:rsidRDefault="00212ABE" w:rsidP="00212ABE">
      <w:pPr>
        <w:rPr>
          <w:lang w:val="en-US" w:eastAsia="en-US"/>
        </w:rPr>
      </w:pPr>
    </w:p>
    <w:p w:rsidR="00F81C6B" w:rsidRDefault="00456D10" w:rsidP="00F81C6B">
      <w:r>
        <w:rPr>
          <w:noProof/>
          <w:lang w:val="en-US" w:eastAsia="en-US"/>
        </w:rPr>
        <w:drawing>
          <wp:anchor distT="0" distB="0" distL="114300" distR="114300" simplePos="0" relativeHeight="251657728" behindDoc="0" locked="0" layoutInCell="1" allowOverlap="1">
            <wp:simplePos x="0" y="0"/>
            <wp:positionH relativeFrom="column">
              <wp:posOffset>337820</wp:posOffset>
            </wp:positionH>
            <wp:positionV relativeFrom="paragraph">
              <wp:posOffset>78740</wp:posOffset>
            </wp:positionV>
            <wp:extent cx="702945" cy="245745"/>
            <wp:effectExtent l="0" t="0" r="1905" b="1905"/>
            <wp:wrapSquare wrapText="bothSides"/>
            <wp:docPr id="9" name="Picture 2" descr="C:\Users\ASUS\AppData\Local\Microsoft\Windows\INetCache\Content.Word\lisen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INetCache\Content.Word\lisens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945" cy="24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ABE" w:rsidRDefault="00212ABE" w:rsidP="00212ABE"/>
    <w:p w:rsidR="00F81C6B" w:rsidRPr="00F81C6B" w:rsidRDefault="00212ABE" w:rsidP="00212ABE">
      <w:r>
        <w:t xml:space="preserve">         </w:t>
      </w:r>
      <w:r w:rsidR="00F81C6B" w:rsidRPr="00F81C6B">
        <w:rPr>
          <w:rFonts w:ascii="Calibri Light" w:eastAsia="Times New Roman" w:hAnsi="Calibri Light"/>
          <w:sz w:val="16"/>
          <w:szCs w:val="14"/>
        </w:rPr>
        <w:t xml:space="preserve">Copyright©2019 </w:t>
      </w:r>
    </w:p>
    <w:p w:rsidR="00413BBA" w:rsidRDefault="00413BBA" w:rsidP="00B3521D">
      <w:pPr>
        <w:rPr>
          <w:color w:val="000000"/>
          <w:lang w:val="en-US" w:eastAsia="en-US"/>
        </w:rPr>
      </w:pPr>
    </w:p>
    <w:p w:rsidR="00413BBA" w:rsidRDefault="00413BBA" w:rsidP="00B3521D">
      <w:pPr>
        <w:rPr>
          <w:color w:val="000000"/>
          <w:lang w:val="en-US" w:eastAsia="en-US"/>
        </w:rPr>
      </w:pPr>
    </w:p>
    <w:p w:rsidR="00413BBA" w:rsidRDefault="00413BBA" w:rsidP="00B3521D">
      <w:pPr>
        <w:rPr>
          <w:color w:val="000000"/>
          <w:lang w:val="en-US" w:eastAsia="en-US"/>
        </w:rPr>
      </w:pPr>
    </w:p>
    <w:p w:rsidR="00413BBA" w:rsidRDefault="00413BBA" w:rsidP="00B3521D">
      <w:pPr>
        <w:rPr>
          <w:color w:val="000000"/>
          <w:lang w:val="en-US" w:eastAsia="en-US"/>
        </w:rPr>
      </w:pPr>
    </w:p>
    <w:p w:rsidR="00413BBA" w:rsidRDefault="00413BBA" w:rsidP="00B3521D">
      <w:pPr>
        <w:rPr>
          <w:color w:val="000000"/>
          <w:lang w:val="en-US" w:eastAsia="en-US"/>
        </w:rPr>
      </w:pPr>
    </w:p>
    <w:p w:rsidR="00413BBA" w:rsidRDefault="00413BBA" w:rsidP="00B3521D">
      <w:pPr>
        <w:rPr>
          <w:color w:val="000000"/>
          <w:lang w:val="en-US" w:eastAsia="en-US"/>
        </w:rPr>
      </w:pPr>
    </w:p>
    <w:p w:rsidR="00413BBA" w:rsidRDefault="00413BBA" w:rsidP="00B3521D">
      <w:pPr>
        <w:rPr>
          <w:color w:val="000000"/>
          <w:lang w:val="en-US" w:eastAsia="en-US"/>
        </w:rPr>
      </w:pPr>
    </w:p>
    <w:p w:rsidR="00413BBA" w:rsidRDefault="00413BBA" w:rsidP="00B3521D">
      <w:pPr>
        <w:rPr>
          <w:color w:val="000000"/>
          <w:lang w:val="en-US" w:eastAsia="en-US"/>
        </w:rPr>
      </w:pPr>
    </w:p>
    <w:p w:rsidR="00413BBA" w:rsidRDefault="00413BBA" w:rsidP="00B3521D">
      <w:pPr>
        <w:rPr>
          <w:color w:val="000000"/>
          <w:lang w:val="en-US" w:eastAsia="en-US"/>
        </w:rPr>
      </w:pPr>
    </w:p>
    <w:p w:rsidR="00B3521D" w:rsidRPr="00BA6476" w:rsidRDefault="00456D10" w:rsidP="00BA6476">
      <w:pPr>
        <w:rPr>
          <w:color w:val="000000"/>
          <w:lang w:val="en-US" w:eastAsia="en-US"/>
        </w:rPr>
        <w:sectPr w:rsidR="00B3521D" w:rsidRPr="00BA6476" w:rsidSect="008F63C1">
          <w:headerReference w:type="even" r:id="rId12"/>
          <w:headerReference w:type="default" r:id="rId13"/>
          <w:footerReference w:type="even" r:id="rId14"/>
          <w:footerReference w:type="default" r:id="rId15"/>
          <w:headerReference w:type="first" r:id="rId16"/>
          <w:footerReference w:type="first" r:id="rId17"/>
          <w:pgSz w:w="11906" w:h="16838" w:code="9"/>
          <w:pgMar w:top="1527" w:right="737" w:bottom="737" w:left="851" w:header="284" w:footer="709" w:gutter="0"/>
          <w:pgNumType w:start="1"/>
          <w:cols w:space="238"/>
          <w:docGrid w:linePitch="360"/>
        </w:sectPr>
      </w:pPr>
      <w:r>
        <w:rPr>
          <w:rFonts w:ascii="Century Gothic" w:hAnsi="Century Gothic"/>
          <w:noProof/>
          <w:color w:val="000000"/>
          <w:sz w:val="18"/>
          <w:szCs w:val="18"/>
          <w:lang w:val="en-US" w:eastAsia="en-US"/>
        </w:rPr>
        <mc:AlternateContent>
          <mc:Choice Requires="wps">
            <w:drawing>
              <wp:anchor distT="0" distB="0" distL="114300" distR="114300" simplePos="0" relativeHeight="251656704" behindDoc="0" locked="0" layoutInCell="1" allowOverlap="1" wp14:anchorId="6E95DA83" wp14:editId="05ECB380">
                <wp:simplePos x="0" y="0"/>
                <wp:positionH relativeFrom="column">
                  <wp:posOffset>5927090</wp:posOffset>
                </wp:positionH>
                <wp:positionV relativeFrom="paragraph">
                  <wp:posOffset>1260475</wp:posOffset>
                </wp:positionV>
                <wp:extent cx="341630" cy="222250"/>
                <wp:effectExtent l="0" t="3810" r="127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BBA" w:rsidRPr="0077354B" w:rsidRDefault="00413BBA" w:rsidP="00F45AD3">
                            <w:pPr>
                              <w:rPr>
                                <w:b/>
                                <w:color w:val="FFFFFF"/>
                                <w:sz w:val="20"/>
                                <w:szCs w:val="20"/>
                                <w:lang w:val="en-ID"/>
                              </w:rPr>
                            </w:pPr>
                            <w:r w:rsidRPr="0077354B">
                              <w:rPr>
                                <w:b/>
                                <w:color w:val="FFFFFF"/>
                                <w:sz w:val="20"/>
                                <w:szCs w:val="20"/>
                                <w:lang w:val="en-ID"/>
                              </w:rPr>
                              <w:t>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6.7pt;margin-top:99.25pt;width:26.9pt;height: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2BzswIAALg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4wEbYGiJzYYdC8HFNnu9J1OwOmxAzczwDGw7CrV3YMsvmsk5LKmYsPulJJ9zWgJ2YX2pn92dcTR&#10;FmTdf5IlhKFbIx3QUKnWtg6agQAdWHo+MmNTKeDwmoTTa7AUYIrgmzjmfJocLndKmw9MtsguUqyA&#10;eAdOdw/a2GRocnCxsYTMedM48htxcQCO4wmEhqvWZpNwXL7EQbyar+bEI9F05ZEgy7y7fEm8aR7O&#10;Jtl1tlxm4S8bNyRJzcuSCRvmoKuQ/Blve4WPijgqS8uGlxbOpqTVZr1sFNpR0HXuPtdysJzc/Ms0&#10;XBOgllclhREJ7qPYy6fzmUdyMvHiWTD3gjC+j6cBiUmWX5b0wAX795JQn+J4Ek1GLZ2SflVb4L63&#10;tdGk5QYmR8PbFM+PTjSxClyJ0lFrKG/G9VkrbPqnVgDdB6KdXq1ER7GaYT0AihXxWpbPoFwlQVkg&#10;Qhh3sKil+olRD6MjxfrHliqGUfNRgPrjkBA7a9yGTGYRbNS5ZX1uoaIAqBQbjMbl0ozzadspvqkh&#10;0vjehLyDF1Nxp+ZTVvt3BuPBFbUfZXb+nO+d12ngLn4DAAD//wMAUEsDBBQABgAIAAAAIQAWoPrf&#10;3wAAAAsBAAAPAAAAZHJzL2Rvd25yZXYueG1sTI/LTsMwEEX3SPyDNUjsqE3SQBLiVAjEFtTykNi5&#10;8TSJiMdR7Dbh7xlWsBzdo3vPVJvFDeKEU+g9abheKRBIjbc9tRreXp+uchAhGrJm8IQavjHApj4/&#10;q0xp/UxbPO1iK7iEQmk0dDGOpZSh6dCZsPIjEmcHPzkT+ZxaaSczc7kbZKLUjXSmJ17ozIgPHTZf&#10;u6PT8P58+PxYq5f20WXj7BclyRVS68uL5f4ORMQl/sHwq8/qULPT3h/JBjFoKNJ0zSgHRZ6BYKLI&#10;bxMQew1JmmYg60r+/6H+AQAA//8DAFBLAQItABQABgAIAAAAIQC2gziS/gAAAOEBAAATAAAAAAAA&#10;AAAAAAAAAAAAAABbQ29udGVudF9UeXBlc10ueG1sUEsBAi0AFAAGAAgAAAAhADj9If/WAAAAlAEA&#10;AAsAAAAAAAAAAAAAAAAALwEAAF9yZWxzLy5yZWxzUEsBAi0AFAAGAAgAAAAhAJb3YHOzAgAAuAUA&#10;AA4AAAAAAAAAAAAAAAAALgIAAGRycy9lMm9Eb2MueG1sUEsBAi0AFAAGAAgAAAAhABag+t/fAAAA&#10;CwEAAA8AAAAAAAAAAAAAAAAADQUAAGRycy9kb3ducmV2LnhtbFBLBQYAAAAABAAEAPMAAAAZBgAA&#10;AAA=&#10;" filled="f" stroked="f">
                <v:textbox>
                  <w:txbxContent>
                    <w:p w:rsidR="00413BBA" w:rsidRPr="0077354B" w:rsidRDefault="00413BBA" w:rsidP="00F45AD3">
                      <w:pPr>
                        <w:rPr>
                          <w:b/>
                          <w:color w:val="FFFFFF"/>
                          <w:sz w:val="20"/>
                          <w:szCs w:val="20"/>
                          <w:lang w:val="en-ID"/>
                        </w:rPr>
                      </w:pPr>
                      <w:r w:rsidRPr="0077354B">
                        <w:rPr>
                          <w:b/>
                          <w:color w:val="FFFFFF"/>
                          <w:sz w:val="20"/>
                          <w:szCs w:val="20"/>
                          <w:lang w:val="en-ID"/>
                        </w:rPr>
                        <w:t>74</w:t>
                      </w:r>
                    </w:p>
                  </w:txbxContent>
                </v:textbox>
              </v:shape>
            </w:pict>
          </mc:Fallback>
        </mc:AlternateContent>
      </w:r>
    </w:p>
    <w:p w:rsidR="00456D10" w:rsidRPr="00064E88" w:rsidRDefault="00456D10" w:rsidP="00456D10">
      <w:pPr>
        <w:jc w:val="both"/>
        <w:rPr>
          <w:bCs/>
        </w:rPr>
      </w:pPr>
    </w:p>
    <w:p w:rsidR="00485DEB" w:rsidRPr="003F390B" w:rsidRDefault="00485DEB" w:rsidP="00485DEB">
      <w:pPr>
        <w:pStyle w:val="ListParagraph"/>
        <w:numPr>
          <w:ilvl w:val="0"/>
          <w:numId w:val="6"/>
        </w:numPr>
        <w:spacing w:line="360" w:lineRule="auto"/>
        <w:ind w:left="426" w:hanging="426"/>
        <w:contextualSpacing/>
        <w:rPr>
          <w:b/>
          <w:color w:val="000000"/>
        </w:rPr>
      </w:pPr>
      <w:r w:rsidRPr="002C0938">
        <w:rPr>
          <w:b/>
          <w:color w:val="000000"/>
        </w:rPr>
        <w:lastRenderedPageBreak/>
        <w:t>P</w:t>
      </w:r>
      <w:r w:rsidRPr="002C0938">
        <w:rPr>
          <w:b/>
          <w:color w:val="000000"/>
          <w:lang w:val="en-US"/>
        </w:rPr>
        <w:t>ENDAHULUAN</w:t>
      </w:r>
      <w:r>
        <w:rPr>
          <w:b/>
          <w:color w:val="000000"/>
          <w:lang w:val="en-US"/>
        </w:rPr>
        <w:t xml:space="preserve"> </w:t>
      </w:r>
      <w:r w:rsidRPr="003F390B">
        <w:rPr>
          <w:b/>
          <w:i/>
          <w:color w:val="000000"/>
          <w:lang w:val="en-US"/>
        </w:rPr>
        <w:t>(INTRODUCTION)</w:t>
      </w:r>
    </w:p>
    <w:p w:rsidR="00456D10" w:rsidRDefault="00456D10" w:rsidP="00BA6476">
      <w:pPr>
        <w:spacing w:line="360" w:lineRule="auto"/>
        <w:ind w:firstLine="720"/>
        <w:jc w:val="both"/>
      </w:pPr>
      <w:r w:rsidRPr="00D3597D">
        <w:t xml:space="preserve">Jurnal Dokumentasi </w:t>
      </w:r>
      <w:r>
        <w:t>d</w:t>
      </w:r>
      <w:r w:rsidRPr="00D3597D">
        <w:t xml:space="preserve">an Informasi </w:t>
      </w:r>
      <w:r>
        <w:t xml:space="preserve">BACA atau </w:t>
      </w:r>
      <w:r w:rsidRPr="00D3597D">
        <w:t>Jurnal BACA</w:t>
      </w:r>
      <w:r>
        <w:t xml:space="preserve"> terbit pertama kali pada tahun 1974 merupakan </w:t>
      </w:r>
      <w:r w:rsidRPr="00D3597D">
        <w:t>jurnal ilmiah bidang dokumentasi, informasi, dan pustaka yang diterbitkan oleh Pusat D</w:t>
      </w:r>
      <w:r>
        <w:t xml:space="preserve">okumentasi </w:t>
      </w:r>
      <w:r w:rsidRPr="00D3597D">
        <w:t xml:space="preserve"> Ilmiah </w:t>
      </w:r>
      <w:r>
        <w:t>Indonesia</w:t>
      </w:r>
      <w:r w:rsidRPr="00D3597D">
        <w:t xml:space="preserve"> - Lembaga Ilmu Pengetahuan Indonesia (P</w:t>
      </w:r>
      <w:r>
        <w:t>DII</w:t>
      </w:r>
      <w:r w:rsidRPr="00D3597D">
        <w:t xml:space="preserve"> LIPI)</w:t>
      </w:r>
      <w:r>
        <w:t xml:space="preserve"> yang sejak awal tahun 2019 berubah menjadi Pusat Data dan Dokumentasi Ilmiah - </w:t>
      </w:r>
      <w:r w:rsidRPr="00D575D5">
        <w:t>Lembaga Ilmu Pengetahuan Indonesia</w:t>
      </w:r>
      <w:r>
        <w:t xml:space="preserve"> (PDDI LIPI). </w:t>
      </w:r>
      <w:proofErr w:type="gramStart"/>
      <w:r w:rsidRPr="00144679">
        <w:t>Bila dilihat dari pertama kali terbit, jurnal BACA adalah jurnal awal bidang perpustakaan dan informasi yang ada di Indonesia dan mendapatkan pengakuan pada tahun 2018 sebagai jurnal ilmiah terakreditasi nasional (SINTA 2).</w:t>
      </w:r>
      <w:proofErr w:type="gramEnd"/>
      <w:r w:rsidRPr="00144679">
        <w:t xml:space="preserve"> </w:t>
      </w:r>
      <w:proofErr w:type="gramStart"/>
      <w:r w:rsidRPr="00D3597D">
        <w:t>Tujuan penerbitan</w:t>
      </w:r>
      <w:r>
        <w:t xml:space="preserve"> jurnal ini adalah</w:t>
      </w:r>
      <w:r w:rsidRPr="00D3597D">
        <w:t xml:space="preserve"> memberikan informasi yang mutakhir dan berkualitas kepada pembaca yang memiliki minat dalam perkembangan iptek di </w:t>
      </w:r>
      <w:r>
        <w:t>bidang kajian jurnal BACA.</w:t>
      </w:r>
      <w:proofErr w:type="gramEnd"/>
    </w:p>
    <w:p w:rsidR="00456D10" w:rsidRDefault="00456D10" w:rsidP="00BA6476">
      <w:pPr>
        <w:spacing w:line="360" w:lineRule="auto"/>
        <w:ind w:firstLine="720"/>
        <w:jc w:val="both"/>
      </w:pPr>
      <w:proofErr w:type="gramStart"/>
      <w:r>
        <w:t>Pesatnya perkembangan ilmu pengetahuan dan teknologi bisa diketahui secara cepat melalui majalah ilmiah atau jurnal.</w:t>
      </w:r>
      <w:proofErr w:type="gramEnd"/>
      <w:r>
        <w:t xml:space="preserve"> Berbeda dengan buku, yang membutuhkan waktu cukup lama dalam proses pembuatan dan penerbitannya. </w:t>
      </w:r>
      <w:proofErr w:type="gramStart"/>
      <w:r>
        <w:t xml:space="preserve">Berdasarkan Perka LIPI </w:t>
      </w:r>
      <w:bookmarkStart w:id="0" w:name="_Hlk53153614"/>
      <w:r>
        <w:t>nomor 04/E/2012 tentang pedoman karya tulis ilimah</w:t>
      </w:r>
      <w:bookmarkEnd w:id="0"/>
      <w:r>
        <w:t>, bahwa m</w:t>
      </w:r>
      <w:r w:rsidRPr="00144679">
        <w:t>ajalah Ilmiah adalah majalah publikasi yang</w:t>
      </w:r>
      <w:r>
        <w:t xml:space="preserve"> </w:t>
      </w:r>
      <w:r w:rsidRPr="00144679">
        <w:t>memuat KTI yang secara nyata mengandung data</w:t>
      </w:r>
      <w:r>
        <w:t xml:space="preserve"> </w:t>
      </w:r>
      <w:r w:rsidRPr="00144679">
        <w:t>dan informasi yang memajukan iptek dan ditulis</w:t>
      </w:r>
      <w:r>
        <w:t xml:space="preserve"> </w:t>
      </w:r>
      <w:r w:rsidRPr="00144679">
        <w:t>sesuai dengan kaidah-kaidah penulisan ilmiah serta</w:t>
      </w:r>
      <w:r>
        <w:t xml:space="preserve"> </w:t>
      </w:r>
      <w:r w:rsidRPr="00144679">
        <w:t>diterbitkan secara berkala</w:t>
      </w:r>
      <w:r>
        <w:t>.</w:t>
      </w:r>
      <w:proofErr w:type="gramEnd"/>
      <w:r>
        <w:t xml:space="preserve"> </w:t>
      </w:r>
      <w:proofErr w:type="gramStart"/>
      <w:r>
        <w:t>Keberkalaan ini yang menjadikan jurnal ini menjadi sarana mutakhir dalam menginformasikan ilmu pengetahuan dan teknologi.</w:t>
      </w:r>
      <w:proofErr w:type="gramEnd"/>
      <w:r>
        <w:t xml:space="preserve"> </w:t>
      </w:r>
      <w:proofErr w:type="gramStart"/>
      <w:r>
        <w:t xml:space="preserve">Jurnal ini juga memuat sumber informasi primer </w:t>
      </w:r>
      <w:r w:rsidRPr="000D78AB">
        <w:t>dan sarana komunikasi ilmiah</w:t>
      </w:r>
      <w:r>
        <w:t xml:space="preserve"> berdasarkan kajian ataupun penelitian yang dilakukan oleh berbagai kalangan.</w:t>
      </w:r>
      <w:proofErr w:type="gramEnd"/>
    </w:p>
    <w:p w:rsidR="00456D10" w:rsidRDefault="00456D10" w:rsidP="00BA6476">
      <w:pPr>
        <w:spacing w:line="360" w:lineRule="auto"/>
        <w:ind w:firstLine="720"/>
        <w:jc w:val="both"/>
      </w:pPr>
      <w:proofErr w:type="gramStart"/>
      <w:r w:rsidRPr="008A5B07">
        <w:t>Dari Jurnal BACA ini kita bisa mengetahui perkembangan ilmu perpustakaan dan informasi baik yang ditulis oleh pustakawan ataupun fungsional lainnya terkait dengan ilmu informasi yaitu pranata komputer dan peneliti informasi.</w:t>
      </w:r>
      <w:proofErr w:type="gramEnd"/>
      <w:r w:rsidRPr="008A5B07">
        <w:t xml:space="preserve"> </w:t>
      </w:r>
      <w:proofErr w:type="gramStart"/>
      <w:r>
        <w:t>Pola k</w:t>
      </w:r>
      <w:r w:rsidRPr="008A5B07">
        <w:t>olaborasi kepengarangan dari berbagai instansi serta trend dunia perpustakaan dan informasi berdasarkan waktuya.</w:t>
      </w:r>
      <w:proofErr w:type="gramEnd"/>
      <w:r>
        <w:t xml:space="preserve"> </w:t>
      </w:r>
      <w:proofErr w:type="gramStart"/>
      <w:r>
        <w:t>Untuk mengetahui sejauh mana perkembangan dunia perpustakaan dan informasi, maka penulis menjadikan Jurnal BACA ini sebagai media untuk menilai sejauhmana perkembangan atau trend ilmu perpustakaan dan informasi dalam kurun waktu 2000-2019.</w:t>
      </w:r>
      <w:proofErr w:type="gramEnd"/>
      <w:r>
        <w:t xml:space="preserve"> </w:t>
      </w:r>
    </w:p>
    <w:p w:rsidR="00456D10" w:rsidRDefault="00456D10" w:rsidP="00BA6476">
      <w:pPr>
        <w:spacing w:line="360" w:lineRule="auto"/>
        <w:ind w:firstLine="720"/>
        <w:jc w:val="both"/>
      </w:pPr>
    </w:p>
    <w:p w:rsidR="00485DEB" w:rsidRPr="00485DEB" w:rsidRDefault="00485DEB" w:rsidP="00485DEB">
      <w:pPr>
        <w:pStyle w:val="ListParagraph"/>
        <w:numPr>
          <w:ilvl w:val="0"/>
          <w:numId w:val="6"/>
        </w:numPr>
        <w:spacing w:line="360" w:lineRule="auto"/>
        <w:ind w:left="364"/>
        <w:contextualSpacing/>
        <w:rPr>
          <w:b/>
          <w:color w:val="000000"/>
          <w:lang w:val="en-US"/>
        </w:rPr>
      </w:pPr>
      <w:r w:rsidRPr="00485DEB">
        <w:rPr>
          <w:b/>
          <w:color w:val="000000"/>
          <w:lang w:val="en-US"/>
        </w:rPr>
        <w:t xml:space="preserve">KAJIAN TERDAHULU </w:t>
      </w:r>
      <w:r w:rsidRPr="00485DEB">
        <w:rPr>
          <w:b/>
          <w:i/>
          <w:color w:val="000000"/>
          <w:lang w:val="en-US"/>
        </w:rPr>
        <w:t>(PREVIEUS FINDINGS)</w:t>
      </w:r>
    </w:p>
    <w:p w:rsidR="00456D10" w:rsidRPr="00CB50E3" w:rsidRDefault="00456D10" w:rsidP="00CB50E3">
      <w:pPr>
        <w:spacing w:line="360" w:lineRule="auto"/>
        <w:contextualSpacing/>
        <w:jc w:val="both"/>
        <w:rPr>
          <w:b/>
        </w:rPr>
      </w:pPr>
      <w:r w:rsidRPr="00CB50E3">
        <w:rPr>
          <w:b/>
        </w:rPr>
        <w:t>Jurnal Ilmiah</w:t>
      </w:r>
    </w:p>
    <w:p w:rsidR="00456D10" w:rsidRDefault="00456D10" w:rsidP="00BA6476">
      <w:pPr>
        <w:spacing w:line="360" w:lineRule="auto"/>
        <w:ind w:firstLine="720"/>
        <w:jc w:val="both"/>
      </w:pPr>
      <w:proofErr w:type="gramStart"/>
      <w:r w:rsidRPr="00F46470">
        <w:t>Jurnal</w:t>
      </w:r>
      <w:r>
        <w:t xml:space="preserve"> </w:t>
      </w:r>
      <w:r w:rsidRPr="00F46470">
        <w:t xml:space="preserve">ilmiah merupakan salah satu wadah untuk mempublikasikan hasil penelitian atau buah </w:t>
      </w:r>
      <w:r>
        <w:t xml:space="preserve">pikir </w:t>
      </w:r>
      <w:r w:rsidRPr="00F46470">
        <w:t>seseorang kepada publik.</w:t>
      </w:r>
      <w:proofErr w:type="gramEnd"/>
      <w:r w:rsidRPr="00F46470">
        <w:t xml:space="preserve"> Melalui jurnal, seorang peneliti dan penulis dapat</w:t>
      </w:r>
      <w:r>
        <w:t xml:space="preserve"> </w:t>
      </w:r>
      <w:r w:rsidRPr="00F46470">
        <w:t>menginformasikan berbagai penemuan atau ide baru tentang suatu hal kepada khalayak</w:t>
      </w:r>
      <w:r>
        <w:t xml:space="preserve"> </w:t>
      </w:r>
      <w:r w:rsidRPr="00F46470">
        <w:t xml:space="preserve">setelah </w:t>
      </w:r>
      <w:r w:rsidRPr="00F46470">
        <w:lastRenderedPageBreak/>
        <w:t>melalui proses seleksi dan revisi dari para editor dan mitra bestari jurnal</w:t>
      </w:r>
      <w:r>
        <w:t xml:space="preserve"> (Dewi, 2012). </w:t>
      </w:r>
      <w:proofErr w:type="gramStart"/>
      <w:r>
        <w:t>Selain itu n</w:t>
      </w:r>
      <w:r w:rsidRPr="0064509F">
        <w:t>enurut Suryoputro, et al (2012), jurnal ilmiah adalah publikasi yang diterbitkan secara</w:t>
      </w:r>
      <w:r>
        <w:t xml:space="preserve"> </w:t>
      </w:r>
      <w:r w:rsidRPr="0064509F">
        <w:t>berkala oleh suatu organisasi profesi atau institusi akademik yang memuat artikel</w:t>
      </w:r>
      <w:r>
        <w:t>-</w:t>
      </w:r>
      <w:r w:rsidRPr="0064509F">
        <w:t>artikel</w:t>
      </w:r>
      <w:r>
        <w:t xml:space="preserve"> </w:t>
      </w:r>
      <w:r w:rsidRPr="0064509F">
        <w:t>produk pemikiran ilmiah secara empiris (artikel hasil penelitian) maupun secara logis (artikel</w:t>
      </w:r>
      <w:r>
        <w:t xml:space="preserve"> </w:t>
      </w:r>
      <w:r w:rsidRPr="0064509F">
        <w:t>hasil pemikiran) dalam bidang ilmu tertentu.</w:t>
      </w:r>
      <w:proofErr w:type="gramEnd"/>
      <w:r w:rsidRPr="0064509F">
        <w:t xml:space="preserve"> </w:t>
      </w:r>
      <w:proofErr w:type="gramStart"/>
      <w:r w:rsidRPr="0064509F">
        <w:t>Jurnal ilmiah berisi artikel ilmiah, yaitu laporan</w:t>
      </w:r>
      <w:r>
        <w:t xml:space="preserve"> </w:t>
      </w:r>
      <w:r w:rsidRPr="0064509F">
        <w:t>yang disusun secara sistematis mengenai hasil kajian atau hasil penelitian yang diperuntukkan</w:t>
      </w:r>
      <w:r>
        <w:t xml:space="preserve"> </w:t>
      </w:r>
      <w:r w:rsidRPr="0064509F">
        <w:t>bagi masyarakat ilmiah—merupakan peserta khusus dengan tujuan menyampaikan hasil kajian</w:t>
      </w:r>
      <w:r>
        <w:t xml:space="preserve"> </w:t>
      </w:r>
      <w:r w:rsidRPr="0064509F">
        <w:t>dan kontribusi penulis artikel kepada mereka untuk dipikirkan, dikaji kembali, dan</w:t>
      </w:r>
      <w:r>
        <w:t xml:space="preserve"> </w:t>
      </w:r>
      <w:r w:rsidRPr="0064509F">
        <w:t>diperdebatkan, baik secara lisan maupun secara tertulis.</w:t>
      </w:r>
      <w:proofErr w:type="gramEnd"/>
    </w:p>
    <w:p w:rsidR="00456D10" w:rsidRDefault="00456D10" w:rsidP="00BA6476">
      <w:pPr>
        <w:spacing w:line="360" w:lineRule="auto"/>
        <w:jc w:val="both"/>
      </w:pPr>
      <w:r>
        <w:tab/>
      </w:r>
      <w:proofErr w:type="gramStart"/>
      <w:r>
        <w:t>Dari definisi tersebut di atas dapat disimpulkan bahwa jurnal ilmiah: (1) terbitan berkala suatu institusi yang diterbitkan sudah melalui proses review dari ahlinya (2) sarana mendesiminasikan hasil pemikiran ilmiah atau penelitian kepada masyarakat ilmiah (3) mengembangkan sumber pengetahuan baru (4) meningkatkan reputasi peneliti/penulis dan institusi yang bersangkutan (5) Indikator produktifitas professional bisa diketahui dari berapa banyak dia menulis dalam sebuah jurnal ilmiah.</w:t>
      </w:r>
      <w:proofErr w:type="gramEnd"/>
    </w:p>
    <w:p w:rsidR="00BA6476" w:rsidRPr="0064509F" w:rsidRDefault="00BA6476" w:rsidP="00BA6476">
      <w:pPr>
        <w:spacing w:line="360" w:lineRule="auto"/>
        <w:jc w:val="both"/>
      </w:pPr>
    </w:p>
    <w:p w:rsidR="00456D10" w:rsidRPr="00CB50E3" w:rsidRDefault="00456D10" w:rsidP="00CB50E3">
      <w:pPr>
        <w:spacing w:line="360" w:lineRule="auto"/>
        <w:contextualSpacing/>
        <w:jc w:val="both"/>
        <w:rPr>
          <w:b/>
        </w:rPr>
      </w:pPr>
      <w:r w:rsidRPr="00CB50E3">
        <w:rPr>
          <w:b/>
        </w:rPr>
        <w:t>Analisis Bibliometrik dan Kolaborasi Penelitian/Kajian</w:t>
      </w:r>
    </w:p>
    <w:p w:rsidR="00456D10" w:rsidRPr="009D4937" w:rsidRDefault="00456D10" w:rsidP="00BA6476">
      <w:pPr>
        <w:pStyle w:val="ListParagraph"/>
        <w:spacing w:line="360" w:lineRule="auto"/>
        <w:ind w:left="0" w:firstLine="567"/>
        <w:jc w:val="both"/>
      </w:pPr>
      <w:proofErr w:type="gramStart"/>
      <w:r>
        <w:t xml:space="preserve">Dalam era big data saat ini, karya tulis ilmiah yang ditulis dalam bentuk jurnal artikel berbasis online atau disebut </w:t>
      </w:r>
      <w:r w:rsidRPr="00924E8B">
        <w:rPr>
          <w:i/>
          <w:iCs/>
        </w:rPr>
        <w:t>Open Journal System</w:t>
      </w:r>
      <w:r>
        <w:t xml:space="preserve"> (OJS) sudah menjadi bagian dari sistem penerbitan jurnal yang mengglobal.</w:t>
      </w:r>
      <w:proofErr w:type="gramEnd"/>
      <w:r>
        <w:t xml:space="preserve"> </w:t>
      </w:r>
      <w:proofErr w:type="gramStart"/>
      <w:r>
        <w:t>Sangat memungkinkan dengan cepat dan tepat untuk diketahui artikel tertentu dengan penulis atau subyek tertentu diterbitkan di jurnal mana saja.</w:t>
      </w:r>
      <w:proofErr w:type="gramEnd"/>
      <w:r>
        <w:t xml:space="preserve"> </w:t>
      </w:r>
      <w:proofErr w:type="gramStart"/>
      <w:r>
        <w:t>Pengukuran produktifitas peneliti atau professional tertentu dapat dengan mudah diketahui dan divisualisasikan.</w:t>
      </w:r>
      <w:proofErr w:type="gramEnd"/>
      <w:r>
        <w:t xml:space="preserve"> </w:t>
      </w:r>
      <w:proofErr w:type="gramStart"/>
      <w:r>
        <w:t>Bahkan untuk mengetahui trend atau kecenderungan topik penelitian atau kajian dalam kurun waktu atau periode tertentu pun dapat dengan mudah dilakukan.</w:t>
      </w:r>
      <w:proofErr w:type="gramEnd"/>
      <w:r>
        <w:t xml:space="preserve"> </w:t>
      </w:r>
      <w:proofErr w:type="gramStart"/>
      <w:r>
        <w:t>Analisa atau pengukuran terkait literatur atau karya tulis ilmiah ini yang biasa kita sebut dengan analisa bibliometrik.</w:t>
      </w:r>
      <w:proofErr w:type="gramEnd"/>
      <w:r>
        <w:t xml:space="preserve"> </w:t>
      </w:r>
      <w:proofErr w:type="gramStart"/>
      <w:r w:rsidRPr="009D4937">
        <w:t xml:space="preserve">Analisis bibliometrik </w:t>
      </w:r>
      <w:r>
        <w:t>ini bisa</w:t>
      </w:r>
      <w:r w:rsidRPr="009D4937">
        <w:t xml:space="preserve"> disebut juga dengan istilah</w:t>
      </w:r>
      <w:r>
        <w:t xml:space="preserve"> </w:t>
      </w:r>
      <w:r w:rsidRPr="009D4937">
        <w:rPr>
          <w:i/>
          <w:iCs/>
        </w:rPr>
        <w:t>scientometrics</w:t>
      </w:r>
      <w:r w:rsidRPr="009D4937">
        <w:t xml:space="preserve"> merupakan bagian dari metodologi evaluasi penelitian, dan dari berbagai</w:t>
      </w:r>
      <w:r>
        <w:t xml:space="preserve"> </w:t>
      </w:r>
      <w:r w:rsidRPr="009D4937">
        <w:t xml:space="preserve">literatur yang telah banyak dihasilkan, memungkinkan dilaksanakan analisis </w:t>
      </w:r>
      <w:r>
        <w:t xml:space="preserve">bibliometrik </w:t>
      </w:r>
      <w:r w:rsidRPr="009D4937">
        <w:t>dengan menggunakan metode tersendiri (Ellegaard &amp; Wallin, 2015).</w:t>
      </w:r>
      <w:proofErr w:type="gramEnd"/>
    </w:p>
    <w:p w:rsidR="00456D10" w:rsidRDefault="00456D10" w:rsidP="00BA6476">
      <w:pPr>
        <w:pStyle w:val="ListParagraph"/>
        <w:spacing w:line="360" w:lineRule="auto"/>
        <w:ind w:left="0" w:firstLine="567"/>
        <w:jc w:val="both"/>
      </w:pPr>
      <w:r w:rsidRPr="00FB364D">
        <w:t xml:space="preserve">Analisis bibliometrik didefinisikan sebagai </w:t>
      </w:r>
      <w:r>
        <w:t xml:space="preserve">sebuah </w:t>
      </w:r>
      <w:r w:rsidRPr="00FB364D">
        <w:t>evaluasi statistik dari artikel ilmiah,</w:t>
      </w:r>
      <w:r>
        <w:t xml:space="preserve"> </w:t>
      </w:r>
      <w:r w:rsidRPr="00FB364D">
        <w:t xml:space="preserve">buku, atau </w:t>
      </w:r>
      <w:proofErr w:type="gramStart"/>
      <w:r w:rsidRPr="00FB364D">
        <w:t>bab</w:t>
      </w:r>
      <w:proofErr w:type="gramEnd"/>
      <w:r w:rsidRPr="00FB364D">
        <w:t xml:space="preserve"> dari sebuah buku, dan merupakan cara yang efektif untuk mengukur pengaruh publikasi dalam komunitas ilmiah</w:t>
      </w:r>
      <w:r>
        <w:t xml:space="preserve"> </w:t>
      </w:r>
      <w:bookmarkStart w:id="1" w:name="_Hlk54697064"/>
      <w:r>
        <w:t>(</w:t>
      </w:r>
      <w:r w:rsidRPr="00865E33">
        <w:t>Iftikhar</w:t>
      </w:r>
      <w:r>
        <w:t xml:space="preserve">, 2019). </w:t>
      </w:r>
    </w:p>
    <w:bookmarkEnd w:id="1"/>
    <w:p w:rsidR="00456D10" w:rsidRPr="00C22193" w:rsidRDefault="00456D10" w:rsidP="00BA6476">
      <w:pPr>
        <w:spacing w:line="360" w:lineRule="auto"/>
        <w:ind w:firstLine="567"/>
        <w:jc w:val="both"/>
      </w:pPr>
      <w:proofErr w:type="gramStart"/>
      <w:r>
        <w:lastRenderedPageBreak/>
        <w:t xml:space="preserve">Dalam  </w:t>
      </w:r>
      <w:r w:rsidRPr="00D613C8">
        <w:t>Panduan Analisis Bibliometrik Sederhana</w:t>
      </w:r>
      <w:r>
        <w:t xml:space="preserve"> (2019) dinyatakan bahwa pe</w:t>
      </w:r>
      <w:r w:rsidRPr="003E26D0">
        <w:t>metaan bibliometrik akan menguntungkan baik bagi komunitas ilmiah maupun</w:t>
      </w:r>
      <w:r>
        <w:t xml:space="preserve"> </w:t>
      </w:r>
      <w:r w:rsidRPr="003E26D0">
        <w:t>publik secara umum karena dapat membantu mengubah metadata publikasi menjadi peta</w:t>
      </w:r>
      <w:r>
        <w:t xml:space="preserve"> </w:t>
      </w:r>
      <w:r w:rsidRPr="003E26D0">
        <w:t>atau visualisasi, yang lebih mudah dikelola untuk diproses agar mendapatkan wawasan yang</w:t>
      </w:r>
      <w:r>
        <w:t xml:space="preserve"> </w:t>
      </w:r>
      <w:r w:rsidRPr="003E26D0">
        <w:t>bermanfaat, misalnya memvisualisasikan kata kunci untuk mengidentifikasi tema penelitian</w:t>
      </w:r>
      <w:r>
        <w:t xml:space="preserve"> </w:t>
      </w:r>
      <w:r w:rsidRPr="003E26D0">
        <w:t>atau cluster pada disiplin ilmu tertentu, memetakan afiliasi penulis dari jurnal tertentu untuk</w:t>
      </w:r>
      <w:r>
        <w:t xml:space="preserve"> </w:t>
      </w:r>
      <w:r w:rsidRPr="003E26D0">
        <w:t>mengidentifikasi cakupan geografis jurnal, dan memetakan kolaborasi institusional dan</w:t>
      </w:r>
      <w:r>
        <w:t xml:space="preserve"> </w:t>
      </w:r>
      <w:r w:rsidRPr="003E26D0">
        <w:t>kolaborasi internasional sebagai bagian dari kerangka kerja untuk mengidentifikasi teknologi</w:t>
      </w:r>
      <w:r>
        <w:t xml:space="preserve"> </w:t>
      </w:r>
      <w:r w:rsidRPr="003E26D0">
        <w:t>yang muncul (Tanudjaja &amp; Kow, 2018</w:t>
      </w:r>
      <w:r>
        <w:t>).</w:t>
      </w:r>
      <w:proofErr w:type="gramEnd"/>
      <w:r>
        <w:t xml:space="preserve"> </w:t>
      </w:r>
    </w:p>
    <w:p w:rsidR="00456D10" w:rsidRDefault="00456D10" w:rsidP="00BA6476">
      <w:pPr>
        <w:spacing w:line="360" w:lineRule="auto"/>
        <w:jc w:val="both"/>
      </w:pPr>
      <w:r>
        <w:tab/>
        <w:t>Dapat kita simpulkan bahwa kajian bibliometrik ini merupakan kajian berdasarkan artikel ilmiah guna menilai produktifitas penulis dan kolaborasi yang terjalin antar penulis berdasarkan instansi, referensi berdasarkan tahun yang ada dalam literatur, kekonsistensiannya jumlah artikel yang dihasilkan berdasarkan tahun, serta tren perkembangan suatu subyek atau topik tertentu pada rentang waktu tertentu.</w:t>
      </w:r>
    </w:p>
    <w:p w:rsidR="00456D10" w:rsidRDefault="00456D10" w:rsidP="00BA6476">
      <w:pPr>
        <w:spacing w:line="360" w:lineRule="auto"/>
        <w:jc w:val="both"/>
      </w:pPr>
      <w:r>
        <w:tab/>
      </w:r>
      <w:proofErr w:type="gramStart"/>
      <w:r>
        <w:t xml:space="preserve">Terkait dengan produktifitas penulis atau pengarang, </w:t>
      </w:r>
      <w:r w:rsidRPr="00706B31">
        <w:t>Produktivitas pengarang adalah banyaknya</w:t>
      </w:r>
      <w:r>
        <w:t xml:space="preserve"> </w:t>
      </w:r>
      <w:r w:rsidRPr="00706B31">
        <w:t>karya tulis yang dihasilkan oleh seseorang secara individual dalam subjek tertentu dan dalam subjek</w:t>
      </w:r>
      <w:r>
        <w:t xml:space="preserve"> </w:t>
      </w:r>
      <w:r w:rsidRPr="00706B31">
        <w:t>yang bersangkutan dalam kurun waktu tertentu.</w:t>
      </w:r>
      <w:proofErr w:type="gramEnd"/>
      <w:r w:rsidRPr="00706B31">
        <w:t xml:space="preserve"> </w:t>
      </w:r>
      <w:proofErr w:type="gramStart"/>
      <w:r w:rsidRPr="00706B31">
        <w:t>Produktivitas pengarang ini disebut juga sebagai</w:t>
      </w:r>
      <w:r>
        <w:t xml:space="preserve"> </w:t>
      </w:r>
      <w:r w:rsidRPr="00706B31">
        <w:t>produktivitas ilmiah.</w:t>
      </w:r>
      <w:proofErr w:type="gramEnd"/>
      <w:r w:rsidRPr="00706B31">
        <w:t xml:space="preserve"> </w:t>
      </w:r>
      <w:proofErr w:type="gramStart"/>
      <w:r w:rsidRPr="00706B31">
        <w:t>Produktivitas ilmiah merupakan jumlah penelitian yang dihasilkan oleh para ilmuwan.</w:t>
      </w:r>
      <w:proofErr w:type="gramEnd"/>
      <w:r>
        <w:t xml:space="preserve"> </w:t>
      </w:r>
      <w:proofErr w:type="gramStart"/>
      <w:r w:rsidRPr="00706B31">
        <w:t>Produktivitas pengarang ditentukan berdasarkan jumlah kontribusi karya ilmiah oleh ilmuwan dalam</w:t>
      </w:r>
      <w:r>
        <w:t xml:space="preserve"> </w:t>
      </w:r>
      <w:r w:rsidRPr="00706B31">
        <w:t>bidang tertentu</w:t>
      </w:r>
      <w:r>
        <w:t xml:space="preserve"> (Natakusumah, 2014).</w:t>
      </w:r>
      <w:proofErr w:type="gramEnd"/>
      <w:r>
        <w:t xml:space="preserve"> </w:t>
      </w:r>
      <w:proofErr w:type="gramStart"/>
      <w:r>
        <w:t>Setiap pengarang atau penulis adalah berasal dari instansi tertentu.</w:t>
      </w:r>
      <w:proofErr w:type="gramEnd"/>
      <w:r>
        <w:t xml:space="preserve"> </w:t>
      </w:r>
      <w:proofErr w:type="gramStart"/>
      <w:r>
        <w:t>Sehingga dari Analisa bibliometrik ini bisa diketahui produktifitas penulis berdasarkan instansinya.</w:t>
      </w:r>
      <w:proofErr w:type="gramEnd"/>
      <w:r>
        <w:t xml:space="preserve"> </w:t>
      </w:r>
      <w:proofErr w:type="gramStart"/>
      <w:r>
        <w:t>Distribusi penulis berdasarkan instansinya, memungkinkan bisa diketahui produktifitas instansi menghasilkan karya tulis ilmiah.</w:t>
      </w:r>
      <w:proofErr w:type="gramEnd"/>
      <w:r>
        <w:t xml:space="preserve">  </w:t>
      </w:r>
      <w:proofErr w:type="gramStart"/>
      <w:r>
        <w:t>Hal ini berdampak pada produktifitas ilmiah yang dihasilkan oleh suatu instansi dan kolaborasi antar instansi.</w:t>
      </w:r>
      <w:proofErr w:type="gramEnd"/>
      <w:r>
        <w:t xml:space="preserve"> </w:t>
      </w:r>
    </w:p>
    <w:p w:rsidR="00456D10" w:rsidRDefault="00456D10" w:rsidP="00BA6476">
      <w:pPr>
        <w:spacing w:line="360" w:lineRule="auto"/>
        <w:jc w:val="both"/>
      </w:pPr>
      <w:r>
        <w:tab/>
      </w:r>
      <w:proofErr w:type="gramStart"/>
      <w:r>
        <w:t>Dalam tulisan ini dibahas juga tren subyek atau topik penelitian dalam dunia perpustakaan dan informasi.</w:t>
      </w:r>
      <w:proofErr w:type="gramEnd"/>
      <w:r>
        <w:t xml:space="preserve"> T</w:t>
      </w:r>
      <w:r w:rsidRPr="00CE7533">
        <w:t xml:space="preserve">ren </w:t>
      </w:r>
      <w:proofErr w:type="gramStart"/>
      <w:r w:rsidRPr="00CE7533">
        <w:t>dapat  digunakan</w:t>
      </w:r>
      <w:proofErr w:type="gramEnd"/>
      <w:r w:rsidRPr="00CE7533">
        <w:t xml:space="preserve"> untuk  melihat topik  terkini.  </w:t>
      </w:r>
      <w:proofErr w:type="gramStart"/>
      <w:r w:rsidRPr="00CE7533">
        <w:t>Ada  beberapa</w:t>
      </w:r>
      <w:proofErr w:type="gramEnd"/>
      <w:r w:rsidRPr="00CE7533">
        <w:t xml:space="preserve">  teori  yang  dapat digunakan  untuk  mengklasifikasikan  disiplin ilmu perpustakaan dan informasi</w:t>
      </w:r>
      <w:r>
        <w:t xml:space="preserve">, diantaranya adalah </w:t>
      </w:r>
      <w:r w:rsidRPr="007A5CE4">
        <w:rPr>
          <w:i/>
          <w:iCs/>
        </w:rPr>
        <w:t>Co-word</w:t>
      </w:r>
      <w:r>
        <w:rPr>
          <w:i/>
          <w:iCs/>
        </w:rPr>
        <w:t xml:space="preserve">. </w:t>
      </w:r>
      <w:r>
        <w:t xml:space="preserve">Menurut </w:t>
      </w:r>
      <w:r w:rsidRPr="007A5CE4">
        <w:t>Zhang, Zhang, Yu, &amp; Zhao</w:t>
      </w:r>
      <w:r>
        <w:t xml:space="preserve"> (</w:t>
      </w:r>
      <w:r w:rsidRPr="007A5CE4">
        <w:t>2015)</w:t>
      </w:r>
      <w:r>
        <w:t xml:space="preserve"> </w:t>
      </w:r>
      <w:r w:rsidRPr="007A5CE4">
        <w:t>menyatakan bahwa analisis co-word</w:t>
      </w:r>
      <w:r>
        <w:t xml:space="preserve"> </w:t>
      </w:r>
      <w:r w:rsidRPr="007A5CE4">
        <w:t>merupakan metode analisis isi yang</w:t>
      </w:r>
      <w:r>
        <w:t xml:space="preserve"> </w:t>
      </w:r>
      <w:r w:rsidRPr="007A5CE4">
        <w:t>dilakukan untuk penilaian hubungan tema</w:t>
      </w:r>
      <w:r>
        <w:t xml:space="preserve"> </w:t>
      </w:r>
      <w:r w:rsidRPr="007A5CE4">
        <w:t>dalam disiplin khusus dan menampilkan</w:t>
      </w:r>
      <w:r>
        <w:t xml:space="preserve"> </w:t>
      </w:r>
      <w:r w:rsidRPr="007A5CE4">
        <w:t>struktur penelitian disiplin dengan</w:t>
      </w:r>
      <w:r>
        <w:t xml:space="preserve"> </w:t>
      </w:r>
      <w:r w:rsidRPr="007A5CE4">
        <w:t>menganalisis fenomena itu istilah atau katakata akademik umum muncul dalam literatur</w:t>
      </w:r>
      <w:r>
        <w:t xml:space="preserve"> </w:t>
      </w:r>
      <w:r w:rsidRPr="007A5CE4">
        <w:t xml:space="preserve">yang sama. </w:t>
      </w:r>
      <w:r w:rsidRPr="007A5CE4">
        <w:lastRenderedPageBreak/>
        <w:t>Berdasarkan analisis frekuensi</w:t>
      </w:r>
      <w:r>
        <w:t xml:space="preserve"> </w:t>
      </w:r>
      <w:r w:rsidRPr="007A5CE4">
        <w:t>kata, metode analisis co-word harus</w:t>
      </w:r>
      <w:r>
        <w:t xml:space="preserve"> </w:t>
      </w:r>
      <w:r w:rsidRPr="007A5CE4">
        <w:t>memiliki dua langkah: pertama, kita perlu</w:t>
      </w:r>
      <w:r>
        <w:t xml:space="preserve"> </w:t>
      </w:r>
      <w:r w:rsidRPr="007A5CE4">
        <w:t>mengambil kata kunci atau kata-kata tema</w:t>
      </w:r>
      <w:r>
        <w:t xml:space="preserve"> </w:t>
      </w:r>
      <w:r w:rsidRPr="007A5CE4">
        <w:t>dari literatur yang terkait dengan basis data</w:t>
      </w:r>
      <w:r>
        <w:t xml:space="preserve"> </w:t>
      </w:r>
      <w:r w:rsidRPr="007A5CE4">
        <w:t>khusus, dan memilih kata-kata dengan</w:t>
      </w:r>
      <w:r>
        <w:t xml:space="preserve"> </w:t>
      </w:r>
      <w:r w:rsidRPr="007A5CE4">
        <w:t>frekuensi tinggi sesuai dengan ambang batas</w:t>
      </w:r>
      <w:r>
        <w:t xml:space="preserve"> (Dwiyantoro, 2019).</w:t>
      </w:r>
    </w:p>
    <w:p w:rsidR="00456D10" w:rsidRPr="0064509F" w:rsidRDefault="00456D10" w:rsidP="00BA6476">
      <w:pPr>
        <w:spacing w:line="360" w:lineRule="auto"/>
        <w:jc w:val="both"/>
      </w:pPr>
    </w:p>
    <w:p w:rsidR="00456D10" w:rsidRDefault="00456D10" w:rsidP="00485DEB">
      <w:pPr>
        <w:pStyle w:val="ListParagraph"/>
        <w:numPr>
          <w:ilvl w:val="0"/>
          <w:numId w:val="6"/>
        </w:numPr>
        <w:spacing w:line="360" w:lineRule="auto"/>
        <w:ind w:left="426" w:hanging="426"/>
        <w:contextualSpacing/>
        <w:jc w:val="both"/>
        <w:rPr>
          <w:b/>
          <w:bCs/>
        </w:rPr>
      </w:pPr>
      <w:r w:rsidRPr="00924E8B">
        <w:rPr>
          <w:b/>
          <w:bCs/>
        </w:rPr>
        <w:t>METODE PENELITIAN</w:t>
      </w:r>
      <w:r w:rsidR="00CB50E3">
        <w:rPr>
          <w:b/>
          <w:bCs/>
        </w:rPr>
        <w:t xml:space="preserve"> </w:t>
      </w:r>
      <w:r w:rsidR="00CB50E3">
        <w:rPr>
          <w:b/>
          <w:i/>
          <w:color w:val="000000"/>
          <w:lang w:val="en-US"/>
        </w:rPr>
        <w:t>(RESEARCH METHODOLOGY)</w:t>
      </w:r>
    </w:p>
    <w:p w:rsidR="00456D10" w:rsidRPr="00480A9E" w:rsidRDefault="00456D10" w:rsidP="00BA6476">
      <w:pPr>
        <w:spacing w:line="360" w:lineRule="auto"/>
        <w:ind w:firstLine="720"/>
        <w:jc w:val="both"/>
      </w:pPr>
      <w:proofErr w:type="gramStart"/>
      <w:r w:rsidRPr="0064509F">
        <w:t>Data kajian ini berasal dari artikel jurnal yang dipublikasikan dalam Jurnal tahun 200</w:t>
      </w:r>
      <w:r>
        <w:t>9</w:t>
      </w:r>
      <w:r w:rsidRPr="0064509F">
        <w:t>-2019.</w:t>
      </w:r>
      <w:proofErr w:type="gramEnd"/>
      <w:r w:rsidRPr="0064509F">
        <w:t xml:space="preserve"> Jurnal BACA merupakan terbitan berkala Lembaga Ilmu Pengetahuan Indonesia yang diterbitkan setahun dua kali, menyajikan informasi baik hasil kegiatan penelitian, </w:t>
      </w:r>
      <w:r w:rsidRPr="00706B31">
        <w:rPr>
          <w:i/>
          <w:iCs/>
        </w:rPr>
        <w:t>literature review</w:t>
      </w:r>
      <w:r w:rsidRPr="0064509F">
        <w:t xml:space="preserve">, </w:t>
      </w:r>
      <w:r w:rsidRPr="00706B31">
        <w:rPr>
          <w:i/>
          <w:iCs/>
        </w:rPr>
        <w:t>best practice</w:t>
      </w:r>
      <w:r w:rsidRPr="0064509F">
        <w:t xml:space="preserve">, dan komunikasi singkat bidang dokumentasi, informasi, dan Pustaka. Data yang dianalisis sejumlah </w:t>
      </w:r>
      <w:r>
        <w:t>19</w:t>
      </w:r>
      <w:r w:rsidRPr="0064509F">
        <w:t xml:space="preserve"> nomor </w:t>
      </w:r>
      <w:proofErr w:type="gramStart"/>
      <w:r w:rsidRPr="0064509F">
        <w:t xml:space="preserve">jurnal  </w:t>
      </w:r>
      <w:r>
        <w:t>dengan</w:t>
      </w:r>
      <w:proofErr w:type="gramEnd"/>
      <w:r>
        <w:t xml:space="preserve"> data </w:t>
      </w:r>
      <w:r w:rsidRPr="0064509F">
        <w:t xml:space="preserve">sebanyak </w:t>
      </w:r>
      <w:r>
        <w:t>114</w:t>
      </w:r>
      <w:r w:rsidRPr="0064509F">
        <w:t xml:space="preserve"> artikel. </w:t>
      </w:r>
      <w:proofErr w:type="gramStart"/>
      <w:r w:rsidRPr="0064509F">
        <w:t xml:space="preserve">Metode yang digunakan adalah analisis bibliometrik dengan menggunakan </w:t>
      </w:r>
      <w:r w:rsidRPr="005E1545">
        <w:rPr>
          <w:i/>
          <w:iCs/>
        </w:rPr>
        <w:t>Ms Excel</w:t>
      </w:r>
      <w:r>
        <w:t xml:space="preserve">, </w:t>
      </w:r>
      <w:r>
        <w:rPr>
          <w:i/>
        </w:rPr>
        <w:t>VOSv</w:t>
      </w:r>
      <w:r w:rsidRPr="00480A9E">
        <w:rPr>
          <w:i/>
        </w:rPr>
        <w:t>iewer</w:t>
      </w:r>
      <w:r>
        <w:rPr>
          <w:i/>
        </w:rPr>
        <w:t xml:space="preserve"> dan Tableau</w:t>
      </w:r>
      <w:r w:rsidRPr="0064509F">
        <w:t>.</w:t>
      </w:r>
      <w:proofErr w:type="gramEnd"/>
      <w:r>
        <w:t xml:space="preserve"> </w:t>
      </w:r>
      <w:proofErr w:type="gramStart"/>
      <w:r>
        <w:t xml:space="preserve">Tahapannya mengumpulkan file pdf ke dalam Zotero selanjutnya data di ekspor ke RIS lalu dianalisis di </w:t>
      </w:r>
      <w:r w:rsidRPr="00480A9E">
        <w:rPr>
          <w:i/>
        </w:rPr>
        <w:t>VosViewer</w:t>
      </w:r>
      <w:r>
        <w:t>.</w:t>
      </w:r>
      <w:proofErr w:type="gramEnd"/>
    </w:p>
    <w:p w:rsidR="00456D10" w:rsidRDefault="00456D10" w:rsidP="00BA6476">
      <w:pPr>
        <w:spacing w:line="360" w:lineRule="auto"/>
        <w:jc w:val="both"/>
        <w:rPr>
          <w:b/>
          <w:bCs/>
        </w:rPr>
      </w:pPr>
    </w:p>
    <w:p w:rsidR="00456D10" w:rsidRPr="00CB50E3" w:rsidRDefault="00CB50E3" w:rsidP="00CB50E3">
      <w:pPr>
        <w:pStyle w:val="ListParagraph"/>
        <w:numPr>
          <w:ilvl w:val="0"/>
          <w:numId w:val="6"/>
        </w:numPr>
        <w:spacing w:line="360" w:lineRule="auto"/>
        <w:ind w:left="426" w:hanging="426"/>
        <w:contextualSpacing/>
        <w:rPr>
          <w:b/>
          <w:color w:val="000000"/>
          <w:lang w:val="en-US"/>
        </w:rPr>
      </w:pPr>
      <w:r w:rsidRPr="002C0938">
        <w:rPr>
          <w:b/>
          <w:color w:val="000000"/>
          <w:lang w:val="en-US"/>
        </w:rPr>
        <w:t>HASIL DAN PEMBAHASAN</w:t>
      </w:r>
      <w:r>
        <w:rPr>
          <w:b/>
          <w:color w:val="000000"/>
          <w:lang w:val="en-US"/>
        </w:rPr>
        <w:t xml:space="preserve"> </w:t>
      </w:r>
      <w:r w:rsidRPr="00E97EA3">
        <w:rPr>
          <w:b/>
          <w:i/>
          <w:color w:val="000000"/>
          <w:lang w:val="en-US"/>
        </w:rPr>
        <w:t>(</w:t>
      </w:r>
      <w:r w:rsidRPr="00E97EA3">
        <w:rPr>
          <w:b/>
          <w:i/>
          <w:iCs/>
        </w:rPr>
        <w:t>RESULTS AND FINDINGS ANALYSIS</w:t>
      </w:r>
      <w:r>
        <w:rPr>
          <w:b/>
          <w:i/>
          <w:iCs/>
        </w:rPr>
        <w:t>)</w:t>
      </w:r>
    </w:p>
    <w:p w:rsidR="00456D10" w:rsidRPr="00CB50E3" w:rsidRDefault="00456D10" w:rsidP="00CB50E3">
      <w:pPr>
        <w:spacing w:line="360" w:lineRule="auto"/>
        <w:jc w:val="both"/>
        <w:rPr>
          <w:b/>
          <w:bCs/>
        </w:rPr>
      </w:pPr>
      <w:r w:rsidRPr="00CB50E3">
        <w:rPr>
          <w:b/>
          <w:bCs/>
        </w:rPr>
        <w:t>Perkembangan Jumlah Artikel Jurnal BACA</w:t>
      </w:r>
    </w:p>
    <w:p w:rsidR="00456D10" w:rsidRDefault="00456D10" w:rsidP="00BA6476">
      <w:pPr>
        <w:spacing w:line="360" w:lineRule="auto"/>
        <w:jc w:val="both"/>
        <w:rPr>
          <w:bCs/>
        </w:rPr>
      </w:pPr>
      <w:r>
        <w:rPr>
          <w:bCs/>
        </w:rPr>
        <w:tab/>
        <w:t xml:space="preserve">Pada gambar </w:t>
      </w:r>
      <w:proofErr w:type="gramStart"/>
      <w:r>
        <w:rPr>
          <w:bCs/>
        </w:rPr>
        <w:t>1</w:t>
      </w:r>
      <w:proofErr w:type="gramEnd"/>
      <w:r>
        <w:rPr>
          <w:bCs/>
        </w:rPr>
        <w:t xml:space="preserve"> terlihat perkembangan jumlah artikel Jurnal BACA dalam kurun waktu 2009-2019 yang seluruhnya berjumlah 114 artikel. </w:t>
      </w:r>
      <w:proofErr w:type="gramStart"/>
      <w:r>
        <w:rPr>
          <w:bCs/>
        </w:rPr>
        <w:t>Dari data ini kita dapat melihat bahwa ada dalam satu tahun jurnal BACA tidak terbit.</w:t>
      </w:r>
      <w:proofErr w:type="gramEnd"/>
      <w:r>
        <w:rPr>
          <w:bCs/>
        </w:rPr>
        <w:t xml:space="preserve"> Dari konsistensi jumlah artikel setiap tahunnya pun tidak </w:t>
      </w:r>
      <w:proofErr w:type="gramStart"/>
      <w:r>
        <w:rPr>
          <w:bCs/>
        </w:rPr>
        <w:t>sama</w:t>
      </w:r>
      <w:proofErr w:type="gramEnd"/>
      <w:r>
        <w:rPr>
          <w:bCs/>
        </w:rPr>
        <w:t xml:space="preserve">. Dari artikel yang diterbitkan di Jurnal BACA dapat dilihat tahun 2019 yang paling banyak artikel yang diterbitkan sebanyak 20 artikel sedangkan yang paling sedikit yaitu pada tahun 2010 sebanyak 5 artikel dikarenakan pada tahun tersebut yang terbit hanya satu nomor. </w:t>
      </w:r>
    </w:p>
    <w:p w:rsidR="00456D10" w:rsidRDefault="00456D10" w:rsidP="00BA6476">
      <w:pPr>
        <w:spacing w:line="360" w:lineRule="auto"/>
        <w:jc w:val="both"/>
        <w:rPr>
          <w:bCs/>
        </w:rPr>
      </w:pPr>
    </w:p>
    <w:p w:rsidR="00BA6476" w:rsidRPr="00A7182B" w:rsidRDefault="00BA6476" w:rsidP="00BA6476">
      <w:pPr>
        <w:spacing w:line="360" w:lineRule="auto"/>
        <w:jc w:val="both"/>
        <w:rPr>
          <w:bCs/>
        </w:rPr>
      </w:pPr>
    </w:p>
    <w:p w:rsidR="00456D10" w:rsidRDefault="00456D10" w:rsidP="00BA6476">
      <w:pPr>
        <w:spacing w:line="360" w:lineRule="auto"/>
        <w:jc w:val="center"/>
        <w:rPr>
          <w:b/>
          <w:bCs/>
        </w:rPr>
      </w:pPr>
      <w:r>
        <w:rPr>
          <w:noProof/>
          <w:lang w:val="en-US" w:eastAsia="en-US"/>
        </w:rPr>
        <w:lastRenderedPageBreak/>
        <w:drawing>
          <wp:inline distT="0" distB="0" distL="0" distR="0" wp14:anchorId="08254AF9" wp14:editId="19B9F1B3">
            <wp:extent cx="4286250" cy="2447925"/>
            <wp:effectExtent l="0" t="0" r="0" b="952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7358"/>
                    <a:stretch>
                      <a:fillRect/>
                    </a:stretch>
                  </pic:blipFill>
                  <pic:spPr bwMode="auto">
                    <a:xfrm>
                      <a:off x="0" y="0"/>
                      <a:ext cx="4286250" cy="2447925"/>
                    </a:xfrm>
                    <a:prstGeom prst="rect">
                      <a:avLst/>
                    </a:prstGeom>
                    <a:noFill/>
                    <a:ln>
                      <a:noFill/>
                    </a:ln>
                  </pic:spPr>
                </pic:pic>
              </a:graphicData>
            </a:graphic>
          </wp:inline>
        </w:drawing>
      </w:r>
    </w:p>
    <w:p w:rsidR="00456D10" w:rsidRPr="008415A6" w:rsidRDefault="00456D10" w:rsidP="00BA6476">
      <w:pPr>
        <w:spacing w:line="360" w:lineRule="auto"/>
        <w:jc w:val="center"/>
      </w:pPr>
      <w:proofErr w:type="gramStart"/>
      <w:r w:rsidRPr="008415A6">
        <w:t>Gambar 1.</w:t>
      </w:r>
      <w:proofErr w:type="gramEnd"/>
      <w:r w:rsidRPr="008415A6">
        <w:t xml:space="preserve"> Perkembangan Jumlah Artikel Jurnal BACA </w:t>
      </w:r>
    </w:p>
    <w:p w:rsidR="00456D10" w:rsidRDefault="00456D10" w:rsidP="00BA6476">
      <w:pPr>
        <w:spacing w:line="360" w:lineRule="auto"/>
        <w:jc w:val="center"/>
        <w:rPr>
          <w:sz w:val="20"/>
          <w:szCs w:val="20"/>
        </w:rPr>
      </w:pPr>
    </w:p>
    <w:p w:rsidR="00456D10" w:rsidRPr="00CB50E3" w:rsidRDefault="00456D10" w:rsidP="00CB50E3">
      <w:pPr>
        <w:spacing w:line="360" w:lineRule="auto"/>
        <w:jc w:val="both"/>
        <w:rPr>
          <w:b/>
          <w:bCs/>
        </w:rPr>
      </w:pPr>
      <w:r w:rsidRPr="00CB50E3">
        <w:rPr>
          <w:b/>
          <w:bCs/>
        </w:rPr>
        <w:t>Kolaborasi Penulis Jurnal BACA</w:t>
      </w:r>
    </w:p>
    <w:p w:rsidR="00456D10" w:rsidRDefault="00456D10" w:rsidP="00BA6476">
      <w:pPr>
        <w:spacing w:line="360" w:lineRule="auto"/>
        <w:jc w:val="both"/>
        <w:rPr>
          <w:bCs/>
        </w:rPr>
      </w:pPr>
      <w:r>
        <w:rPr>
          <w:bCs/>
        </w:rPr>
        <w:tab/>
      </w:r>
      <w:proofErr w:type="gramStart"/>
      <w:r>
        <w:rPr>
          <w:bCs/>
        </w:rPr>
        <w:t>Tingkat kolaborasi penulis Jurnal BACA dapat di lihat pada gambar 2 di bawah ini yang dikategorikan berdasarkan jumlah penulis perorangan dan gabungan.</w:t>
      </w:r>
      <w:proofErr w:type="gramEnd"/>
      <w:r>
        <w:rPr>
          <w:bCs/>
        </w:rPr>
        <w:t xml:space="preserve"> </w:t>
      </w:r>
      <w:proofErr w:type="gramStart"/>
      <w:r>
        <w:rPr>
          <w:bCs/>
        </w:rPr>
        <w:t>Kolaborasi penulis Jurnal BACA bervariasi, dan bisa terlihat bahwa pada waktu ke waktu penulis perorangan atau tunggal sudah mulai berkurang, sudah beralih dalam bentuk gabungan atau kolaborasi.</w:t>
      </w:r>
      <w:proofErr w:type="gramEnd"/>
      <w:r>
        <w:rPr>
          <w:bCs/>
        </w:rPr>
        <w:t xml:space="preserve"> Pada tahun 2009 sampai dengan 2015 dominasi artikel ditulis secara perorangan, namun mulai tahun 2016-2019 artikel sudah banyak ditulis secara gabungan. </w:t>
      </w:r>
      <w:proofErr w:type="gramStart"/>
      <w:r>
        <w:rPr>
          <w:bCs/>
        </w:rPr>
        <w:t>Hal ini menunjukkan bahwa suatu tulisan atau kajian bisa memiliki banyak sudut pandang dari segi ilmu dan hubungan sosial yang sudah lebih dinamis.</w:t>
      </w:r>
      <w:proofErr w:type="gramEnd"/>
      <w:r>
        <w:rPr>
          <w:bCs/>
        </w:rPr>
        <w:t xml:space="preserve"> </w:t>
      </w:r>
    </w:p>
    <w:p w:rsidR="00BA6476" w:rsidRDefault="00BA6476" w:rsidP="00BA6476">
      <w:pPr>
        <w:spacing w:line="360" w:lineRule="auto"/>
        <w:jc w:val="both"/>
        <w:rPr>
          <w:bCs/>
        </w:rPr>
      </w:pPr>
    </w:p>
    <w:p w:rsidR="00456D10" w:rsidRDefault="00456D10" w:rsidP="00BA6476">
      <w:pPr>
        <w:spacing w:line="360" w:lineRule="auto"/>
        <w:jc w:val="center"/>
      </w:pPr>
      <w:r>
        <w:rPr>
          <w:noProof/>
          <w:lang w:val="en-US" w:eastAsia="en-US"/>
        </w:rPr>
        <w:drawing>
          <wp:inline distT="0" distB="0" distL="0" distR="0" wp14:anchorId="0D7A1F32" wp14:editId="210B795D">
            <wp:extent cx="4572000" cy="2552700"/>
            <wp:effectExtent l="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9660"/>
                    <a:stretch>
                      <a:fillRect/>
                    </a:stretch>
                  </pic:blipFill>
                  <pic:spPr bwMode="auto">
                    <a:xfrm>
                      <a:off x="0" y="0"/>
                      <a:ext cx="4572000" cy="2552700"/>
                    </a:xfrm>
                    <a:prstGeom prst="rect">
                      <a:avLst/>
                    </a:prstGeom>
                    <a:noFill/>
                    <a:ln>
                      <a:noFill/>
                    </a:ln>
                  </pic:spPr>
                </pic:pic>
              </a:graphicData>
            </a:graphic>
          </wp:inline>
        </w:drawing>
      </w:r>
    </w:p>
    <w:p w:rsidR="00456D10" w:rsidRDefault="00456D10" w:rsidP="00BA6476">
      <w:pPr>
        <w:spacing w:line="360" w:lineRule="auto"/>
        <w:jc w:val="center"/>
      </w:pPr>
      <w:proofErr w:type="gramStart"/>
      <w:r>
        <w:t>Gambar 2.</w:t>
      </w:r>
      <w:proofErr w:type="gramEnd"/>
      <w:r>
        <w:t xml:space="preserve"> Kolaborasi penulis Jurnal BACA 2009-2019</w:t>
      </w:r>
    </w:p>
    <w:p w:rsidR="00456D10" w:rsidRPr="00CB50E3" w:rsidRDefault="00456D10" w:rsidP="00CB50E3">
      <w:pPr>
        <w:spacing w:line="360" w:lineRule="auto"/>
        <w:jc w:val="both"/>
        <w:rPr>
          <w:b/>
          <w:bCs/>
        </w:rPr>
      </w:pPr>
      <w:r w:rsidRPr="00CB50E3">
        <w:rPr>
          <w:b/>
          <w:bCs/>
        </w:rPr>
        <w:lastRenderedPageBreak/>
        <w:t>Jumlah Referensi Jurnal BACA 2009-2019</w:t>
      </w:r>
    </w:p>
    <w:p w:rsidR="00456D10" w:rsidRDefault="00456D10" w:rsidP="00BA6476">
      <w:pPr>
        <w:spacing w:line="360" w:lineRule="auto"/>
        <w:ind w:firstLine="720"/>
        <w:jc w:val="both"/>
        <w:rPr>
          <w:bCs/>
        </w:rPr>
      </w:pPr>
      <w:r>
        <w:rPr>
          <w:bCs/>
        </w:rPr>
        <w:t>Berdasarkan Tabel 1 jumlah referensi Jurnal BACA adalah 1937 referensi dengan jumlah tertinggi yaitu pada tahun 2019 sebanyak 448 referensi lalu yang kedua tahun 2018 sebanyak 334 referensi sedangkan yang terendah yaitu pada tahun 2010 sebanyak 73 referensi dikarenakan pada tahun tersebut hanya satu nomor yang terbit (Gambar 3). Dari rata-rata referensi dapat di lihat tahun 2016 dan 2019 dengan jumlah rata-rata 22.4 referensi/artikel, sedangkan yang terendah ada pada tahun 2012 dengan jumlah 7.5 referensi/artikel.</w:t>
      </w:r>
    </w:p>
    <w:p w:rsidR="00456D10" w:rsidRPr="00E71938" w:rsidRDefault="00456D10" w:rsidP="00BA6476">
      <w:pPr>
        <w:spacing w:line="360" w:lineRule="auto"/>
        <w:jc w:val="both"/>
        <w:rPr>
          <w:bCs/>
        </w:rPr>
      </w:pPr>
    </w:p>
    <w:p w:rsidR="00456D10" w:rsidRDefault="00456D10" w:rsidP="00BA6476">
      <w:pPr>
        <w:spacing w:line="360" w:lineRule="auto"/>
        <w:jc w:val="center"/>
        <w:rPr>
          <w:b/>
          <w:bCs/>
        </w:rPr>
      </w:pPr>
      <w:r>
        <w:rPr>
          <w:noProof/>
          <w:lang w:val="en-US" w:eastAsia="en-US"/>
        </w:rPr>
        <w:drawing>
          <wp:inline distT="0" distB="0" distL="0" distR="0" wp14:anchorId="503BA11A" wp14:editId="1AA044C1">
            <wp:extent cx="4495800" cy="2571750"/>
            <wp:effectExtent l="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1636" t="10344" r="1765" b="2298"/>
                    <a:stretch>
                      <a:fillRect/>
                    </a:stretch>
                  </pic:blipFill>
                  <pic:spPr bwMode="auto">
                    <a:xfrm>
                      <a:off x="0" y="0"/>
                      <a:ext cx="4495800" cy="2571750"/>
                    </a:xfrm>
                    <a:prstGeom prst="rect">
                      <a:avLst/>
                    </a:prstGeom>
                    <a:noFill/>
                    <a:ln>
                      <a:noFill/>
                    </a:ln>
                  </pic:spPr>
                </pic:pic>
              </a:graphicData>
            </a:graphic>
          </wp:inline>
        </w:drawing>
      </w:r>
    </w:p>
    <w:p w:rsidR="00456D10" w:rsidRDefault="00456D10" w:rsidP="00BA6476">
      <w:pPr>
        <w:spacing w:line="360" w:lineRule="auto"/>
        <w:jc w:val="center"/>
      </w:pPr>
      <w:proofErr w:type="gramStart"/>
      <w:r w:rsidRPr="00DE200C">
        <w:t>Gambar 3.</w:t>
      </w:r>
      <w:proofErr w:type="gramEnd"/>
      <w:r w:rsidRPr="00DE200C">
        <w:t xml:space="preserve"> Jumlah referensi</w:t>
      </w:r>
      <w:r>
        <w:t xml:space="preserve"> Jurnal BACA yang digunakan</w:t>
      </w:r>
    </w:p>
    <w:p w:rsidR="00456D10" w:rsidRPr="00DE200C" w:rsidRDefault="00456D10" w:rsidP="00BA6476">
      <w:pPr>
        <w:spacing w:line="360" w:lineRule="auto"/>
        <w:jc w:val="center"/>
      </w:pPr>
    </w:p>
    <w:p w:rsidR="00456D10" w:rsidRDefault="00456D10" w:rsidP="00BA6476">
      <w:pPr>
        <w:spacing w:line="360" w:lineRule="auto"/>
        <w:ind w:firstLine="720"/>
        <w:jc w:val="both"/>
        <w:rPr>
          <w:bCs/>
        </w:rPr>
      </w:pPr>
      <w:r>
        <w:rPr>
          <w:bCs/>
        </w:rPr>
        <w:t xml:space="preserve">Keterbaruan referensi Jurnal BACA dapat di lihat pada Tabel 1 yaitu dengan masa 0-5 tahun berjumlah 896 referensi, lalu dengan masa 6-10 tahun berjumlah 448 referensi dan masa 10 tahun ke atas berjumlah 593 referensi. </w:t>
      </w:r>
      <w:proofErr w:type="gramStart"/>
      <w:r>
        <w:rPr>
          <w:bCs/>
        </w:rPr>
        <w:t>Berdasarkan tabel tersebut keterbaruan referensi penulis Jurnal BACA sangat tinggi yaitu 896 referensi.</w:t>
      </w:r>
      <w:proofErr w:type="gramEnd"/>
    </w:p>
    <w:p w:rsidR="00456D10" w:rsidRDefault="00456D10" w:rsidP="00456D10">
      <w:pPr>
        <w:ind w:firstLine="720"/>
        <w:jc w:val="both"/>
        <w:rPr>
          <w:bCs/>
        </w:rPr>
      </w:pPr>
    </w:p>
    <w:p w:rsidR="00BA6476" w:rsidRDefault="00BA6476" w:rsidP="00456D10">
      <w:pPr>
        <w:ind w:firstLine="720"/>
        <w:jc w:val="both"/>
        <w:rPr>
          <w:bCs/>
        </w:rPr>
      </w:pPr>
    </w:p>
    <w:p w:rsidR="00BA6476" w:rsidRDefault="00BA6476" w:rsidP="00456D10">
      <w:pPr>
        <w:ind w:firstLine="720"/>
        <w:jc w:val="both"/>
        <w:rPr>
          <w:bCs/>
        </w:rPr>
      </w:pPr>
    </w:p>
    <w:p w:rsidR="00BA6476" w:rsidRDefault="00BA6476" w:rsidP="00456D10">
      <w:pPr>
        <w:ind w:firstLine="720"/>
        <w:jc w:val="both"/>
        <w:rPr>
          <w:bCs/>
        </w:rPr>
      </w:pPr>
    </w:p>
    <w:p w:rsidR="00BA6476" w:rsidRDefault="00BA6476" w:rsidP="00456D10">
      <w:pPr>
        <w:ind w:firstLine="720"/>
        <w:jc w:val="both"/>
        <w:rPr>
          <w:bCs/>
        </w:rPr>
      </w:pPr>
    </w:p>
    <w:p w:rsidR="00BA6476" w:rsidRDefault="00BA6476" w:rsidP="00456D10">
      <w:pPr>
        <w:ind w:firstLine="720"/>
        <w:jc w:val="both"/>
        <w:rPr>
          <w:bCs/>
        </w:rPr>
      </w:pPr>
    </w:p>
    <w:p w:rsidR="00BA6476" w:rsidRDefault="00BA6476" w:rsidP="00456D10">
      <w:pPr>
        <w:ind w:firstLine="720"/>
        <w:jc w:val="both"/>
        <w:rPr>
          <w:bCs/>
        </w:rPr>
      </w:pPr>
    </w:p>
    <w:p w:rsidR="00BA6476" w:rsidRDefault="00BA6476" w:rsidP="00456D10">
      <w:pPr>
        <w:ind w:firstLine="720"/>
        <w:jc w:val="both"/>
        <w:rPr>
          <w:bCs/>
        </w:rPr>
      </w:pPr>
    </w:p>
    <w:p w:rsidR="00BA6476" w:rsidRDefault="00BA6476" w:rsidP="00456D10">
      <w:pPr>
        <w:ind w:firstLine="720"/>
        <w:jc w:val="both"/>
        <w:rPr>
          <w:bCs/>
        </w:rPr>
      </w:pPr>
    </w:p>
    <w:p w:rsidR="00BA6476" w:rsidRDefault="00BA6476" w:rsidP="00456D10">
      <w:pPr>
        <w:ind w:firstLine="720"/>
        <w:jc w:val="both"/>
        <w:rPr>
          <w:bCs/>
        </w:rPr>
      </w:pPr>
    </w:p>
    <w:p w:rsidR="00BA6476" w:rsidRDefault="00BA6476" w:rsidP="00456D10">
      <w:pPr>
        <w:ind w:firstLine="720"/>
        <w:jc w:val="both"/>
        <w:rPr>
          <w:bCs/>
        </w:rPr>
      </w:pPr>
    </w:p>
    <w:p w:rsidR="00BA6476" w:rsidRDefault="00BA6476" w:rsidP="00456D10">
      <w:pPr>
        <w:ind w:firstLine="720"/>
        <w:jc w:val="both"/>
        <w:rPr>
          <w:bCs/>
        </w:rPr>
      </w:pPr>
    </w:p>
    <w:p w:rsidR="00456D10" w:rsidRPr="00440CCA" w:rsidRDefault="00456D10" w:rsidP="00BA6476">
      <w:pPr>
        <w:spacing w:line="360" w:lineRule="auto"/>
        <w:ind w:firstLine="720"/>
        <w:jc w:val="center"/>
        <w:rPr>
          <w:bCs/>
        </w:rPr>
      </w:pPr>
      <w:r>
        <w:rPr>
          <w:bCs/>
        </w:rPr>
        <w:lastRenderedPageBreak/>
        <w:t>Tabel 1 Keterbaruan Referensi Jurnal BACA</w:t>
      </w:r>
    </w:p>
    <w:tbl>
      <w:tblPr>
        <w:tblW w:w="7275" w:type="dxa"/>
        <w:jc w:val="center"/>
        <w:tblCellMar>
          <w:left w:w="0" w:type="dxa"/>
          <w:right w:w="0" w:type="dxa"/>
        </w:tblCellMar>
        <w:tblLook w:val="04A0" w:firstRow="1" w:lastRow="0" w:firstColumn="1" w:lastColumn="0" w:noHBand="0" w:noVBand="1"/>
      </w:tblPr>
      <w:tblGrid>
        <w:gridCol w:w="1038"/>
        <w:gridCol w:w="1417"/>
        <w:gridCol w:w="1559"/>
        <w:gridCol w:w="1843"/>
        <w:gridCol w:w="1418"/>
      </w:tblGrid>
      <w:tr w:rsidR="00456D10" w:rsidRPr="00485DEB" w:rsidTr="00413BBA">
        <w:trPr>
          <w:trHeight w:val="315"/>
          <w:jc w:val="center"/>
        </w:trPr>
        <w:tc>
          <w:tcPr>
            <w:tcW w:w="1038"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center"/>
              <w:rPr>
                <w:rFonts w:eastAsia="Times New Roman"/>
                <w:sz w:val="20"/>
                <w:szCs w:val="20"/>
              </w:rPr>
            </w:pPr>
            <w:r w:rsidRPr="00485DEB">
              <w:rPr>
                <w:rFonts w:eastAsia="Times New Roman"/>
                <w:sz w:val="20"/>
                <w:szCs w:val="20"/>
              </w:rPr>
              <w:t>Tahun</w:t>
            </w:r>
          </w:p>
        </w:tc>
        <w:tc>
          <w:tcPr>
            <w:tcW w:w="4819" w:type="dxa"/>
            <w:gridSpan w:val="3"/>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rsidR="00456D10" w:rsidRPr="00485DEB" w:rsidRDefault="00456D10" w:rsidP="00413BBA">
            <w:pPr>
              <w:jc w:val="center"/>
              <w:rPr>
                <w:rFonts w:eastAsia="Times New Roman"/>
                <w:sz w:val="20"/>
                <w:szCs w:val="20"/>
              </w:rPr>
            </w:pPr>
            <w:r w:rsidRPr="00485DEB">
              <w:rPr>
                <w:rFonts w:eastAsia="Times New Roman"/>
                <w:sz w:val="20"/>
                <w:szCs w:val="20"/>
              </w:rPr>
              <w:t>Keterbaruan Referensi</w:t>
            </w:r>
          </w:p>
        </w:tc>
        <w:tc>
          <w:tcPr>
            <w:tcW w:w="1418" w:type="dxa"/>
            <w:vMerge w:val="restart"/>
            <w:tcBorders>
              <w:top w:val="single" w:sz="6" w:space="0" w:color="CCCCCC"/>
              <w:left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center"/>
              <w:rPr>
                <w:rFonts w:eastAsia="Times New Roman"/>
                <w:sz w:val="20"/>
                <w:szCs w:val="20"/>
              </w:rPr>
            </w:pPr>
            <w:r w:rsidRPr="00485DEB">
              <w:rPr>
                <w:rFonts w:eastAsia="Times New Roman"/>
                <w:sz w:val="20"/>
                <w:szCs w:val="20"/>
              </w:rPr>
              <w:t>Jumlah</w:t>
            </w:r>
          </w:p>
        </w:tc>
      </w:tr>
      <w:tr w:rsidR="00456D10" w:rsidRPr="00485DEB" w:rsidTr="00413BBA">
        <w:trPr>
          <w:trHeight w:val="315"/>
          <w:jc w:val="center"/>
        </w:trPr>
        <w:tc>
          <w:tcPr>
            <w:tcW w:w="1038" w:type="dxa"/>
            <w:vMerge/>
            <w:tcBorders>
              <w:top w:val="single" w:sz="6" w:space="0" w:color="CCCCCC"/>
              <w:left w:val="single" w:sz="6" w:space="0" w:color="CCCCCC"/>
              <w:bottom w:val="single" w:sz="6" w:space="0" w:color="CCCCCC"/>
              <w:right w:val="single" w:sz="6" w:space="0" w:color="CCCCCC"/>
            </w:tcBorders>
            <w:vAlign w:val="center"/>
            <w:hideMark/>
          </w:tcPr>
          <w:p w:rsidR="00456D10" w:rsidRPr="00485DEB" w:rsidRDefault="00456D10" w:rsidP="00413BBA">
            <w:pPr>
              <w:rPr>
                <w:rFonts w:eastAsia="Times New Roman"/>
                <w:sz w:val="20"/>
                <w:szCs w:val="20"/>
              </w:rPr>
            </w:pPr>
          </w:p>
        </w:tc>
        <w:tc>
          <w:tcPr>
            <w:tcW w:w="1417"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rsidR="00456D10" w:rsidRPr="00485DEB" w:rsidRDefault="00456D10" w:rsidP="00413BBA">
            <w:pPr>
              <w:jc w:val="center"/>
              <w:rPr>
                <w:rFonts w:eastAsia="Times New Roman"/>
                <w:sz w:val="20"/>
                <w:szCs w:val="20"/>
              </w:rPr>
            </w:pPr>
            <w:r w:rsidRPr="00485DEB">
              <w:rPr>
                <w:rFonts w:eastAsia="Times New Roman"/>
                <w:sz w:val="20"/>
                <w:szCs w:val="20"/>
              </w:rPr>
              <w:t>0-5 tahun</w:t>
            </w:r>
          </w:p>
        </w:tc>
        <w:tc>
          <w:tcPr>
            <w:tcW w:w="155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rsidR="00456D10" w:rsidRPr="00485DEB" w:rsidRDefault="00456D10" w:rsidP="00413BBA">
            <w:pPr>
              <w:jc w:val="center"/>
              <w:rPr>
                <w:rFonts w:eastAsia="Times New Roman"/>
                <w:sz w:val="20"/>
                <w:szCs w:val="20"/>
              </w:rPr>
            </w:pPr>
            <w:r w:rsidRPr="00485DEB">
              <w:rPr>
                <w:rFonts w:eastAsia="Times New Roman"/>
                <w:sz w:val="20"/>
                <w:szCs w:val="20"/>
              </w:rPr>
              <w:t>6-10 tahun</w:t>
            </w:r>
          </w:p>
        </w:tc>
        <w:tc>
          <w:tcPr>
            <w:tcW w:w="184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rsidR="00456D10" w:rsidRPr="00485DEB" w:rsidRDefault="00456D10" w:rsidP="00413BBA">
            <w:pPr>
              <w:jc w:val="center"/>
              <w:rPr>
                <w:rFonts w:eastAsia="Times New Roman"/>
                <w:sz w:val="20"/>
                <w:szCs w:val="20"/>
              </w:rPr>
            </w:pPr>
            <w:r w:rsidRPr="00485DEB">
              <w:rPr>
                <w:rFonts w:eastAsia="Times New Roman"/>
                <w:sz w:val="20"/>
                <w:szCs w:val="20"/>
              </w:rPr>
              <w:t>10 tahun ke atas</w:t>
            </w:r>
          </w:p>
        </w:tc>
        <w:tc>
          <w:tcPr>
            <w:tcW w:w="1418" w:type="dxa"/>
            <w:vMerge/>
            <w:tcBorders>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rPr>
                <w:rFonts w:eastAsia="Times New Roman"/>
                <w:sz w:val="20"/>
                <w:szCs w:val="20"/>
              </w:rPr>
            </w:pP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2009</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57</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25</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42</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124</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2010</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62</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11</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0</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73</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2011</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0</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0</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0</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0</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2012</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16</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18</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26</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60</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2013</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43</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25</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35</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103</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2014</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58</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39</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41</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138</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2015</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125</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66</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63</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254</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2016</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122</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47</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55</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224</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2017</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76</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36</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67</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179</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2018</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137</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71</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126</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334</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2019</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200</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110</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138</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448</w:t>
            </w:r>
          </w:p>
        </w:tc>
      </w:tr>
      <w:tr w:rsidR="00456D10" w:rsidRPr="00485DEB" w:rsidTr="00413BBA">
        <w:trPr>
          <w:trHeight w:val="315"/>
          <w:jc w:val="center"/>
        </w:trPr>
        <w:tc>
          <w:tcPr>
            <w:tcW w:w="1038"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rsidR="00456D10" w:rsidRPr="00485DEB" w:rsidRDefault="00456D10" w:rsidP="00413BBA">
            <w:pPr>
              <w:rPr>
                <w:rFonts w:eastAsia="Times New Roman"/>
                <w:sz w:val="20"/>
                <w:szCs w:val="20"/>
              </w:rPr>
            </w:pPr>
            <w:r w:rsidRPr="00485DEB">
              <w:rPr>
                <w:rFonts w:eastAsia="Times New Roman"/>
                <w:sz w:val="20"/>
                <w:szCs w:val="20"/>
              </w:rPr>
              <w:t>Jumlah</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896</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448</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593</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56D10" w:rsidRPr="00485DEB" w:rsidRDefault="00456D10" w:rsidP="00413BBA">
            <w:pPr>
              <w:jc w:val="right"/>
              <w:rPr>
                <w:rFonts w:eastAsia="Times New Roman"/>
                <w:sz w:val="20"/>
                <w:szCs w:val="20"/>
              </w:rPr>
            </w:pPr>
            <w:r w:rsidRPr="00485DEB">
              <w:rPr>
                <w:rFonts w:eastAsia="Times New Roman"/>
                <w:sz w:val="20"/>
                <w:szCs w:val="20"/>
              </w:rPr>
              <w:t>1937</w:t>
            </w:r>
          </w:p>
        </w:tc>
      </w:tr>
    </w:tbl>
    <w:p w:rsidR="00456D10" w:rsidRDefault="00456D10" w:rsidP="00456D10">
      <w:pPr>
        <w:jc w:val="both"/>
        <w:rPr>
          <w:b/>
          <w:bCs/>
        </w:rPr>
      </w:pPr>
    </w:p>
    <w:p w:rsidR="00BA6476" w:rsidRDefault="00BA6476" w:rsidP="00456D10">
      <w:pPr>
        <w:jc w:val="both"/>
        <w:rPr>
          <w:b/>
          <w:bCs/>
        </w:rPr>
      </w:pPr>
    </w:p>
    <w:p w:rsidR="00456D10" w:rsidRDefault="00456D10" w:rsidP="00BA6476">
      <w:pPr>
        <w:spacing w:line="360" w:lineRule="auto"/>
        <w:jc w:val="both"/>
        <w:rPr>
          <w:b/>
          <w:bCs/>
        </w:rPr>
      </w:pPr>
      <w:r>
        <w:rPr>
          <w:b/>
          <w:bCs/>
        </w:rPr>
        <w:t xml:space="preserve">Tren Kajian </w:t>
      </w:r>
    </w:p>
    <w:p w:rsidR="00456D10" w:rsidRDefault="00456D10" w:rsidP="00BA6476">
      <w:pPr>
        <w:spacing w:line="360" w:lineRule="auto"/>
        <w:jc w:val="both"/>
        <w:rPr>
          <w:b/>
          <w:bCs/>
        </w:rPr>
      </w:pPr>
      <w:r>
        <w:rPr>
          <w:b/>
          <w:bCs/>
        </w:rPr>
        <w:t>Tren Subjek/Topik Penelitian Berdasarkan Occurrence (Kemunculan)</w:t>
      </w:r>
    </w:p>
    <w:p w:rsidR="00456D10" w:rsidRDefault="00456D10" w:rsidP="00BA6476">
      <w:pPr>
        <w:spacing w:line="360" w:lineRule="auto"/>
        <w:ind w:firstLine="720"/>
        <w:jc w:val="both"/>
      </w:pPr>
      <w:proofErr w:type="gramStart"/>
      <w:r>
        <w:t>Tren subjek dari artikel Jurnal BACA terbagi menjadi 5 klaster (dapat di lihat pada gambar 4).</w:t>
      </w:r>
      <w:proofErr w:type="gramEnd"/>
      <w:r>
        <w:t xml:space="preserve"> Dominasi klaster merah adalah pada subjek </w:t>
      </w:r>
      <w:r w:rsidRPr="00735A87">
        <w:rPr>
          <w:i/>
          <w:iCs/>
        </w:rPr>
        <w:t>service</w:t>
      </w:r>
      <w:r>
        <w:t xml:space="preserve"> (layanan pemustaka) dan </w:t>
      </w:r>
      <w:r w:rsidRPr="00735A87">
        <w:rPr>
          <w:i/>
          <w:iCs/>
        </w:rPr>
        <w:t xml:space="preserve">application </w:t>
      </w:r>
      <w:r>
        <w:t xml:space="preserve">(aplikasi teknologi informasi). </w:t>
      </w:r>
      <w:proofErr w:type="gramStart"/>
      <w:r>
        <w:t xml:space="preserve">Dominasi klsater hijau </w:t>
      </w:r>
      <w:r w:rsidRPr="00735A87">
        <w:rPr>
          <w:i/>
          <w:iCs/>
        </w:rPr>
        <w:t>documentation</w:t>
      </w:r>
      <w:r>
        <w:t xml:space="preserve"> (dokumentasi informasi) dan </w:t>
      </w:r>
      <w:r w:rsidRPr="00735A87">
        <w:rPr>
          <w:i/>
          <w:iCs/>
        </w:rPr>
        <w:t>education</w:t>
      </w:r>
      <w:r>
        <w:t xml:space="preserve"> (Pendidikan).</w:t>
      </w:r>
      <w:proofErr w:type="gramEnd"/>
      <w:r>
        <w:t xml:space="preserve"> </w:t>
      </w:r>
      <w:proofErr w:type="gramStart"/>
      <w:r>
        <w:t xml:space="preserve">Dominasi Klaster biru </w:t>
      </w:r>
      <w:r w:rsidRPr="00735A87">
        <w:rPr>
          <w:i/>
          <w:iCs/>
        </w:rPr>
        <w:t>collaboration</w:t>
      </w:r>
      <w:r>
        <w:t xml:space="preserve"> (kolaborasi pengarang) dan </w:t>
      </w:r>
      <w:r w:rsidRPr="00735A87">
        <w:rPr>
          <w:i/>
          <w:iCs/>
        </w:rPr>
        <w:t xml:space="preserve">citation </w:t>
      </w:r>
      <w:r>
        <w:t>(sitasi kepengarangan).</w:t>
      </w:r>
      <w:proofErr w:type="gramEnd"/>
      <w:r>
        <w:t xml:space="preserve"> </w:t>
      </w:r>
      <w:proofErr w:type="gramStart"/>
      <w:r>
        <w:t>Dominasi klaster kuning bibliometrik.</w:t>
      </w:r>
      <w:proofErr w:type="gramEnd"/>
      <w:r>
        <w:t xml:space="preserve"> </w:t>
      </w:r>
      <w:proofErr w:type="gramStart"/>
      <w:r>
        <w:t>Dominasi klaster ungu repositori institusi yang menjadikan sebagai media komunikasi, publikasi dan informasi.</w:t>
      </w:r>
      <w:proofErr w:type="gramEnd"/>
    </w:p>
    <w:p w:rsidR="00BA6476" w:rsidRDefault="00BA6476" w:rsidP="00BA6476">
      <w:pPr>
        <w:spacing w:line="360" w:lineRule="auto"/>
        <w:ind w:firstLine="720"/>
        <w:jc w:val="both"/>
      </w:pPr>
    </w:p>
    <w:p w:rsidR="00456D10" w:rsidRPr="00426841" w:rsidRDefault="00456D10" w:rsidP="00456D10">
      <w:pPr>
        <w:ind w:firstLine="720"/>
        <w:jc w:val="both"/>
      </w:pPr>
    </w:p>
    <w:p w:rsidR="00456D10" w:rsidRPr="00A313AF" w:rsidRDefault="00456D10" w:rsidP="00456D10">
      <w:pPr>
        <w:jc w:val="center"/>
      </w:pPr>
      <w:r>
        <w:rPr>
          <w:noProof/>
          <w:lang w:val="en-US" w:eastAsia="en-US"/>
        </w:rPr>
        <w:lastRenderedPageBreak/>
        <w:drawing>
          <wp:inline distT="0" distB="0" distL="0" distR="0" wp14:anchorId="117A5F95" wp14:editId="1EB184D6">
            <wp:extent cx="5715000" cy="2771775"/>
            <wp:effectExtent l="0" t="0" r="0" b="9525"/>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771775"/>
                    </a:xfrm>
                    <a:prstGeom prst="rect">
                      <a:avLst/>
                    </a:prstGeom>
                    <a:noFill/>
                    <a:ln>
                      <a:noFill/>
                    </a:ln>
                  </pic:spPr>
                </pic:pic>
              </a:graphicData>
            </a:graphic>
          </wp:inline>
        </w:drawing>
      </w:r>
    </w:p>
    <w:p w:rsidR="00456D10" w:rsidRDefault="00456D10" w:rsidP="00BA6476">
      <w:pPr>
        <w:spacing w:line="360" w:lineRule="auto"/>
        <w:jc w:val="center"/>
      </w:pPr>
      <w:proofErr w:type="gramStart"/>
      <w:r>
        <w:t>Gambar 4.</w:t>
      </w:r>
      <w:proofErr w:type="gramEnd"/>
      <w:r>
        <w:t xml:space="preserve"> Visualisasi Tren Subjek VOSviewer</w:t>
      </w:r>
    </w:p>
    <w:p w:rsidR="00456D10" w:rsidRDefault="00456D10" w:rsidP="00BA6476">
      <w:pPr>
        <w:spacing w:line="360" w:lineRule="auto"/>
        <w:jc w:val="center"/>
      </w:pPr>
    </w:p>
    <w:p w:rsidR="00456D10" w:rsidRPr="00A313AF" w:rsidRDefault="00456D10" w:rsidP="00BA6476">
      <w:pPr>
        <w:spacing w:line="360" w:lineRule="auto"/>
        <w:jc w:val="center"/>
      </w:pPr>
      <w:proofErr w:type="gramStart"/>
      <w:r w:rsidRPr="00A313AF">
        <w:t>Tabel 2</w:t>
      </w:r>
      <w:r>
        <w:t>.</w:t>
      </w:r>
      <w:proofErr w:type="gramEnd"/>
      <w:r>
        <w:t xml:space="preserve"> Tren Subjek Artikel Jurnal BACA</w:t>
      </w:r>
    </w:p>
    <w:tbl>
      <w:tblPr>
        <w:tblW w:w="10102" w:type="dxa"/>
        <w:jc w:val="center"/>
        <w:tblLook w:val="04A0" w:firstRow="1" w:lastRow="0" w:firstColumn="1" w:lastColumn="0" w:noHBand="0" w:noVBand="1"/>
      </w:tblPr>
      <w:tblGrid>
        <w:gridCol w:w="1765"/>
        <w:gridCol w:w="538"/>
        <w:gridCol w:w="1434"/>
        <w:gridCol w:w="549"/>
        <w:gridCol w:w="1401"/>
        <w:gridCol w:w="538"/>
        <w:gridCol w:w="1332"/>
        <w:gridCol w:w="540"/>
        <w:gridCol w:w="1467"/>
        <w:gridCol w:w="538"/>
      </w:tblGrid>
      <w:tr w:rsidR="00456D10" w:rsidRPr="000B71E3" w:rsidTr="00BA6476">
        <w:trPr>
          <w:trHeight w:val="300"/>
          <w:jc w:val="center"/>
        </w:trPr>
        <w:tc>
          <w:tcPr>
            <w:tcW w:w="10102" w:type="dxa"/>
            <w:gridSpan w:val="10"/>
            <w:tcBorders>
              <w:top w:val="single" w:sz="4" w:space="0" w:color="auto"/>
              <w:bottom w:val="single" w:sz="4" w:space="0" w:color="auto"/>
            </w:tcBorders>
            <w:shd w:val="clear" w:color="auto" w:fill="auto"/>
            <w:noWrap/>
            <w:vAlign w:val="bottom"/>
            <w:hideMark/>
          </w:tcPr>
          <w:p w:rsidR="00456D10" w:rsidRPr="000B71E3" w:rsidRDefault="00456D10" w:rsidP="00413BBA">
            <w:pPr>
              <w:jc w:val="center"/>
              <w:rPr>
                <w:sz w:val="20"/>
                <w:szCs w:val="20"/>
              </w:rPr>
            </w:pPr>
            <w:r w:rsidRPr="000B71E3">
              <w:rPr>
                <w:sz w:val="20"/>
                <w:szCs w:val="20"/>
              </w:rPr>
              <w:t>Tren Subjek Artikel Jurnal BACA</w:t>
            </w:r>
          </w:p>
        </w:tc>
      </w:tr>
      <w:tr w:rsidR="00456D10" w:rsidRPr="000B71E3" w:rsidTr="00BA6476">
        <w:trPr>
          <w:trHeight w:val="300"/>
          <w:jc w:val="center"/>
        </w:trPr>
        <w:tc>
          <w:tcPr>
            <w:tcW w:w="2303" w:type="dxa"/>
            <w:gridSpan w:val="2"/>
            <w:tcBorders>
              <w:top w:val="single" w:sz="4" w:space="0" w:color="auto"/>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Cluster 1 (Merah)</w:t>
            </w:r>
          </w:p>
        </w:tc>
        <w:tc>
          <w:tcPr>
            <w:tcW w:w="1983" w:type="dxa"/>
            <w:gridSpan w:val="2"/>
            <w:tcBorders>
              <w:top w:val="single" w:sz="4" w:space="0" w:color="auto"/>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Cluster 2 (Hijau)</w:t>
            </w:r>
          </w:p>
        </w:tc>
        <w:tc>
          <w:tcPr>
            <w:tcW w:w="1939" w:type="dxa"/>
            <w:gridSpan w:val="2"/>
            <w:tcBorders>
              <w:top w:val="single" w:sz="4" w:space="0" w:color="auto"/>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Cluster 3 (Biru)</w:t>
            </w:r>
          </w:p>
        </w:tc>
        <w:tc>
          <w:tcPr>
            <w:tcW w:w="1872" w:type="dxa"/>
            <w:gridSpan w:val="2"/>
            <w:tcBorders>
              <w:top w:val="single" w:sz="4" w:space="0" w:color="auto"/>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Cluster 4 (Kuning)</w:t>
            </w:r>
          </w:p>
        </w:tc>
        <w:tc>
          <w:tcPr>
            <w:tcW w:w="2005" w:type="dxa"/>
            <w:gridSpan w:val="2"/>
            <w:tcBorders>
              <w:top w:val="single" w:sz="4" w:space="0" w:color="auto"/>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Cluster 5 (Ungu)</w:t>
            </w:r>
          </w:p>
        </w:tc>
      </w:tr>
      <w:tr w:rsidR="00456D10" w:rsidRPr="000B71E3" w:rsidTr="00BA6476">
        <w:trPr>
          <w:trHeight w:val="300"/>
          <w:jc w:val="center"/>
        </w:trPr>
        <w:tc>
          <w:tcPr>
            <w:tcW w:w="1765" w:type="dxa"/>
            <w:tcBorders>
              <w:top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term</w:t>
            </w:r>
          </w:p>
        </w:tc>
        <w:tc>
          <w:tcPr>
            <w:tcW w:w="538" w:type="dxa"/>
            <w:tcBorders>
              <w:top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Occ</w:t>
            </w:r>
          </w:p>
        </w:tc>
        <w:tc>
          <w:tcPr>
            <w:tcW w:w="1434" w:type="dxa"/>
            <w:tcBorders>
              <w:top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term</w:t>
            </w:r>
          </w:p>
        </w:tc>
        <w:tc>
          <w:tcPr>
            <w:tcW w:w="549" w:type="dxa"/>
            <w:tcBorders>
              <w:top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Occ</w:t>
            </w:r>
          </w:p>
        </w:tc>
        <w:tc>
          <w:tcPr>
            <w:tcW w:w="1401" w:type="dxa"/>
            <w:tcBorders>
              <w:top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term</w:t>
            </w:r>
          </w:p>
        </w:tc>
        <w:tc>
          <w:tcPr>
            <w:tcW w:w="538" w:type="dxa"/>
            <w:tcBorders>
              <w:top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Occ</w:t>
            </w:r>
          </w:p>
        </w:tc>
        <w:tc>
          <w:tcPr>
            <w:tcW w:w="1332" w:type="dxa"/>
            <w:tcBorders>
              <w:top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term</w:t>
            </w:r>
          </w:p>
        </w:tc>
        <w:tc>
          <w:tcPr>
            <w:tcW w:w="540" w:type="dxa"/>
            <w:tcBorders>
              <w:top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Occ</w:t>
            </w:r>
          </w:p>
        </w:tc>
        <w:tc>
          <w:tcPr>
            <w:tcW w:w="1467" w:type="dxa"/>
            <w:tcBorders>
              <w:top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term</w:t>
            </w:r>
          </w:p>
        </w:tc>
        <w:tc>
          <w:tcPr>
            <w:tcW w:w="538" w:type="dxa"/>
            <w:tcBorders>
              <w:top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Occ</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service</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82</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documentation</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50</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collaboration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50</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title</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58</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role</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36</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observation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48</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facility</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48</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citation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32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table</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32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communication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28</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application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38</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process</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46</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distribution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32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bibliometric</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28</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university library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28</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organization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38</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effort</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42</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pattern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26</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rank</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24</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center</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26</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interview</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36</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respondent</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42</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problem</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24</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amount</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22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community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24</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government</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34</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education</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38</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research center</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24</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frequency</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22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review</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24</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archive</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32</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person</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38</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authorship</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pdii</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22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web</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24</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concept</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32</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questionnaire</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36</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contribution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map</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20</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institutional repository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20</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implementation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32</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student</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36</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country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total</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20</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awareness</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16</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literature study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24</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knowledge</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28</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scientific journal</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mapping</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18</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digital library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16</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promotion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24</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centre</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26</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majority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18</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base</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interest</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16</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academic library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22</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internet</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26</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productivity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18</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bibliography</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repository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16</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record</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20</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strategy</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26</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scientific publication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18</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city</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training</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16</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social medium</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20</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task</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24</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authorship pattern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data source</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dissemination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14</w:t>
            </w:r>
          </w:p>
        </w:tc>
      </w:tr>
      <w:tr w:rsidR="00456D10" w:rsidRPr="000B71E3" w:rsidTr="00BA6476">
        <w:trPr>
          <w:trHeight w:val="300"/>
          <w:jc w:val="center"/>
        </w:trPr>
        <w:tc>
          <w:tcPr>
            <w:tcW w:w="1765" w:type="dxa"/>
            <w:shd w:val="clear" w:color="auto" w:fill="auto"/>
            <w:noWrap/>
            <w:vAlign w:val="bottom"/>
            <w:hideMark/>
          </w:tcPr>
          <w:p w:rsidR="00456D10" w:rsidRPr="000B71E3" w:rsidRDefault="00456D10" w:rsidP="00413BBA">
            <w:pPr>
              <w:rPr>
                <w:sz w:val="20"/>
                <w:szCs w:val="20"/>
              </w:rPr>
            </w:pPr>
            <w:r w:rsidRPr="000B71E3">
              <w:rPr>
                <w:sz w:val="20"/>
                <w:szCs w:val="20"/>
              </w:rPr>
              <w:t>society</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20</w:t>
            </w:r>
          </w:p>
        </w:tc>
        <w:tc>
          <w:tcPr>
            <w:tcW w:w="1434" w:type="dxa"/>
            <w:shd w:val="clear" w:color="auto" w:fill="auto"/>
            <w:noWrap/>
            <w:vAlign w:val="bottom"/>
            <w:hideMark/>
          </w:tcPr>
          <w:p w:rsidR="00456D10" w:rsidRPr="000B71E3" w:rsidRDefault="00456D10" w:rsidP="00413BBA">
            <w:pPr>
              <w:rPr>
                <w:sz w:val="20"/>
                <w:szCs w:val="20"/>
              </w:rPr>
            </w:pPr>
            <w:r w:rsidRPr="000B71E3">
              <w:rPr>
                <w:sz w:val="20"/>
                <w:szCs w:val="20"/>
              </w:rPr>
              <w:t>understanding</w:t>
            </w:r>
          </w:p>
        </w:tc>
        <w:tc>
          <w:tcPr>
            <w:tcW w:w="549" w:type="dxa"/>
            <w:shd w:val="clear" w:color="auto" w:fill="auto"/>
            <w:noWrap/>
            <w:vAlign w:val="bottom"/>
            <w:hideMark/>
          </w:tcPr>
          <w:p w:rsidR="00456D10" w:rsidRPr="000B71E3" w:rsidRDefault="00456D10" w:rsidP="00413BBA">
            <w:pPr>
              <w:rPr>
                <w:sz w:val="20"/>
                <w:szCs w:val="20"/>
              </w:rPr>
            </w:pPr>
            <w:r w:rsidRPr="000B71E3">
              <w:rPr>
                <w:sz w:val="20"/>
                <w:szCs w:val="20"/>
              </w:rPr>
              <w:t>22</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citation analysis</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lot</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practice</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14</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advantage</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18</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behavior</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18</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engineering</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proceeding</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copyright</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12</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library management</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18</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experience</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18</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single author</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scopus</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16</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important role</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12</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feature</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16</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information need</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18</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bibliometric method</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14</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province</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14</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feedback</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12</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lastRenderedPageBreak/>
              <w:t>informant</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16</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public</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18</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bibliometrics</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14</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agriculture</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lecturer</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10</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recommendation</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16</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information literacy</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16</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growth</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14</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batan</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member</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10</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staff</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16</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lack</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16</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research collaboration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14</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bppt</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vision</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16</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part</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16</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article distribution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department</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participation</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14</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depth interview</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14</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research document</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descriptor</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qualitative approach</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14</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information source</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14</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research field</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emergence</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world</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14</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motivation</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14</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sample</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english</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action</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news</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14</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scientific article</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gas</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archives</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competency</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volume</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name</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availability</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creation</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average</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10</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religion</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12</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decade</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improvement</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computer</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10</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university student</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10</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example</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main focus</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research product</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10</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government institution</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34" w:type="dxa"/>
            <w:shd w:val="clear" w:color="auto" w:fill="auto"/>
            <w:noWrap/>
            <w:vAlign w:val="bottom"/>
          </w:tcPr>
          <w:p w:rsidR="00456D10" w:rsidRPr="000B71E3" w:rsidRDefault="00456D10" w:rsidP="00413BBA">
            <w:pPr>
              <w:rPr>
                <w:sz w:val="20"/>
                <w:szCs w:val="20"/>
              </w:rPr>
            </w:pPr>
            <w:r w:rsidRPr="000B71E3">
              <w:rPr>
                <w:sz w:val="20"/>
                <w:szCs w:val="20"/>
              </w:rPr>
              <w:t>library user</w:t>
            </w:r>
          </w:p>
        </w:tc>
        <w:tc>
          <w:tcPr>
            <w:tcW w:w="549" w:type="dxa"/>
            <w:shd w:val="clear" w:color="auto" w:fill="auto"/>
            <w:noWrap/>
            <w:vAlign w:val="bottom"/>
          </w:tcPr>
          <w:p w:rsidR="00456D10" w:rsidRPr="000B71E3" w:rsidRDefault="00456D10" w:rsidP="00413BBA">
            <w:pPr>
              <w:rPr>
                <w:sz w:val="20"/>
                <w:szCs w:val="20"/>
              </w:rPr>
            </w:pPr>
            <w:r w:rsidRPr="000B71E3">
              <w:rPr>
                <w:sz w:val="20"/>
                <w:szCs w:val="20"/>
              </w:rPr>
              <w:t>10</w:t>
            </w: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position</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10</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religion</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34" w:type="dxa"/>
            <w:shd w:val="clear" w:color="auto" w:fill="auto"/>
            <w:noWrap/>
            <w:vAlign w:val="bottom"/>
          </w:tcPr>
          <w:p w:rsidR="00456D10" w:rsidRPr="000B71E3" w:rsidRDefault="00456D10" w:rsidP="00413BBA">
            <w:pPr>
              <w:rPr>
                <w:sz w:val="20"/>
                <w:szCs w:val="20"/>
              </w:rPr>
            </w:pPr>
          </w:p>
        </w:tc>
        <w:tc>
          <w:tcPr>
            <w:tcW w:w="549" w:type="dxa"/>
            <w:shd w:val="clear" w:color="auto" w:fill="auto"/>
            <w:noWrap/>
            <w:vAlign w:val="bottom"/>
          </w:tcPr>
          <w:p w:rsidR="00456D10" w:rsidRPr="000B71E3" w:rsidRDefault="00456D10" w:rsidP="00413BBA">
            <w:pPr>
              <w:rPr>
                <w:sz w:val="20"/>
                <w:szCs w:val="20"/>
              </w:rPr>
            </w:pP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step</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12</w:t>
            </w:r>
          </w:p>
        </w:tc>
        <w:tc>
          <w:tcPr>
            <w:tcW w:w="1434" w:type="dxa"/>
            <w:shd w:val="clear" w:color="auto" w:fill="auto"/>
            <w:noWrap/>
            <w:vAlign w:val="bottom"/>
          </w:tcPr>
          <w:p w:rsidR="00456D10" w:rsidRPr="000B71E3" w:rsidRDefault="00456D10" w:rsidP="00413BBA">
            <w:pPr>
              <w:rPr>
                <w:sz w:val="20"/>
                <w:szCs w:val="20"/>
              </w:rPr>
            </w:pPr>
          </w:p>
        </w:tc>
        <w:tc>
          <w:tcPr>
            <w:tcW w:w="549" w:type="dxa"/>
            <w:shd w:val="clear" w:color="auto" w:fill="auto"/>
            <w:noWrap/>
            <w:vAlign w:val="bottom"/>
          </w:tcPr>
          <w:p w:rsidR="00456D10" w:rsidRPr="000B71E3" w:rsidRDefault="00456D10" w:rsidP="00413BBA">
            <w:pPr>
              <w:rPr>
                <w:sz w:val="20"/>
                <w:szCs w:val="20"/>
              </w:rPr>
            </w:pP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australia</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10</w:t>
            </w:r>
          </w:p>
        </w:tc>
        <w:tc>
          <w:tcPr>
            <w:tcW w:w="1434" w:type="dxa"/>
            <w:shd w:val="clear" w:color="auto" w:fill="auto"/>
            <w:noWrap/>
            <w:vAlign w:val="bottom"/>
          </w:tcPr>
          <w:p w:rsidR="00456D10" w:rsidRPr="000B71E3" w:rsidRDefault="00456D10" w:rsidP="00413BBA">
            <w:pPr>
              <w:rPr>
                <w:sz w:val="20"/>
                <w:szCs w:val="20"/>
              </w:rPr>
            </w:pPr>
          </w:p>
        </w:tc>
        <w:tc>
          <w:tcPr>
            <w:tcW w:w="549" w:type="dxa"/>
            <w:shd w:val="clear" w:color="auto" w:fill="auto"/>
            <w:noWrap/>
            <w:vAlign w:val="bottom"/>
          </w:tcPr>
          <w:p w:rsidR="00456D10" w:rsidRPr="000B71E3" w:rsidRDefault="00456D10" w:rsidP="00413BBA">
            <w:pPr>
              <w:rPr>
                <w:sz w:val="20"/>
                <w:szCs w:val="20"/>
              </w:rPr>
            </w:pP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building</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10</w:t>
            </w:r>
          </w:p>
        </w:tc>
        <w:tc>
          <w:tcPr>
            <w:tcW w:w="1434" w:type="dxa"/>
            <w:shd w:val="clear" w:color="auto" w:fill="auto"/>
            <w:noWrap/>
            <w:vAlign w:val="bottom"/>
          </w:tcPr>
          <w:p w:rsidR="00456D10" w:rsidRPr="000B71E3" w:rsidRDefault="00456D10" w:rsidP="00413BBA">
            <w:pPr>
              <w:rPr>
                <w:sz w:val="20"/>
                <w:szCs w:val="20"/>
              </w:rPr>
            </w:pPr>
          </w:p>
        </w:tc>
        <w:tc>
          <w:tcPr>
            <w:tcW w:w="549" w:type="dxa"/>
            <w:shd w:val="clear" w:color="auto" w:fill="auto"/>
            <w:noWrap/>
            <w:vAlign w:val="bottom"/>
          </w:tcPr>
          <w:p w:rsidR="00456D10" w:rsidRPr="000B71E3" w:rsidRDefault="00456D10" w:rsidP="00413BBA">
            <w:pPr>
              <w:rPr>
                <w:sz w:val="20"/>
                <w:szCs w:val="20"/>
              </w:rPr>
            </w:pP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change</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10</w:t>
            </w:r>
          </w:p>
        </w:tc>
        <w:tc>
          <w:tcPr>
            <w:tcW w:w="1434" w:type="dxa"/>
            <w:shd w:val="clear" w:color="auto" w:fill="auto"/>
            <w:noWrap/>
            <w:vAlign w:val="bottom"/>
          </w:tcPr>
          <w:p w:rsidR="00456D10" w:rsidRPr="000B71E3" w:rsidRDefault="00456D10" w:rsidP="00413BBA">
            <w:pPr>
              <w:rPr>
                <w:sz w:val="20"/>
                <w:szCs w:val="20"/>
              </w:rPr>
            </w:pPr>
          </w:p>
        </w:tc>
        <w:tc>
          <w:tcPr>
            <w:tcW w:w="549" w:type="dxa"/>
            <w:shd w:val="clear" w:color="auto" w:fill="auto"/>
            <w:noWrap/>
            <w:vAlign w:val="bottom"/>
          </w:tcPr>
          <w:p w:rsidR="00456D10" w:rsidRPr="000B71E3" w:rsidRDefault="00456D10" w:rsidP="00413BBA">
            <w:pPr>
              <w:rPr>
                <w:sz w:val="20"/>
                <w:szCs w:val="20"/>
              </w:rPr>
            </w:pP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expert</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10</w:t>
            </w:r>
          </w:p>
        </w:tc>
        <w:tc>
          <w:tcPr>
            <w:tcW w:w="1434" w:type="dxa"/>
            <w:shd w:val="clear" w:color="auto" w:fill="auto"/>
            <w:noWrap/>
            <w:vAlign w:val="bottom"/>
          </w:tcPr>
          <w:p w:rsidR="00456D10" w:rsidRPr="000B71E3" w:rsidRDefault="00456D10" w:rsidP="00413BBA">
            <w:pPr>
              <w:rPr>
                <w:sz w:val="20"/>
                <w:szCs w:val="20"/>
              </w:rPr>
            </w:pPr>
          </w:p>
        </w:tc>
        <w:tc>
          <w:tcPr>
            <w:tcW w:w="549" w:type="dxa"/>
            <w:shd w:val="clear" w:color="auto" w:fill="auto"/>
            <w:noWrap/>
            <w:vAlign w:val="bottom"/>
          </w:tcPr>
          <w:p w:rsidR="00456D10" w:rsidRPr="000B71E3" w:rsidRDefault="00456D10" w:rsidP="00413BBA">
            <w:pPr>
              <w:rPr>
                <w:sz w:val="20"/>
                <w:szCs w:val="20"/>
              </w:rPr>
            </w:pP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facebook</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10</w:t>
            </w:r>
          </w:p>
        </w:tc>
        <w:tc>
          <w:tcPr>
            <w:tcW w:w="1434" w:type="dxa"/>
            <w:shd w:val="clear" w:color="auto" w:fill="auto"/>
            <w:noWrap/>
            <w:vAlign w:val="bottom"/>
          </w:tcPr>
          <w:p w:rsidR="00456D10" w:rsidRPr="000B71E3" w:rsidRDefault="00456D10" w:rsidP="00413BBA">
            <w:pPr>
              <w:rPr>
                <w:sz w:val="20"/>
                <w:szCs w:val="20"/>
              </w:rPr>
            </w:pPr>
          </w:p>
        </w:tc>
        <w:tc>
          <w:tcPr>
            <w:tcW w:w="549" w:type="dxa"/>
            <w:shd w:val="clear" w:color="auto" w:fill="auto"/>
            <w:noWrap/>
            <w:vAlign w:val="bottom"/>
          </w:tcPr>
          <w:p w:rsidR="00456D10" w:rsidRPr="000B71E3" w:rsidRDefault="00456D10" w:rsidP="00413BBA">
            <w:pPr>
              <w:rPr>
                <w:sz w:val="20"/>
                <w:szCs w:val="20"/>
              </w:rPr>
            </w:pP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shd w:val="clear" w:color="auto" w:fill="auto"/>
            <w:noWrap/>
            <w:vAlign w:val="bottom"/>
          </w:tcPr>
          <w:p w:rsidR="00456D10" w:rsidRPr="000B71E3" w:rsidRDefault="00456D10" w:rsidP="00413BBA">
            <w:pPr>
              <w:rPr>
                <w:sz w:val="20"/>
                <w:szCs w:val="20"/>
              </w:rPr>
            </w:pPr>
            <w:r w:rsidRPr="000B71E3">
              <w:rPr>
                <w:sz w:val="20"/>
                <w:szCs w:val="20"/>
              </w:rPr>
              <w:t>human resource</w:t>
            </w:r>
          </w:p>
        </w:tc>
        <w:tc>
          <w:tcPr>
            <w:tcW w:w="538" w:type="dxa"/>
            <w:shd w:val="clear" w:color="auto" w:fill="auto"/>
            <w:noWrap/>
            <w:vAlign w:val="bottom"/>
          </w:tcPr>
          <w:p w:rsidR="00456D10" w:rsidRPr="000B71E3" w:rsidRDefault="00456D10" w:rsidP="00413BBA">
            <w:pPr>
              <w:rPr>
                <w:sz w:val="20"/>
                <w:szCs w:val="20"/>
              </w:rPr>
            </w:pPr>
            <w:r w:rsidRPr="000B71E3">
              <w:rPr>
                <w:sz w:val="20"/>
                <w:szCs w:val="20"/>
              </w:rPr>
              <w:t>10</w:t>
            </w:r>
          </w:p>
        </w:tc>
        <w:tc>
          <w:tcPr>
            <w:tcW w:w="1434" w:type="dxa"/>
            <w:shd w:val="clear" w:color="auto" w:fill="auto"/>
            <w:noWrap/>
            <w:vAlign w:val="bottom"/>
          </w:tcPr>
          <w:p w:rsidR="00456D10" w:rsidRPr="000B71E3" w:rsidRDefault="00456D10" w:rsidP="00413BBA">
            <w:pPr>
              <w:rPr>
                <w:sz w:val="20"/>
                <w:szCs w:val="20"/>
              </w:rPr>
            </w:pPr>
          </w:p>
        </w:tc>
        <w:tc>
          <w:tcPr>
            <w:tcW w:w="549" w:type="dxa"/>
            <w:shd w:val="clear" w:color="auto" w:fill="auto"/>
            <w:noWrap/>
            <w:vAlign w:val="bottom"/>
          </w:tcPr>
          <w:p w:rsidR="00456D10" w:rsidRPr="000B71E3" w:rsidRDefault="00456D10" w:rsidP="00413BBA">
            <w:pPr>
              <w:rPr>
                <w:sz w:val="20"/>
                <w:szCs w:val="20"/>
              </w:rPr>
            </w:pPr>
          </w:p>
        </w:tc>
        <w:tc>
          <w:tcPr>
            <w:tcW w:w="1401"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332"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shd w:val="clear" w:color="auto" w:fill="auto"/>
            <w:noWrap/>
            <w:vAlign w:val="bottom"/>
            <w:hideMark/>
          </w:tcPr>
          <w:p w:rsidR="00456D10" w:rsidRPr="000B71E3" w:rsidRDefault="00456D10" w:rsidP="00413BBA">
            <w:pPr>
              <w:rPr>
                <w:sz w:val="20"/>
                <w:szCs w:val="20"/>
              </w:rPr>
            </w:pPr>
            <w:r w:rsidRPr="000B71E3">
              <w:rPr>
                <w:sz w:val="20"/>
                <w:szCs w:val="20"/>
              </w:rPr>
              <w:t> </w:t>
            </w:r>
          </w:p>
        </w:tc>
      </w:tr>
      <w:tr w:rsidR="00456D10" w:rsidRPr="000B71E3" w:rsidTr="00BA6476">
        <w:trPr>
          <w:trHeight w:val="300"/>
          <w:jc w:val="center"/>
        </w:trPr>
        <w:tc>
          <w:tcPr>
            <w:tcW w:w="1765" w:type="dxa"/>
            <w:tcBorders>
              <w:bottom w:val="single" w:sz="4" w:space="0" w:color="auto"/>
            </w:tcBorders>
            <w:shd w:val="clear" w:color="auto" w:fill="auto"/>
            <w:noWrap/>
            <w:vAlign w:val="bottom"/>
          </w:tcPr>
          <w:p w:rsidR="00456D10" w:rsidRPr="000B71E3" w:rsidRDefault="00456D10" w:rsidP="00413BBA">
            <w:pPr>
              <w:rPr>
                <w:sz w:val="20"/>
                <w:szCs w:val="20"/>
              </w:rPr>
            </w:pPr>
            <w:r w:rsidRPr="000B71E3">
              <w:rPr>
                <w:sz w:val="20"/>
                <w:szCs w:val="20"/>
              </w:rPr>
              <w:t>knowledge management</w:t>
            </w:r>
          </w:p>
        </w:tc>
        <w:tc>
          <w:tcPr>
            <w:tcW w:w="538" w:type="dxa"/>
            <w:tcBorders>
              <w:bottom w:val="single" w:sz="4" w:space="0" w:color="auto"/>
            </w:tcBorders>
            <w:shd w:val="clear" w:color="auto" w:fill="auto"/>
            <w:noWrap/>
            <w:vAlign w:val="bottom"/>
          </w:tcPr>
          <w:p w:rsidR="00456D10" w:rsidRPr="000B71E3" w:rsidRDefault="00456D10" w:rsidP="00413BBA">
            <w:pPr>
              <w:rPr>
                <w:sz w:val="20"/>
                <w:szCs w:val="20"/>
              </w:rPr>
            </w:pPr>
            <w:r w:rsidRPr="000B71E3">
              <w:rPr>
                <w:sz w:val="20"/>
                <w:szCs w:val="20"/>
              </w:rPr>
              <w:t>10</w:t>
            </w:r>
          </w:p>
        </w:tc>
        <w:tc>
          <w:tcPr>
            <w:tcW w:w="1434" w:type="dxa"/>
            <w:tcBorders>
              <w:bottom w:val="single" w:sz="4" w:space="0" w:color="auto"/>
            </w:tcBorders>
            <w:shd w:val="clear" w:color="auto" w:fill="auto"/>
            <w:noWrap/>
            <w:vAlign w:val="bottom"/>
          </w:tcPr>
          <w:p w:rsidR="00456D10" w:rsidRPr="000B71E3" w:rsidRDefault="00456D10" w:rsidP="00413BBA">
            <w:pPr>
              <w:rPr>
                <w:sz w:val="20"/>
                <w:szCs w:val="20"/>
              </w:rPr>
            </w:pPr>
          </w:p>
        </w:tc>
        <w:tc>
          <w:tcPr>
            <w:tcW w:w="549" w:type="dxa"/>
            <w:tcBorders>
              <w:bottom w:val="single" w:sz="4" w:space="0" w:color="auto"/>
            </w:tcBorders>
            <w:shd w:val="clear" w:color="auto" w:fill="auto"/>
            <w:noWrap/>
            <w:vAlign w:val="bottom"/>
          </w:tcPr>
          <w:p w:rsidR="00456D10" w:rsidRPr="000B71E3" w:rsidRDefault="00456D10" w:rsidP="00413BBA">
            <w:pPr>
              <w:rPr>
                <w:sz w:val="20"/>
                <w:szCs w:val="20"/>
              </w:rPr>
            </w:pPr>
          </w:p>
        </w:tc>
        <w:tc>
          <w:tcPr>
            <w:tcW w:w="1401" w:type="dxa"/>
            <w:tcBorders>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tcBorders>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332" w:type="dxa"/>
            <w:tcBorders>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40" w:type="dxa"/>
            <w:tcBorders>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1467" w:type="dxa"/>
            <w:tcBorders>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 </w:t>
            </w:r>
          </w:p>
        </w:tc>
        <w:tc>
          <w:tcPr>
            <w:tcW w:w="538" w:type="dxa"/>
            <w:tcBorders>
              <w:bottom w:val="single" w:sz="4" w:space="0" w:color="auto"/>
            </w:tcBorders>
            <w:shd w:val="clear" w:color="auto" w:fill="auto"/>
            <w:noWrap/>
            <w:vAlign w:val="bottom"/>
            <w:hideMark/>
          </w:tcPr>
          <w:p w:rsidR="00456D10" w:rsidRPr="000B71E3" w:rsidRDefault="00456D10" w:rsidP="00413BBA">
            <w:pPr>
              <w:rPr>
                <w:sz w:val="20"/>
                <w:szCs w:val="20"/>
              </w:rPr>
            </w:pPr>
            <w:r w:rsidRPr="000B71E3">
              <w:rPr>
                <w:sz w:val="20"/>
                <w:szCs w:val="20"/>
              </w:rPr>
              <w:t> </w:t>
            </w:r>
          </w:p>
        </w:tc>
      </w:tr>
    </w:tbl>
    <w:p w:rsidR="00456D10" w:rsidRPr="00A313AF" w:rsidRDefault="00456D10" w:rsidP="00456D10">
      <w:pPr>
        <w:jc w:val="both"/>
      </w:pPr>
      <w:r w:rsidRPr="00A313AF">
        <w:t>Ket:</w:t>
      </w:r>
    </w:p>
    <w:p w:rsidR="00456D10" w:rsidRDefault="00456D10" w:rsidP="00456D10">
      <w:pPr>
        <w:jc w:val="both"/>
      </w:pPr>
      <w:r w:rsidRPr="00A313AF">
        <w:t xml:space="preserve">Occ= </w:t>
      </w:r>
      <w:proofErr w:type="gramStart"/>
      <w:r w:rsidRPr="00DA2CD0">
        <w:rPr>
          <w:i/>
        </w:rPr>
        <w:t>Occurrence</w:t>
      </w:r>
      <w:r w:rsidRPr="00A313AF">
        <w:t xml:space="preserve">  (</w:t>
      </w:r>
      <w:proofErr w:type="gramEnd"/>
      <w:r w:rsidRPr="00A313AF">
        <w:t>banyaknya kemunculan)</w:t>
      </w:r>
    </w:p>
    <w:p w:rsidR="00BA6476" w:rsidRDefault="00BA6476" w:rsidP="00456D10">
      <w:pPr>
        <w:jc w:val="both"/>
      </w:pPr>
    </w:p>
    <w:p w:rsidR="00456D10" w:rsidRPr="00735A87" w:rsidRDefault="00456D10" w:rsidP="00BA6476">
      <w:pPr>
        <w:spacing w:line="360" w:lineRule="auto"/>
        <w:jc w:val="both"/>
        <w:rPr>
          <w:b/>
          <w:bCs/>
        </w:rPr>
      </w:pPr>
      <w:r w:rsidRPr="00735A87">
        <w:rPr>
          <w:b/>
          <w:bCs/>
        </w:rPr>
        <w:t>Tren Subjek</w:t>
      </w:r>
      <w:r>
        <w:rPr>
          <w:b/>
          <w:bCs/>
        </w:rPr>
        <w:t>/Topik Penelitian</w:t>
      </w:r>
      <w:r w:rsidRPr="00735A87">
        <w:rPr>
          <w:b/>
          <w:bCs/>
        </w:rPr>
        <w:t xml:space="preserve"> Artikel Berdasakan Waktu</w:t>
      </w:r>
    </w:p>
    <w:p w:rsidR="00456D10" w:rsidRDefault="00456D10" w:rsidP="00BA6476">
      <w:pPr>
        <w:spacing w:line="360" w:lineRule="auto"/>
        <w:ind w:firstLine="720"/>
        <w:jc w:val="both"/>
        <w:rPr>
          <w:noProof/>
        </w:rPr>
      </w:pPr>
      <w:proofErr w:type="gramStart"/>
      <w:r w:rsidRPr="00735A87">
        <w:t>Pembagian tren subjek berdasarkan waktu ini bisa di lihat dari visualisasi gambar 5 yang menunjukkan perkembangan kajian ilmu perpustakaan dan informasi.</w:t>
      </w:r>
      <w:proofErr w:type="gramEnd"/>
      <w:r w:rsidRPr="00735A87">
        <w:t xml:space="preserve"> </w:t>
      </w:r>
      <w:proofErr w:type="gramStart"/>
      <w:r w:rsidRPr="00735A87">
        <w:t>Semakin kuning menunjukkan waktu terkini dan semakin biru menunjukkan waktu lampau subjek artikel ini ditulis.</w:t>
      </w:r>
      <w:proofErr w:type="gramEnd"/>
      <w:r w:rsidRPr="00735A87">
        <w:t xml:space="preserve"> </w:t>
      </w:r>
      <w:proofErr w:type="gramStart"/>
      <w:r w:rsidRPr="00735A87">
        <w:t xml:space="preserve">Dari gambar 5 tampak bahwa tahun 2017 – 2019 tren subjek banyak membahas tentang </w:t>
      </w:r>
      <w:r w:rsidRPr="00735A87">
        <w:rPr>
          <w:i/>
          <w:iCs/>
        </w:rPr>
        <w:t>knowledge</w:t>
      </w:r>
      <w:r w:rsidRPr="00735A87">
        <w:t xml:space="preserve">, </w:t>
      </w:r>
      <w:r w:rsidRPr="00735A87">
        <w:rPr>
          <w:i/>
          <w:iCs/>
        </w:rPr>
        <w:t>service</w:t>
      </w:r>
      <w:r w:rsidRPr="00735A87">
        <w:t xml:space="preserve">, internet, </w:t>
      </w:r>
      <w:r w:rsidRPr="00735A87">
        <w:rPr>
          <w:i/>
          <w:iCs/>
        </w:rPr>
        <w:t>communication</w:t>
      </w:r>
      <w:r w:rsidRPr="00735A87">
        <w:t xml:space="preserve">, dan </w:t>
      </w:r>
      <w:r w:rsidRPr="00735A87">
        <w:rPr>
          <w:i/>
          <w:iCs/>
        </w:rPr>
        <w:t>article distribution</w:t>
      </w:r>
      <w:r w:rsidRPr="00735A87">
        <w:t>.</w:t>
      </w:r>
      <w:proofErr w:type="gramEnd"/>
      <w:r w:rsidRPr="00735A87">
        <w:t xml:space="preserve"> </w:t>
      </w:r>
      <w:proofErr w:type="gramStart"/>
      <w:r w:rsidRPr="00735A87">
        <w:t>Hal ini ditandai dengan perkembangan perpustakaan ke arah revolusi industri 4.0 yang mengkomunikasikan pengetahuan dalam rangka memberikan layanan prima dengan kemudahan teknologi informasi yang berkembang pesat saat ini.</w:t>
      </w:r>
      <w:proofErr w:type="gramEnd"/>
      <w:r w:rsidRPr="00735A87">
        <w:t xml:space="preserve"> </w:t>
      </w:r>
      <w:proofErr w:type="gramStart"/>
      <w:r w:rsidRPr="00735A87">
        <w:t xml:space="preserve">Tren subjek di bawah tahun 2013 banyak mengkaji mengenai </w:t>
      </w:r>
      <w:r w:rsidRPr="00735A87">
        <w:lastRenderedPageBreak/>
        <w:t>documentation, application, archive, single author, dan web.</w:t>
      </w:r>
      <w:proofErr w:type="gramEnd"/>
      <w:r w:rsidRPr="00735A87">
        <w:t xml:space="preserve"> </w:t>
      </w:r>
      <w:proofErr w:type="gramStart"/>
      <w:r w:rsidRPr="00735A87">
        <w:t>Hal ini menunjukkan bawah pada tahun 2013 ke bawah perpustakaan masih menuju implementasi revolusi industri 4.0.</w:t>
      </w:r>
      <w:proofErr w:type="gramEnd"/>
      <w:r w:rsidRPr="00735A87">
        <w:rPr>
          <w:noProof/>
        </w:rPr>
        <w:t xml:space="preserve"> </w:t>
      </w:r>
    </w:p>
    <w:p w:rsidR="00BA6476" w:rsidRPr="00735A87" w:rsidRDefault="00BA6476" w:rsidP="00BA6476">
      <w:pPr>
        <w:spacing w:line="360" w:lineRule="auto"/>
        <w:ind w:firstLine="720"/>
        <w:jc w:val="both"/>
        <w:rPr>
          <w:noProof/>
        </w:rPr>
      </w:pPr>
    </w:p>
    <w:p w:rsidR="00456D10" w:rsidRDefault="00456D10" w:rsidP="00BA6476">
      <w:pPr>
        <w:spacing w:line="360" w:lineRule="auto"/>
        <w:jc w:val="center"/>
      </w:pPr>
      <w:r>
        <w:rPr>
          <w:noProof/>
          <w:lang w:val="en-US" w:eastAsia="en-US"/>
        </w:rPr>
        <w:drawing>
          <wp:inline distT="0" distB="0" distL="0" distR="0" wp14:anchorId="1B41D7F1" wp14:editId="4805F5FE">
            <wp:extent cx="5867400" cy="3152775"/>
            <wp:effectExtent l="0" t="0" r="0" b="9525"/>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2" r="1282" b="2013"/>
                    <a:stretch>
                      <a:fillRect/>
                    </a:stretch>
                  </pic:blipFill>
                  <pic:spPr bwMode="auto">
                    <a:xfrm>
                      <a:off x="0" y="0"/>
                      <a:ext cx="5867400" cy="3152775"/>
                    </a:xfrm>
                    <a:prstGeom prst="rect">
                      <a:avLst/>
                    </a:prstGeom>
                    <a:noFill/>
                    <a:ln>
                      <a:noFill/>
                    </a:ln>
                  </pic:spPr>
                </pic:pic>
              </a:graphicData>
            </a:graphic>
          </wp:inline>
        </w:drawing>
      </w:r>
    </w:p>
    <w:p w:rsidR="00456D10" w:rsidRDefault="00456D10" w:rsidP="00BA6476">
      <w:pPr>
        <w:spacing w:line="360" w:lineRule="auto"/>
        <w:jc w:val="both"/>
      </w:pPr>
    </w:p>
    <w:p w:rsidR="00456D10" w:rsidRDefault="00456D10" w:rsidP="00BA6476">
      <w:pPr>
        <w:spacing w:line="360" w:lineRule="auto"/>
        <w:jc w:val="center"/>
      </w:pPr>
      <w:proofErr w:type="gramStart"/>
      <w:r>
        <w:t>Gambar 5.</w:t>
      </w:r>
      <w:proofErr w:type="gramEnd"/>
      <w:r>
        <w:t xml:space="preserve"> Tren Subjek Artikel Jurnal BACA</w:t>
      </w:r>
    </w:p>
    <w:p w:rsidR="00BA6476" w:rsidRDefault="00BA6476" w:rsidP="00BA6476">
      <w:pPr>
        <w:spacing w:line="360" w:lineRule="auto"/>
        <w:jc w:val="center"/>
      </w:pPr>
    </w:p>
    <w:p w:rsidR="00456D10" w:rsidRPr="00DF6E50" w:rsidRDefault="00456D10" w:rsidP="00BA6476">
      <w:pPr>
        <w:spacing w:line="360" w:lineRule="auto"/>
        <w:jc w:val="both"/>
        <w:rPr>
          <w:b/>
          <w:bCs/>
        </w:rPr>
      </w:pPr>
      <w:r w:rsidRPr="00DF6E50">
        <w:rPr>
          <w:b/>
          <w:bCs/>
        </w:rPr>
        <w:t>Kolaborasi dan Distribusi Penulis</w:t>
      </w:r>
    </w:p>
    <w:p w:rsidR="00456D10" w:rsidRDefault="00456D10" w:rsidP="00BA6476">
      <w:pPr>
        <w:pStyle w:val="ListParagraph"/>
        <w:spacing w:line="360" w:lineRule="auto"/>
        <w:ind w:left="0" w:firstLine="720"/>
        <w:jc w:val="both"/>
      </w:pPr>
      <w:proofErr w:type="gramStart"/>
      <w:r>
        <w:t>Dari gambar 6 kita bisa mendapatkan gambaran terbentuknya 4 klaster besar.</w:t>
      </w:r>
      <w:proofErr w:type="gramEnd"/>
      <w:r>
        <w:t xml:space="preserve"> Adapun penulis yang banyak melakukan kolaborasi Yaniasih (klaster merah, Institusi </w:t>
      </w:r>
      <w:proofErr w:type="gramStart"/>
      <w:r>
        <w:t>LIPI )</w:t>
      </w:r>
      <w:proofErr w:type="gramEnd"/>
      <w:r>
        <w:t xml:space="preserve"> Rahayu Rochani Nani (klaster hijau, Institusi LIPI), Tambunan Kamariah (klaster kuning, Institusi LIPI) dan Ardiansyah Firman (klaster biru, Institusi IPB). Setelah dianalisa berdasarkan banyaknya asal instansi penulis, maka diketahui penulis dari LIPI memiliki posisi teratas, dilanjutkan Universitas Indonesia, Institut Pertanian Bogor, Arsip Nasional Republik Indonesia, Universitas Brawijaya dan Universitas Padjadjaran. </w:t>
      </w:r>
      <w:proofErr w:type="gramStart"/>
      <w:r>
        <w:t>Bisa di lihat pada gambar 7 distribusi penulis Jurnal BACA.</w:t>
      </w:r>
      <w:proofErr w:type="gramEnd"/>
    </w:p>
    <w:p w:rsidR="00456D10" w:rsidRDefault="00456D10" w:rsidP="00BA6476">
      <w:pPr>
        <w:pStyle w:val="ListParagraph"/>
        <w:spacing w:line="360" w:lineRule="auto"/>
        <w:ind w:left="0" w:firstLine="720"/>
        <w:jc w:val="both"/>
      </w:pPr>
      <w:proofErr w:type="gramStart"/>
      <w:r>
        <w:t>Berdasarkan gambar 6 dan 7 bisa disimpulkan bahwa Jurnal BACA lebih didominasi oleh penulis dari LIPI.</w:t>
      </w:r>
      <w:proofErr w:type="gramEnd"/>
      <w:r>
        <w:t xml:space="preserve"> </w:t>
      </w:r>
      <w:proofErr w:type="gramStart"/>
      <w:r>
        <w:t>Hal ini menunjukkan bahwa Jurnal BACA menjadi pilihan pertama bagi sivitas LIPI untuk bidang perpustakaan, dokumentasi dan informasi.</w:t>
      </w:r>
      <w:proofErr w:type="gramEnd"/>
      <w:r>
        <w:t xml:space="preserve"> Promosi Jurnal BACA kepada sivitas instansi </w:t>
      </w:r>
      <w:proofErr w:type="gramStart"/>
      <w:r>
        <w:t>lain</w:t>
      </w:r>
      <w:proofErr w:type="gramEnd"/>
      <w:r>
        <w:t xml:space="preserve"> perlu ditingkatkan.</w:t>
      </w:r>
    </w:p>
    <w:p w:rsidR="00456D10" w:rsidRPr="000139D1" w:rsidRDefault="00456D10" w:rsidP="00BA6476">
      <w:pPr>
        <w:pStyle w:val="ListParagraph"/>
        <w:spacing w:line="360" w:lineRule="auto"/>
        <w:ind w:left="0" w:firstLine="720"/>
        <w:jc w:val="both"/>
      </w:pPr>
    </w:p>
    <w:p w:rsidR="00456D10" w:rsidRDefault="00456D10" w:rsidP="00BA6476">
      <w:pPr>
        <w:spacing w:line="360" w:lineRule="auto"/>
        <w:jc w:val="both"/>
        <w:rPr>
          <w:b/>
          <w:bCs/>
        </w:rPr>
      </w:pPr>
      <w:r>
        <w:rPr>
          <w:noProof/>
          <w:lang w:val="en-US" w:eastAsia="en-US"/>
        </w:rPr>
        <w:lastRenderedPageBreak/>
        <w:drawing>
          <wp:inline distT="0" distB="0" distL="0" distR="0" wp14:anchorId="27BAE904" wp14:editId="488A0CD4">
            <wp:extent cx="5943600" cy="2438400"/>
            <wp:effectExtent l="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456D10" w:rsidRPr="00DF6E50" w:rsidRDefault="00456D10" w:rsidP="00BA6476">
      <w:pPr>
        <w:spacing w:line="360" w:lineRule="auto"/>
        <w:jc w:val="center"/>
      </w:pPr>
      <w:proofErr w:type="gramStart"/>
      <w:r w:rsidRPr="00DF6E50">
        <w:t>Gambar 6.</w:t>
      </w:r>
      <w:proofErr w:type="gramEnd"/>
      <w:r w:rsidRPr="00DF6E50">
        <w:t xml:space="preserve"> Kolaborasi Penulis Jurnal BACA</w:t>
      </w:r>
    </w:p>
    <w:p w:rsidR="00456D10" w:rsidRDefault="00456D10" w:rsidP="00BA6476">
      <w:pPr>
        <w:spacing w:line="360" w:lineRule="auto"/>
        <w:jc w:val="both"/>
      </w:pPr>
    </w:p>
    <w:p w:rsidR="00456D10" w:rsidRPr="00816E68" w:rsidRDefault="00456D10" w:rsidP="00BA6476">
      <w:pPr>
        <w:spacing w:line="360" w:lineRule="auto"/>
        <w:jc w:val="both"/>
      </w:pPr>
    </w:p>
    <w:p w:rsidR="00456D10" w:rsidRDefault="00456D10" w:rsidP="00BA6476">
      <w:pPr>
        <w:spacing w:line="360" w:lineRule="auto"/>
        <w:jc w:val="center"/>
        <w:rPr>
          <w:b/>
          <w:bCs/>
        </w:rPr>
      </w:pPr>
      <w:r>
        <w:rPr>
          <w:noProof/>
          <w:lang w:val="en-US" w:eastAsia="en-US"/>
        </w:rPr>
        <w:drawing>
          <wp:inline distT="0" distB="0" distL="0" distR="0" wp14:anchorId="731AFAB4" wp14:editId="6D10B57D">
            <wp:extent cx="4568825" cy="2740025"/>
            <wp:effectExtent l="0" t="0" r="22225" b="22225"/>
            <wp:docPr id="5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6D10" w:rsidRPr="00DF6E50" w:rsidRDefault="00456D10" w:rsidP="00BA6476">
      <w:pPr>
        <w:spacing w:line="360" w:lineRule="auto"/>
        <w:jc w:val="center"/>
      </w:pPr>
      <w:proofErr w:type="gramStart"/>
      <w:r w:rsidRPr="00DF6E50">
        <w:t>Gambar 7.</w:t>
      </w:r>
      <w:proofErr w:type="gramEnd"/>
      <w:r w:rsidRPr="00DF6E50">
        <w:t xml:space="preserve"> Distribusi Penulis Jurnal BACA</w:t>
      </w:r>
    </w:p>
    <w:p w:rsidR="00456D10" w:rsidRDefault="00456D10" w:rsidP="00BA6476">
      <w:pPr>
        <w:spacing w:line="360" w:lineRule="auto"/>
        <w:jc w:val="both"/>
        <w:rPr>
          <w:b/>
          <w:bCs/>
        </w:rPr>
      </w:pPr>
    </w:p>
    <w:p w:rsidR="00CB50E3" w:rsidRDefault="00CB50E3" w:rsidP="00CB50E3">
      <w:pPr>
        <w:pStyle w:val="ListParagraph"/>
        <w:numPr>
          <w:ilvl w:val="0"/>
          <w:numId w:val="6"/>
        </w:numPr>
        <w:spacing w:line="360" w:lineRule="auto"/>
        <w:ind w:left="426" w:hanging="426"/>
        <w:contextualSpacing/>
        <w:rPr>
          <w:b/>
          <w:color w:val="000000"/>
          <w:lang w:val="en-US"/>
        </w:rPr>
      </w:pPr>
      <w:r w:rsidRPr="002C0938">
        <w:rPr>
          <w:b/>
          <w:color w:val="000000"/>
          <w:lang w:val="en-US"/>
        </w:rPr>
        <w:t xml:space="preserve">KESIMPULAN </w:t>
      </w:r>
      <w:r>
        <w:rPr>
          <w:b/>
          <w:i/>
          <w:color w:val="000000"/>
          <w:lang w:val="en-US"/>
        </w:rPr>
        <w:t>(CONCLUSION)</w:t>
      </w:r>
    </w:p>
    <w:p w:rsidR="00456D10" w:rsidRDefault="00456D10" w:rsidP="00BA6476">
      <w:pPr>
        <w:spacing w:line="360" w:lineRule="auto"/>
        <w:ind w:left="360" w:firstLine="360"/>
        <w:jc w:val="both"/>
      </w:pPr>
      <w:r>
        <w:t xml:space="preserve">Dari hasil pembahasan yang sudah dianalisa maka dapat </w:t>
      </w:r>
      <w:proofErr w:type="gramStart"/>
      <w:r>
        <w:t>disimpulkan :</w:t>
      </w:r>
      <w:proofErr w:type="gramEnd"/>
    </w:p>
    <w:p w:rsidR="00456D10" w:rsidRPr="00F722AE" w:rsidRDefault="00456D10" w:rsidP="00BA6476">
      <w:pPr>
        <w:pStyle w:val="ListParagraph"/>
        <w:numPr>
          <w:ilvl w:val="0"/>
          <w:numId w:val="22"/>
        </w:numPr>
        <w:spacing w:line="360" w:lineRule="auto"/>
        <w:ind w:left="714" w:hanging="357"/>
        <w:contextualSpacing/>
        <w:jc w:val="both"/>
      </w:pPr>
      <w:r w:rsidRPr="00207A52">
        <w:rPr>
          <w:bCs/>
        </w:rPr>
        <w:t xml:space="preserve">Konsistensi jumlah artikel pada jurnal BACA tidak </w:t>
      </w:r>
      <w:proofErr w:type="gramStart"/>
      <w:r w:rsidRPr="00207A52">
        <w:rPr>
          <w:bCs/>
        </w:rPr>
        <w:t>sama</w:t>
      </w:r>
      <w:proofErr w:type="gramEnd"/>
      <w:r w:rsidRPr="00207A52">
        <w:rPr>
          <w:bCs/>
        </w:rPr>
        <w:t xml:space="preserve"> setiap tahunnya. B</w:t>
      </w:r>
      <w:r>
        <w:rPr>
          <w:bCs/>
        </w:rPr>
        <w:t xml:space="preserve">isa disebabkan jumlah artikel yang masuk tidak </w:t>
      </w:r>
      <w:proofErr w:type="gramStart"/>
      <w:r>
        <w:rPr>
          <w:bCs/>
        </w:rPr>
        <w:t>sama</w:t>
      </w:r>
      <w:proofErr w:type="gramEnd"/>
      <w:r>
        <w:rPr>
          <w:bCs/>
        </w:rPr>
        <w:t xml:space="preserve"> dan kualitas penilaian yang diberikan oleh reviewer, sehingga tidak semua tulisan bisa diterima.</w:t>
      </w:r>
    </w:p>
    <w:p w:rsidR="00456D10" w:rsidRPr="00207A52" w:rsidRDefault="00456D10" w:rsidP="00BA6476">
      <w:pPr>
        <w:pStyle w:val="ListParagraph"/>
        <w:spacing w:line="360" w:lineRule="auto"/>
        <w:ind w:left="714"/>
        <w:jc w:val="both"/>
      </w:pPr>
    </w:p>
    <w:p w:rsidR="00456D10" w:rsidRDefault="00456D10" w:rsidP="00BA6476">
      <w:pPr>
        <w:pStyle w:val="ListParagraph"/>
        <w:numPr>
          <w:ilvl w:val="0"/>
          <w:numId w:val="22"/>
        </w:numPr>
        <w:spacing w:line="360" w:lineRule="auto"/>
        <w:contextualSpacing/>
        <w:jc w:val="both"/>
        <w:rPr>
          <w:bCs/>
        </w:rPr>
      </w:pPr>
      <w:proofErr w:type="gramStart"/>
      <w:r w:rsidRPr="00F722AE">
        <w:rPr>
          <w:bCs/>
        </w:rPr>
        <w:lastRenderedPageBreak/>
        <w:t>Kolaborasi penulis bervariasi mulai tahun 2016-2019 artikel sudah banyak ditulis secara gabungan.</w:t>
      </w:r>
      <w:proofErr w:type="gramEnd"/>
      <w:r w:rsidRPr="00F722AE">
        <w:rPr>
          <w:bCs/>
        </w:rPr>
        <w:t xml:space="preserve"> </w:t>
      </w:r>
      <w:proofErr w:type="gramStart"/>
      <w:r w:rsidRPr="00F722AE">
        <w:rPr>
          <w:bCs/>
        </w:rPr>
        <w:t>Kolaborasi penulis Jurnal BACA masih didominasi penulis dari LIPI karena menjadi pilihan pertama bagi sivitas LIPI untuk bidang perpustakaan.</w:t>
      </w:r>
      <w:proofErr w:type="gramEnd"/>
      <w:r w:rsidRPr="00F722AE">
        <w:rPr>
          <w:bCs/>
        </w:rPr>
        <w:t xml:space="preserve"> </w:t>
      </w:r>
      <w:proofErr w:type="gramStart"/>
      <w:r w:rsidRPr="00F722AE">
        <w:rPr>
          <w:bCs/>
        </w:rPr>
        <w:t>Penulis menjadikan referensi terbaru sebagai acuan penulisannya.</w:t>
      </w:r>
      <w:proofErr w:type="gramEnd"/>
      <w:r w:rsidRPr="00F722AE">
        <w:rPr>
          <w:bCs/>
        </w:rPr>
        <w:t xml:space="preserve"> </w:t>
      </w:r>
      <w:proofErr w:type="gramStart"/>
      <w:r w:rsidRPr="00F722AE">
        <w:rPr>
          <w:bCs/>
        </w:rPr>
        <w:t>Hal ini menunjukkan kemutakhiran informasi dari artikel sangat baik.</w:t>
      </w:r>
      <w:proofErr w:type="gramEnd"/>
      <w:r w:rsidRPr="00F722AE">
        <w:rPr>
          <w:bCs/>
        </w:rPr>
        <w:t xml:space="preserve"> </w:t>
      </w:r>
    </w:p>
    <w:p w:rsidR="00456D10" w:rsidRPr="00F722AE" w:rsidRDefault="00456D10" w:rsidP="00BA6476">
      <w:pPr>
        <w:pStyle w:val="ListParagraph"/>
        <w:spacing w:line="360" w:lineRule="auto"/>
        <w:rPr>
          <w:bCs/>
        </w:rPr>
      </w:pPr>
    </w:p>
    <w:p w:rsidR="00456D10" w:rsidRDefault="00456D10" w:rsidP="00BA6476">
      <w:pPr>
        <w:pStyle w:val="ListParagraph"/>
        <w:numPr>
          <w:ilvl w:val="0"/>
          <w:numId w:val="22"/>
        </w:numPr>
        <w:spacing w:line="360" w:lineRule="auto"/>
        <w:contextualSpacing/>
        <w:jc w:val="both"/>
      </w:pPr>
      <w:proofErr w:type="gramStart"/>
      <w:r w:rsidRPr="00207A52">
        <w:t>Tren subjek artikel berdasarkan waktu pada Jurnal BACA menunjukkan perkembangan kajian ilmu perpustakaan dan informasi.</w:t>
      </w:r>
      <w:proofErr w:type="gramEnd"/>
      <w:r>
        <w:t xml:space="preserve"> </w:t>
      </w:r>
      <w:proofErr w:type="gramStart"/>
      <w:r w:rsidRPr="00207A52">
        <w:t>Tren subjek penulis Jurnal BACA didominasi subjek/topik layanan pemakai, aplikasi teknologi informasi, dokumnetasi, pendidikan, kolaborasi, Sitasi, bibliometrik, dan repositori institusi.</w:t>
      </w:r>
      <w:proofErr w:type="gramEnd"/>
      <w:r w:rsidRPr="00207A52">
        <w:t xml:space="preserve"> </w:t>
      </w:r>
      <w:proofErr w:type="gramStart"/>
      <w:r>
        <w:t>Sehingga menjadi masukan bagi pustakawan untuk bisa mengkaji topik penelitian lainnya guna mengembangkan ilmu perpustakaan dan informasi.</w:t>
      </w:r>
      <w:proofErr w:type="gramEnd"/>
    </w:p>
    <w:p w:rsidR="00456D10" w:rsidRDefault="00456D10" w:rsidP="00BA6476">
      <w:pPr>
        <w:spacing w:line="360" w:lineRule="auto"/>
        <w:jc w:val="both"/>
        <w:rPr>
          <w:b/>
          <w:bCs/>
        </w:rPr>
      </w:pPr>
    </w:p>
    <w:p w:rsidR="00CB50E3" w:rsidRDefault="00CB50E3" w:rsidP="00CB50E3">
      <w:pPr>
        <w:pStyle w:val="ListParagraph"/>
        <w:spacing w:after="240" w:line="360" w:lineRule="auto"/>
        <w:ind w:left="0"/>
        <w:contextualSpacing/>
        <w:rPr>
          <w:b/>
          <w:i/>
          <w:color w:val="000000"/>
          <w:lang w:val="en-ID"/>
        </w:rPr>
      </w:pPr>
      <w:r>
        <w:rPr>
          <w:b/>
          <w:color w:val="000000"/>
          <w:lang w:val="en-US"/>
        </w:rPr>
        <w:t xml:space="preserve">F.   </w:t>
      </w:r>
      <w:r w:rsidRPr="002C0938">
        <w:rPr>
          <w:b/>
          <w:color w:val="000000"/>
          <w:lang w:val="id-ID"/>
        </w:rPr>
        <w:t xml:space="preserve">DAFTAR </w:t>
      </w:r>
      <w:r w:rsidRPr="002C0938">
        <w:rPr>
          <w:b/>
          <w:color w:val="000000"/>
          <w:lang w:val="en-ID"/>
        </w:rPr>
        <w:t>PUSTAKA</w:t>
      </w:r>
      <w:r>
        <w:rPr>
          <w:b/>
          <w:color w:val="000000"/>
          <w:lang w:val="en-ID"/>
        </w:rPr>
        <w:t xml:space="preserve"> </w:t>
      </w:r>
      <w:r w:rsidRPr="00025B4A">
        <w:rPr>
          <w:b/>
          <w:i/>
          <w:color w:val="000000"/>
          <w:lang w:val="en-ID"/>
        </w:rPr>
        <w:t>(REFERENCES)</w:t>
      </w:r>
    </w:p>
    <w:p w:rsidR="00456D10" w:rsidRDefault="00456D10" w:rsidP="00BA6476">
      <w:pPr>
        <w:spacing w:line="360" w:lineRule="auto"/>
        <w:ind w:left="567" w:hanging="567"/>
        <w:jc w:val="both"/>
      </w:pPr>
      <w:r>
        <w:t xml:space="preserve">Dewi, Utami. </w:t>
      </w:r>
      <w:proofErr w:type="gramStart"/>
      <w:r>
        <w:t xml:space="preserve">2012. </w:t>
      </w:r>
      <w:r w:rsidRPr="000663C9">
        <w:t>Jurnal ilmiah: mengapa dan bagaimana</w:t>
      </w:r>
      <w:r>
        <w:t>.</w:t>
      </w:r>
      <w:proofErr w:type="gramEnd"/>
      <w:r>
        <w:t xml:space="preserve"> </w:t>
      </w:r>
      <w:proofErr w:type="gramStart"/>
      <w:r w:rsidRPr="000663C9">
        <w:t>Makalah disampaikan pada Pelatihan</w:t>
      </w:r>
      <w:r>
        <w:t xml:space="preserve"> </w:t>
      </w:r>
      <w:r w:rsidRPr="000663C9">
        <w:t>Penulisan FORBI HIMA Ilmu Administrasi Negara pada tanggal 27 April</w:t>
      </w:r>
      <w:r>
        <w:t xml:space="preserve"> </w:t>
      </w:r>
      <w:r w:rsidRPr="000663C9">
        <w:t>2012</w:t>
      </w:r>
      <w:r>
        <w:t>.</w:t>
      </w:r>
      <w:proofErr w:type="gramEnd"/>
      <w:r>
        <w:t xml:space="preserve"> (</w:t>
      </w:r>
      <w:hyperlink r:id="rId25" w:history="1">
        <w:r w:rsidRPr="00841E3C">
          <w:rPr>
            <w:rStyle w:val="Hyperlink"/>
          </w:rPr>
          <w:t>http://staffnew.uny.ac.id/upload/197712152010122002/pengabdian/jurnal-ilmiah-hima-ian.pdf</w:t>
        </w:r>
      </w:hyperlink>
      <w:r>
        <w:t xml:space="preserve"> </w:t>
      </w:r>
      <w:r w:rsidRPr="000663C9">
        <w:t>(diakses pada tanggal 9 Oktober 2020)</w:t>
      </w:r>
      <w:r>
        <w:t>.</w:t>
      </w:r>
    </w:p>
    <w:p w:rsidR="00456D10" w:rsidRDefault="00456D10" w:rsidP="00BA6476">
      <w:pPr>
        <w:spacing w:line="360" w:lineRule="auto"/>
        <w:ind w:left="567" w:hanging="567"/>
        <w:jc w:val="both"/>
      </w:pPr>
      <w:r>
        <w:t xml:space="preserve">Dwiyantoro, Sri Junandi. </w:t>
      </w:r>
      <w:proofErr w:type="gramStart"/>
      <w:r>
        <w:t xml:space="preserve">2019. </w:t>
      </w:r>
      <w:r w:rsidRPr="00CE7533">
        <w:t>Tren topik penelitian dan kajian bibliometrik prosiding bidang ilmu</w:t>
      </w:r>
      <w:r>
        <w:t xml:space="preserve"> </w:t>
      </w:r>
      <w:r w:rsidRPr="00CE7533">
        <w:t xml:space="preserve">perpustakaan di </w:t>
      </w:r>
      <w:r>
        <w:t>I</w:t>
      </w:r>
      <w:r w:rsidRPr="00CE7533">
        <w:t>ndonesia periode 2015-2017</w:t>
      </w:r>
      <w:r>
        <w:t>.</w:t>
      </w:r>
      <w:proofErr w:type="gramEnd"/>
      <w:r>
        <w:t xml:space="preserve"> Media Pustakawan, 26 (3</w:t>
      </w:r>
      <w:proofErr w:type="gramStart"/>
      <w:r>
        <w:t>) :</w:t>
      </w:r>
      <w:proofErr w:type="gramEnd"/>
      <w:r>
        <w:t xml:space="preserve"> 199-210.</w:t>
      </w:r>
    </w:p>
    <w:p w:rsidR="00456D10" w:rsidRDefault="00456D10" w:rsidP="00BA6476">
      <w:pPr>
        <w:spacing w:line="360" w:lineRule="auto"/>
        <w:ind w:left="567" w:hanging="567"/>
        <w:jc w:val="both"/>
      </w:pPr>
      <w:r w:rsidRPr="008A5B07">
        <w:t xml:space="preserve">Iftikhar, Pulwasha M.  </w:t>
      </w:r>
      <w:proofErr w:type="gramStart"/>
      <w:r w:rsidRPr="008A5B07">
        <w:t>2019. A Bibliometr</w:t>
      </w:r>
      <w:bookmarkStart w:id="2" w:name="_GoBack"/>
      <w:bookmarkEnd w:id="2"/>
      <w:r w:rsidRPr="008A5B07">
        <w:t>ic Analysis of the Top 30 Most-cited Articles in Gestational Diabetes Mellitus Literature (1946-2019).</w:t>
      </w:r>
      <w:proofErr w:type="gramEnd"/>
      <w:r w:rsidRPr="008A5B07">
        <w:t xml:space="preserve"> </w:t>
      </w:r>
      <w:proofErr w:type="gramStart"/>
      <w:r w:rsidRPr="008A5B07">
        <w:t>Cureus, 11(2): e4131.</w:t>
      </w:r>
      <w:proofErr w:type="gramEnd"/>
    </w:p>
    <w:p w:rsidR="00456D10" w:rsidRDefault="00456D10" w:rsidP="00BA6476">
      <w:pPr>
        <w:spacing w:line="360" w:lineRule="auto"/>
        <w:ind w:left="567" w:hanging="567"/>
        <w:jc w:val="both"/>
      </w:pPr>
      <w:proofErr w:type="gramStart"/>
      <w:r>
        <w:t>Lembaga Ilmu Pengetahuan Indonesia.</w:t>
      </w:r>
      <w:proofErr w:type="gramEnd"/>
      <w:r>
        <w:t xml:space="preserve"> </w:t>
      </w:r>
      <w:proofErr w:type="gramStart"/>
      <w:r>
        <w:t xml:space="preserve">2012. Perka LIPI </w:t>
      </w:r>
      <w:r w:rsidRPr="000663C9">
        <w:t>nomor 04/E/2012 tentang pedoman karya tulis ilimah</w:t>
      </w:r>
      <w:r>
        <w:t>.</w:t>
      </w:r>
      <w:proofErr w:type="gramEnd"/>
      <w:r>
        <w:t xml:space="preserve"> </w:t>
      </w:r>
      <w:hyperlink r:id="rId26" w:history="1">
        <w:r w:rsidRPr="00841E3C">
          <w:rPr>
            <w:rStyle w:val="Hyperlink"/>
          </w:rPr>
          <w:t>http://pusbindiklat.lipi.go.id/wp-content/uploads/Perka-LIPI-No-4E2012-ttg-KTI.pdf</w:t>
        </w:r>
      </w:hyperlink>
      <w:r>
        <w:t xml:space="preserve">) </w:t>
      </w:r>
      <w:r w:rsidRPr="000663C9">
        <w:t>(diakses pada tanggal 9 Oktober 2020)</w:t>
      </w:r>
      <w:r>
        <w:t>.</w:t>
      </w:r>
    </w:p>
    <w:p w:rsidR="00456D10" w:rsidRDefault="00456D10" w:rsidP="00BA6476">
      <w:pPr>
        <w:spacing w:line="360" w:lineRule="auto"/>
        <w:ind w:left="567" w:hanging="567"/>
        <w:jc w:val="both"/>
      </w:pPr>
      <w:r>
        <w:t xml:space="preserve">Natakusumah, </w:t>
      </w:r>
      <w:r w:rsidRPr="00A51825">
        <w:t>Engkos Koswara</w:t>
      </w:r>
      <w:r>
        <w:t xml:space="preserve">. 2014. </w:t>
      </w:r>
      <w:r w:rsidRPr="00A51825">
        <w:t>Penentuan kolaborasi penelitian dan distribusi</w:t>
      </w:r>
      <w:r>
        <w:t xml:space="preserve"> </w:t>
      </w:r>
      <w:r w:rsidRPr="00A51825">
        <w:t xml:space="preserve">pengarang pada jurnal teknologi </w:t>
      </w:r>
      <w:proofErr w:type="gramStart"/>
      <w:r w:rsidRPr="00A51825">
        <w:t>indonesia</w:t>
      </w:r>
      <w:proofErr w:type="gramEnd"/>
      <w:r>
        <w:t xml:space="preserve"> </w:t>
      </w:r>
      <w:r w:rsidRPr="00A51825">
        <w:t>(</w:t>
      </w:r>
      <w:r>
        <w:t>T</w:t>
      </w:r>
      <w:r w:rsidRPr="00A51825">
        <w:t>he determinations of research collaboration and authors</w:t>
      </w:r>
      <w:r>
        <w:t xml:space="preserve"> </w:t>
      </w:r>
      <w:r w:rsidRPr="00A51825">
        <w:t xml:space="preserve">distribution in the </w:t>
      </w:r>
      <w:r>
        <w:t>J</w:t>
      </w:r>
      <w:r w:rsidRPr="00A51825">
        <w:t xml:space="preserve">urnal </w:t>
      </w:r>
      <w:r>
        <w:t>T</w:t>
      </w:r>
      <w:r w:rsidRPr="00A51825">
        <w:t xml:space="preserve">eknologi </w:t>
      </w:r>
      <w:r>
        <w:t>I</w:t>
      </w:r>
      <w:r w:rsidRPr="00A51825">
        <w:t>ndonesia)</w:t>
      </w:r>
      <w:r>
        <w:t xml:space="preserve">. </w:t>
      </w:r>
      <w:proofErr w:type="gramStart"/>
      <w:r>
        <w:t>BACA :</w:t>
      </w:r>
      <w:proofErr w:type="gramEnd"/>
      <w:r>
        <w:t xml:space="preserve"> Jurnal Dokumentasi dan Informasi, 35 (1) Juni 2014. </w:t>
      </w:r>
    </w:p>
    <w:p w:rsidR="00456D10" w:rsidRPr="000663C9" w:rsidRDefault="00456D10" w:rsidP="00BA6476">
      <w:pPr>
        <w:spacing w:line="360" w:lineRule="auto"/>
        <w:ind w:left="567" w:hanging="567"/>
        <w:jc w:val="both"/>
      </w:pPr>
      <w:r w:rsidRPr="00D613C8">
        <w:t>Sidiq</w:t>
      </w:r>
      <w:r>
        <w:t xml:space="preserve">, </w:t>
      </w:r>
      <w:r w:rsidRPr="00924E8B">
        <w:t>Muhaemin</w:t>
      </w:r>
      <w:r>
        <w:t xml:space="preserve">. </w:t>
      </w:r>
      <w:proofErr w:type="gramStart"/>
      <w:r>
        <w:t xml:space="preserve">2019. </w:t>
      </w:r>
      <w:r w:rsidRPr="00924E8B">
        <w:t>Panduan analisis bibliometrik sederhana</w:t>
      </w:r>
      <w:r>
        <w:t>.</w:t>
      </w:r>
      <w:proofErr w:type="gramEnd"/>
      <w:r>
        <w:t xml:space="preserve"> (</w:t>
      </w:r>
      <w:hyperlink r:id="rId27" w:history="1">
        <w:r w:rsidRPr="006B6FE0">
          <w:rPr>
            <w:rStyle w:val="Hyperlink"/>
          </w:rPr>
          <w:t>https://www.researchgate.net/publication/334164491_PANDUAN_ANALISIS_BIBLIOM</w:t>
        </w:r>
        <w:r w:rsidRPr="006B6FE0">
          <w:rPr>
            <w:rStyle w:val="Hyperlink"/>
          </w:rPr>
          <w:lastRenderedPageBreak/>
          <w:t>ETRIK_SEDERHANA/link/5d1b2ff6299bf1547c8fc558/download</w:t>
        </w:r>
      </w:hyperlink>
      <w:r>
        <w:t xml:space="preserve">) </w:t>
      </w:r>
      <w:proofErr w:type="gramStart"/>
      <w:r>
        <w:t>Diakses pada tanggal 23 Oktober 2020.</w:t>
      </w:r>
      <w:proofErr w:type="gramEnd"/>
    </w:p>
    <w:p w:rsidR="007529FD" w:rsidRPr="00516830" w:rsidRDefault="00456D10" w:rsidP="00BA6476">
      <w:pPr>
        <w:pStyle w:val="References"/>
        <w:spacing w:line="360" w:lineRule="auto"/>
        <w:ind w:left="567"/>
        <w:rPr>
          <w:color w:val="000000"/>
          <w:sz w:val="24"/>
          <w:szCs w:val="24"/>
        </w:rPr>
      </w:pPr>
      <w:proofErr w:type="gramStart"/>
      <w:r w:rsidRPr="00D613C8">
        <w:rPr>
          <w:sz w:val="24"/>
          <w:szCs w:val="24"/>
        </w:rPr>
        <w:t>Tanudjaja, I., &amp; Kow, G. Y. (2018).</w:t>
      </w:r>
      <w:proofErr w:type="gramEnd"/>
      <w:r w:rsidRPr="00D613C8">
        <w:rPr>
          <w:sz w:val="24"/>
          <w:szCs w:val="24"/>
        </w:rPr>
        <w:t xml:space="preserve"> </w:t>
      </w:r>
      <w:proofErr w:type="gramStart"/>
      <w:r w:rsidRPr="00D613C8">
        <w:rPr>
          <w:sz w:val="24"/>
          <w:szCs w:val="24"/>
        </w:rPr>
        <w:t>Exploring Bibliometric Mapping in NUS using BibExcel and VOSviewer, 1–9.</w:t>
      </w:r>
      <w:proofErr w:type="gramEnd"/>
      <w:r>
        <w:rPr>
          <w:sz w:val="24"/>
          <w:szCs w:val="24"/>
        </w:rPr>
        <w:t xml:space="preserve"> </w:t>
      </w:r>
      <w:hyperlink r:id="rId28" w:history="1">
        <w:r w:rsidRPr="006B6FE0">
          <w:rPr>
            <w:rStyle w:val="Hyperlink"/>
            <w:sz w:val="24"/>
            <w:szCs w:val="24"/>
          </w:rPr>
          <w:t>http://library.ifla.org/2190/1/163-tanudjaja-en.pdf</w:t>
        </w:r>
      </w:hyperlink>
      <w:r>
        <w:rPr>
          <w:sz w:val="24"/>
          <w:szCs w:val="24"/>
        </w:rPr>
        <w:t xml:space="preserve">. </w:t>
      </w:r>
      <w:proofErr w:type="gramStart"/>
      <w:r>
        <w:rPr>
          <w:sz w:val="24"/>
          <w:szCs w:val="24"/>
        </w:rPr>
        <w:t>Diakses pada tanggal 23 Oktober 2020.</w:t>
      </w:r>
      <w:proofErr w:type="gramEnd"/>
    </w:p>
    <w:sectPr w:rsidR="007529FD" w:rsidRPr="00516830" w:rsidSect="00017C5E">
      <w:type w:val="continuous"/>
      <w:pgSz w:w="11906" w:h="16838" w:code="9"/>
      <w:pgMar w:top="1560" w:right="1133" w:bottom="1843" w:left="1276" w:header="284" w:footer="709" w:gutter="0"/>
      <w:pgNumType w:start="1"/>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129" w:rsidRDefault="002B1129" w:rsidP="00A1414F">
      <w:r>
        <w:separator/>
      </w:r>
    </w:p>
  </w:endnote>
  <w:endnote w:type="continuationSeparator" w:id="0">
    <w:p w:rsidR="002B1129" w:rsidRDefault="002B1129"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Bahnschrift Light Condensed">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493"/>
      <w:gridCol w:w="1055"/>
    </w:tblGrid>
    <w:tr w:rsidR="00413BBA">
      <w:tc>
        <w:tcPr>
          <w:tcW w:w="4500" w:type="pct"/>
          <w:tcBorders>
            <w:top w:val="single" w:sz="4" w:space="0" w:color="000000"/>
          </w:tcBorders>
        </w:tcPr>
        <w:p w:rsidR="00413BBA" w:rsidRDefault="00413BBA" w:rsidP="00E914D6">
          <w:pPr>
            <w:pStyle w:val="Footer"/>
            <w:jc w:val="right"/>
          </w:pPr>
          <w:r>
            <w:t>[</w:t>
          </w:r>
          <w:r w:rsidRPr="00282C6E">
            <w:rPr>
              <w:b/>
              <w:lang w:val="en-ID"/>
            </w:rPr>
            <w:t>Jurnal Ilmu Perpustakaan</w:t>
          </w:r>
          <w:r>
            <w:rPr>
              <w:lang w:val="en-ID"/>
            </w:rPr>
            <w:t xml:space="preserve"> (</w:t>
          </w:r>
          <w:r w:rsidRPr="00282C6E">
            <w:rPr>
              <w:b/>
              <w:lang w:val="en-ID"/>
            </w:rPr>
            <w:t>JIPER</w:t>
          </w:r>
          <w:r>
            <w:rPr>
              <w:b/>
              <w:lang w:val="en-ID"/>
            </w:rPr>
            <w:t xml:space="preserve">) FISIP UMMAT </w:t>
          </w:r>
          <w:r w:rsidRPr="005C62F6">
            <w:rPr>
              <w:b/>
              <w:color w:val="C00000"/>
              <w:lang w:val="en-ID"/>
            </w:rPr>
            <w:t>|</w:t>
          </w:r>
          <w:r>
            <w:rPr>
              <w:lang w:val="en-ID"/>
            </w:rPr>
            <w:t xml:space="preserve"> Vol. </w:t>
          </w:r>
          <w:proofErr w:type="gramStart"/>
          <w:r>
            <w:rPr>
              <w:lang w:val="en-ID"/>
            </w:rPr>
            <w:t>…. ,</w:t>
          </w:r>
          <w:proofErr w:type="gramEnd"/>
          <w:r>
            <w:rPr>
              <w:lang w:val="en-ID"/>
            </w:rPr>
            <w:t xml:space="preserve"> No. …. (Tahun) Hal. ….</w:t>
          </w:r>
          <w:r>
            <w:t>]</w:t>
          </w:r>
        </w:p>
      </w:tc>
      <w:tc>
        <w:tcPr>
          <w:tcW w:w="500" w:type="pct"/>
          <w:tcBorders>
            <w:top w:val="single" w:sz="4" w:space="0" w:color="C0504D"/>
          </w:tcBorders>
          <w:shd w:val="clear" w:color="auto" w:fill="943634"/>
        </w:tcPr>
        <w:p w:rsidR="00413BBA" w:rsidRDefault="00413BBA">
          <w:pPr>
            <w:pStyle w:val="Header"/>
            <w:rPr>
              <w:color w:val="FFFFFF"/>
            </w:rPr>
          </w:pPr>
          <w:r>
            <w:fldChar w:fldCharType="begin"/>
          </w:r>
          <w:r>
            <w:instrText xml:space="preserve"> PAGE   \* MERGEFORMAT </w:instrText>
          </w:r>
          <w:r>
            <w:fldChar w:fldCharType="separate"/>
          </w:r>
          <w:r w:rsidR="004C6043" w:rsidRPr="004C6043">
            <w:rPr>
              <w:noProof/>
              <w:color w:val="FFFFFF"/>
            </w:rPr>
            <w:t>2</w:t>
          </w:r>
          <w:r>
            <w:fldChar w:fldCharType="end"/>
          </w:r>
        </w:p>
      </w:tc>
    </w:tr>
  </w:tbl>
  <w:p w:rsidR="00413BBA" w:rsidRPr="00282C6E" w:rsidRDefault="00413BBA">
    <w:pPr>
      <w:pStyle w:val="Footer"/>
      <w:rPr>
        <w:lang w:val="en-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493"/>
      <w:gridCol w:w="1055"/>
    </w:tblGrid>
    <w:tr w:rsidR="00413BBA">
      <w:tc>
        <w:tcPr>
          <w:tcW w:w="4500" w:type="pct"/>
          <w:tcBorders>
            <w:top w:val="single" w:sz="4" w:space="0" w:color="000000"/>
          </w:tcBorders>
        </w:tcPr>
        <w:p w:rsidR="00413BBA" w:rsidRDefault="00413BBA" w:rsidP="005C62F6">
          <w:pPr>
            <w:pStyle w:val="Footer"/>
            <w:jc w:val="right"/>
          </w:pPr>
          <w:r>
            <w:t>[</w:t>
          </w:r>
          <w:r w:rsidRPr="00282C6E">
            <w:rPr>
              <w:b/>
              <w:lang w:val="en-ID"/>
            </w:rPr>
            <w:t>Jurnal Ilmu Perpustakaan</w:t>
          </w:r>
          <w:r>
            <w:rPr>
              <w:lang w:val="en-ID"/>
            </w:rPr>
            <w:t xml:space="preserve"> (</w:t>
          </w:r>
          <w:r w:rsidRPr="00282C6E">
            <w:rPr>
              <w:b/>
              <w:lang w:val="en-ID"/>
            </w:rPr>
            <w:t>JIPER</w:t>
          </w:r>
          <w:r>
            <w:rPr>
              <w:b/>
              <w:lang w:val="en-ID"/>
            </w:rPr>
            <w:t xml:space="preserve">) FISIP UMMAT </w:t>
          </w:r>
          <w:r w:rsidRPr="005C62F6">
            <w:rPr>
              <w:b/>
              <w:color w:val="C00000"/>
              <w:lang w:val="en-ID"/>
            </w:rPr>
            <w:t>|</w:t>
          </w:r>
          <w:r>
            <w:rPr>
              <w:lang w:val="en-ID"/>
            </w:rPr>
            <w:t xml:space="preserve"> Vol. </w:t>
          </w:r>
          <w:proofErr w:type="gramStart"/>
          <w:r>
            <w:rPr>
              <w:lang w:val="en-ID"/>
            </w:rPr>
            <w:t>…. ,</w:t>
          </w:r>
          <w:proofErr w:type="gramEnd"/>
          <w:r>
            <w:rPr>
              <w:lang w:val="en-ID"/>
            </w:rPr>
            <w:t xml:space="preserve"> No. …. (Tahun) Hal. ….</w:t>
          </w:r>
          <w:r>
            <w:t>]</w:t>
          </w:r>
        </w:p>
      </w:tc>
      <w:tc>
        <w:tcPr>
          <w:tcW w:w="500" w:type="pct"/>
          <w:tcBorders>
            <w:top w:val="single" w:sz="4" w:space="0" w:color="C0504D"/>
          </w:tcBorders>
          <w:shd w:val="clear" w:color="auto" w:fill="943634"/>
        </w:tcPr>
        <w:p w:rsidR="00413BBA" w:rsidRDefault="00413BBA">
          <w:pPr>
            <w:pStyle w:val="Header"/>
            <w:rPr>
              <w:color w:val="FFFFFF"/>
            </w:rPr>
          </w:pPr>
          <w:r w:rsidRPr="006E54AB">
            <w:rPr>
              <w:sz w:val="20"/>
            </w:rPr>
            <w:fldChar w:fldCharType="begin"/>
          </w:r>
          <w:r w:rsidRPr="008F63C1">
            <w:rPr>
              <w:sz w:val="20"/>
            </w:rPr>
            <w:instrText xml:space="preserve"> PAGE   \* MERGEFORMAT </w:instrText>
          </w:r>
          <w:r w:rsidRPr="006E54AB">
            <w:rPr>
              <w:sz w:val="20"/>
            </w:rPr>
            <w:fldChar w:fldCharType="separate"/>
          </w:r>
          <w:r w:rsidR="004C6043" w:rsidRPr="004C6043">
            <w:rPr>
              <w:noProof/>
              <w:color w:val="FFFFFF"/>
              <w:sz w:val="20"/>
            </w:rPr>
            <w:t>1</w:t>
          </w:r>
          <w:r w:rsidRPr="006E54AB">
            <w:rPr>
              <w:sz w:val="20"/>
            </w:rPr>
            <w:fldChar w:fldCharType="end"/>
          </w:r>
        </w:p>
      </w:tc>
    </w:tr>
  </w:tbl>
  <w:p w:rsidR="00413BBA" w:rsidRDefault="00413BBA">
    <w:pPr>
      <w:rPr>
        <w:rFonts w:eastAsia="Times New Roman"/>
        <w:sz w:val="20"/>
        <w:szCs w:val="20"/>
        <w:lang w:val="en-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BBA" w:rsidRDefault="00413BBA">
    <w:pPr>
      <w:pStyle w:val="Footer"/>
      <w:jc w:val="center"/>
    </w:pPr>
    <w:r>
      <w:fldChar w:fldCharType="begin"/>
    </w:r>
    <w:r>
      <w:instrText xml:space="preserve"> PAGE   \* MERGEFORMAT </w:instrText>
    </w:r>
    <w:r>
      <w:fldChar w:fldCharType="separate"/>
    </w:r>
    <w:r>
      <w:rPr>
        <w:noProof/>
      </w:rPr>
      <w:t>1</w:t>
    </w:r>
    <w:r>
      <w:rPr>
        <w:noProof/>
      </w:rPr>
      <w:fldChar w:fldCharType="end"/>
    </w:r>
  </w:p>
  <w:p w:rsidR="00413BBA" w:rsidRDefault="00413B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129" w:rsidRDefault="002B1129" w:rsidP="00A1414F">
      <w:r>
        <w:separator/>
      </w:r>
    </w:p>
  </w:footnote>
  <w:footnote w:type="continuationSeparator" w:id="0">
    <w:p w:rsidR="002B1129" w:rsidRDefault="002B1129"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BBA" w:rsidRDefault="00413BBA">
    <w:pPr>
      <w:pStyle w:val="Header"/>
      <w:rPr>
        <w:lang w:val="en-ID"/>
      </w:rPr>
    </w:pPr>
  </w:p>
  <w:p w:rsidR="00413BBA" w:rsidRDefault="00413BBA">
    <w:pPr>
      <w:pStyle w:val="Header"/>
      <w:rPr>
        <w:lang w:val="en-ID"/>
      </w:rPr>
    </w:pPr>
  </w:p>
  <w:p w:rsidR="00413BBA" w:rsidRDefault="00413BBA">
    <w:pPr>
      <w:pStyle w:val="Header"/>
      <w:rPr>
        <w:lang w:val="en-ID"/>
      </w:rPr>
    </w:pPr>
  </w:p>
  <w:p w:rsidR="00413BBA" w:rsidRPr="00282C6E" w:rsidRDefault="00413BBA">
    <w:pPr>
      <w:pStyle w:val="Header"/>
      <w:rPr>
        <w:lang w:val="en-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BBA" w:rsidRDefault="00413BBA" w:rsidP="00392415">
    <w:pPr>
      <w:pStyle w:val="Header"/>
      <w:tabs>
        <w:tab w:val="clear" w:pos="4680"/>
        <w:tab w:val="clear" w:pos="9360"/>
      </w:tabs>
      <w:jc w:val="right"/>
      <w:rPr>
        <w:rFonts w:ascii="Agency FB" w:hAnsi="Agency FB"/>
        <w:b/>
        <w:lang w:val="en-ID"/>
      </w:rPr>
    </w:pPr>
    <w:r>
      <w:rPr>
        <w:noProof/>
        <w:lang w:val="en-US" w:eastAsia="en-US"/>
      </w:rPr>
      <w:drawing>
        <wp:anchor distT="0" distB="0" distL="114300" distR="114300" simplePos="0" relativeHeight="251658240" behindDoc="1" locked="0" layoutInCell="1" allowOverlap="1" wp14:anchorId="26129358" wp14:editId="31AB5649">
          <wp:simplePos x="0" y="0"/>
          <wp:positionH relativeFrom="column">
            <wp:posOffset>3637915</wp:posOffset>
          </wp:positionH>
          <wp:positionV relativeFrom="paragraph">
            <wp:posOffset>-58420</wp:posOffset>
          </wp:positionV>
          <wp:extent cx="2061845" cy="424180"/>
          <wp:effectExtent l="0" t="0" r="0" b="0"/>
          <wp:wrapThrough wrapText="bothSides">
            <wp:wrapPolygon edited="0">
              <wp:start x="2395" y="0"/>
              <wp:lineTo x="0" y="12611"/>
              <wp:lineTo x="0" y="16491"/>
              <wp:lineTo x="798" y="20371"/>
              <wp:lineTo x="3792" y="20371"/>
              <wp:lineTo x="21354" y="18431"/>
              <wp:lineTo x="21354" y="8731"/>
              <wp:lineTo x="12772" y="970"/>
              <wp:lineTo x="4790" y="0"/>
              <wp:lineTo x="2395" y="0"/>
            </wp:wrapPolygon>
          </wp:wrapThrough>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clrChange>
                      <a:clrFrom>
                        <a:srgbClr val="009900"/>
                      </a:clrFrom>
                      <a:clrTo>
                        <a:srgbClr val="009900">
                          <a:alpha val="0"/>
                        </a:srgbClr>
                      </a:clrTo>
                    </a:clrChange>
                    <a:lum bright="-40000"/>
                    <a:extLst>
                      <a:ext uri="{28A0092B-C50C-407E-A947-70E740481C1C}">
                        <a14:useLocalDpi xmlns:a14="http://schemas.microsoft.com/office/drawing/2010/main" val="0"/>
                      </a:ext>
                    </a:extLst>
                  </a:blip>
                  <a:srcRect l="15518" t="31303" r="5165" b="13170"/>
                  <a:stretch>
                    <a:fillRect/>
                  </a:stretch>
                </pic:blipFill>
                <pic:spPr bwMode="auto">
                  <a:xfrm>
                    <a:off x="0" y="0"/>
                    <a:ext cx="206184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419">
      <w:rPr>
        <w:b/>
        <w:smallCaps/>
        <w:sz w:val="20"/>
        <w:szCs w:val="20"/>
        <w:lang w:val="id-ID"/>
      </w:rPr>
      <w:tab/>
    </w:r>
    <w:r w:rsidRPr="008A6419">
      <w:rPr>
        <w:rFonts w:ascii="Arial Narrow" w:hAnsi="Arial Narrow"/>
        <w:b/>
        <w:sz w:val="20"/>
        <w:szCs w:val="20"/>
      </w:rPr>
      <w:tab/>
    </w:r>
  </w:p>
  <w:p w:rsidR="00413BBA" w:rsidRDefault="00413BBA" w:rsidP="005963D6">
    <w:pPr>
      <w:pStyle w:val="Header"/>
      <w:tabs>
        <w:tab w:val="left" w:pos="1755"/>
        <w:tab w:val="right" w:pos="9922"/>
      </w:tabs>
      <w:rPr>
        <w:rFonts w:ascii="Agency FB" w:hAnsi="Agency FB"/>
        <w:lang w:val="en-ID"/>
      </w:rPr>
    </w:pPr>
    <w:r>
      <w:rPr>
        <w:rFonts w:ascii="Agency FB" w:hAnsi="Agency FB"/>
        <w:lang w:val="en-ID"/>
      </w:rPr>
      <w:tab/>
    </w:r>
    <w:r>
      <w:rPr>
        <w:rFonts w:ascii="Agency FB" w:hAnsi="Agency FB"/>
        <w:lang w:val="en-ID"/>
      </w:rPr>
      <w:tab/>
    </w:r>
    <w:r>
      <w:rPr>
        <w:rFonts w:ascii="Agency FB" w:hAnsi="Agency FB"/>
        <w:lang w:val="en-ID"/>
      </w:rPr>
      <w:tab/>
    </w:r>
    <w:r>
      <w:rPr>
        <w:rFonts w:ascii="Agency FB" w:hAnsi="Agency FB"/>
        <w:lang w:val="en-ID"/>
      </w:rPr>
      <w:tab/>
      <w:t xml:space="preserve">                          </w:t>
    </w:r>
    <w:r w:rsidRPr="00A50D9D">
      <w:rPr>
        <w:rFonts w:ascii="Agency FB" w:hAnsi="Agency FB"/>
        <w:lang w:val="en-ID"/>
      </w:rPr>
      <w:t xml:space="preserve"> </w:t>
    </w:r>
    <w:r>
      <w:rPr>
        <w:rFonts w:ascii="Agency FB" w:hAnsi="Agency FB"/>
        <w:lang w:val="en-ID"/>
      </w:rPr>
      <w:t xml:space="preserve">  </w:t>
    </w:r>
  </w:p>
  <w:p w:rsidR="00413BBA" w:rsidRPr="005C62F6" w:rsidRDefault="00413BBA" w:rsidP="005963D6">
    <w:pPr>
      <w:pStyle w:val="Header"/>
      <w:tabs>
        <w:tab w:val="clear" w:pos="9360"/>
      </w:tabs>
      <w:ind w:left="5954"/>
      <w:rPr>
        <w:rFonts w:ascii="Arial Narrow" w:hAnsi="Arial Narrow"/>
        <w:sz w:val="2"/>
        <w:szCs w:val="20"/>
        <w:lang w:val="en-ID"/>
      </w:rPr>
    </w:pPr>
    <w:r>
      <w:rPr>
        <w:rFonts w:ascii="Arial Narrow" w:hAnsi="Arial Narrow"/>
        <w:sz w:val="20"/>
        <w:szCs w:val="20"/>
        <w:lang w:val="en-ID"/>
      </w:rPr>
      <w:tab/>
    </w:r>
  </w:p>
  <w:p w:rsidR="00413BBA" w:rsidRPr="005C62F6" w:rsidRDefault="00413BBA" w:rsidP="005963D6">
    <w:pPr>
      <w:pStyle w:val="Header"/>
      <w:tabs>
        <w:tab w:val="clear" w:pos="9360"/>
      </w:tabs>
      <w:ind w:left="567"/>
      <w:rPr>
        <w:rFonts w:ascii="Arial Narrow" w:hAnsi="Arial Narrow"/>
        <w:lang w:val="en-ID"/>
      </w:rPr>
    </w:pPr>
    <w:r>
      <w:rPr>
        <w:rFonts w:ascii="Goudy Old Style" w:hAnsi="Goudy Old Style"/>
        <w:sz w:val="20"/>
        <w:szCs w:val="20"/>
        <w:lang w:val="en-ID"/>
      </w:rPr>
      <w:tab/>
    </w:r>
    <w:r>
      <w:rPr>
        <w:rFonts w:ascii="Goudy Old Style" w:hAnsi="Goudy Old Style"/>
        <w:sz w:val="20"/>
        <w:szCs w:val="20"/>
        <w:lang w:val="en-ID"/>
      </w:rPr>
      <w:tab/>
    </w:r>
    <w:r>
      <w:rPr>
        <w:rFonts w:ascii="Goudy Old Style" w:hAnsi="Goudy Old Style"/>
        <w:sz w:val="20"/>
        <w:szCs w:val="20"/>
        <w:lang w:val="en-ID"/>
      </w:rPr>
      <w:tab/>
      <w:t xml:space="preserve">     </w:t>
    </w:r>
    <w:r w:rsidRPr="005C62F6">
      <w:rPr>
        <w:rFonts w:ascii="Arial Narrow" w:hAnsi="Arial Narrow"/>
        <w:sz w:val="20"/>
        <w:szCs w:val="20"/>
        <w:u w:val="double" w:color="C00000"/>
        <w:lang w:val="en-ID"/>
      </w:rPr>
      <w:t>ISSN (p): 2774-</w:t>
    </w:r>
    <w:proofErr w:type="gramStart"/>
    <w:r w:rsidRPr="005C62F6">
      <w:rPr>
        <w:rFonts w:ascii="Arial Narrow" w:hAnsi="Arial Narrow"/>
        <w:sz w:val="20"/>
        <w:szCs w:val="20"/>
        <w:u w:val="double" w:color="C00000"/>
        <w:lang w:val="en-ID"/>
      </w:rPr>
      <w:t>7301  ISSN</w:t>
    </w:r>
    <w:proofErr w:type="gramEnd"/>
    <w:r w:rsidRPr="005C62F6">
      <w:rPr>
        <w:rFonts w:ascii="Arial Narrow" w:hAnsi="Arial Narrow"/>
        <w:sz w:val="20"/>
        <w:szCs w:val="20"/>
        <w:u w:val="double" w:color="C00000"/>
        <w:lang w:val="en-ID"/>
      </w:rPr>
      <w:t xml:space="preserve"> (e): 2716-0432</w:t>
    </w:r>
    <w:r w:rsidRPr="005C62F6">
      <w:rPr>
        <w:rFonts w:ascii="Arial Narrow" w:hAnsi="Arial Narrow"/>
        <w:lang w:val="en-ID"/>
      </w:rPr>
      <w:t xml:space="preserve">            </w:t>
    </w:r>
    <w:r w:rsidRPr="005C62F6">
      <w:rPr>
        <w:rFonts w:ascii="Arial Narrow" w:hAnsi="Arial Narrow"/>
        <w:lang w:val="en-ID"/>
      </w:rPr>
      <w:tab/>
    </w:r>
    <w:r w:rsidRPr="005C62F6">
      <w:rPr>
        <w:rFonts w:ascii="Arial Narrow" w:hAnsi="Arial Narrow"/>
        <w:lang w:val="en-ID"/>
      </w:rPr>
      <w:tab/>
    </w:r>
    <w:r w:rsidRPr="005C62F6">
      <w:rPr>
        <w:rFonts w:ascii="Arial Narrow" w:hAnsi="Arial Narrow"/>
        <w:lang w:val="en-ID"/>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BBA" w:rsidRDefault="00413BBA" w:rsidP="00A50D9D">
    <w:pPr>
      <w:pStyle w:val="Header"/>
      <w:rPr>
        <w:rFonts w:ascii="Agency FB" w:hAnsi="Agency FB"/>
        <w:b/>
        <w:lang w:val="en-ID"/>
      </w:rPr>
    </w:pPr>
    <w:r>
      <w:rPr>
        <w:noProof/>
        <w:lang w:val="en-US" w:eastAsia="en-US"/>
      </w:rPr>
      <w:drawing>
        <wp:anchor distT="0" distB="0" distL="114300" distR="114300" simplePos="0" relativeHeight="251657216" behindDoc="1" locked="0" layoutInCell="1" allowOverlap="1" wp14:anchorId="1519F4A8" wp14:editId="1FCB851C">
          <wp:simplePos x="0" y="0"/>
          <wp:positionH relativeFrom="column">
            <wp:posOffset>326390</wp:posOffset>
          </wp:positionH>
          <wp:positionV relativeFrom="paragraph">
            <wp:posOffset>-147955</wp:posOffset>
          </wp:positionV>
          <wp:extent cx="2584450" cy="588645"/>
          <wp:effectExtent l="0" t="0" r="6350" b="1905"/>
          <wp:wrapThrough wrapText="bothSides">
            <wp:wrapPolygon edited="0">
              <wp:start x="2547" y="0"/>
              <wp:lineTo x="2388" y="11883"/>
              <wp:lineTo x="0" y="11883"/>
              <wp:lineTo x="0" y="18175"/>
              <wp:lineTo x="1274" y="20971"/>
              <wp:lineTo x="3343" y="20971"/>
              <wp:lineTo x="21335" y="18175"/>
              <wp:lineTo x="21494" y="13282"/>
              <wp:lineTo x="14488" y="11883"/>
              <wp:lineTo x="14807" y="3495"/>
              <wp:lineTo x="12896" y="1398"/>
              <wp:lineTo x="4776" y="0"/>
              <wp:lineTo x="2547" y="0"/>
            </wp:wrapPolygon>
          </wp:wrapThrough>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clrChange>
                      <a:clrFrom>
                        <a:srgbClr val="009900"/>
                      </a:clrFrom>
                      <a:clrTo>
                        <a:srgbClr val="009900">
                          <a:alpha val="0"/>
                        </a:srgbClr>
                      </a:clrTo>
                    </a:clrChange>
                    <a:lum bright="-40000"/>
                    <a:extLst>
                      <a:ext uri="{28A0092B-C50C-407E-A947-70E740481C1C}">
                        <a14:useLocalDpi xmlns:a14="http://schemas.microsoft.com/office/drawing/2010/main" val="0"/>
                      </a:ext>
                    </a:extLst>
                  </a:blip>
                  <a:srcRect l="15518" t="31303" r="5165" b="13170"/>
                  <a:stretch>
                    <a:fillRect/>
                  </a:stretch>
                </pic:blipFill>
                <pic:spPr bwMode="auto">
                  <a:xfrm>
                    <a:off x="0" y="0"/>
                    <a:ext cx="2584450"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BBA" w:rsidRDefault="00413BBA" w:rsidP="00A50D9D">
    <w:pPr>
      <w:pStyle w:val="Header"/>
      <w:rPr>
        <w:rFonts w:ascii="Agency FB" w:hAnsi="Agency FB"/>
        <w:lang w:val="en-ID"/>
      </w:rPr>
    </w:pPr>
    <w:r>
      <w:rPr>
        <w:rFonts w:ascii="Agency FB" w:hAnsi="Agency FB"/>
        <w:lang w:val="en-ID"/>
      </w:rPr>
      <w:t xml:space="preserve">                          </w:t>
    </w:r>
    <w:r w:rsidRPr="00A50D9D">
      <w:rPr>
        <w:rFonts w:ascii="Agency FB" w:hAnsi="Agency FB"/>
        <w:lang w:val="en-ID"/>
      </w:rPr>
      <w:t xml:space="preserve"> </w:t>
    </w:r>
    <w:r>
      <w:rPr>
        <w:rFonts w:ascii="Agency FB" w:hAnsi="Agency FB"/>
        <w:lang w:val="en-ID"/>
      </w:rPr>
      <w:t xml:space="preserve">  </w:t>
    </w:r>
  </w:p>
  <w:p w:rsidR="00413BBA" w:rsidRPr="00A50D9D" w:rsidRDefault="00413BBA" w:rsidP="00A50D9D">
    <w:pPr>
      <w:pStyle w:val="Header"/>
      <w:rPr>
        <w:rFonts w:ascii="Bahnschrift Light Condensed" w:hAnsi="Bahnschrift Light Condensed"/>
      </w:rPr>
    </w:pPr>
    <w:r>
      <w:rPr>
        <w:rFonts w:ascii="Agency FB" w:hAnsi="Agency FB"/>
        <w:lang w:val="en-ID"/>
      </w:rPr>
      <w:t xml:space="preserve">                              </w:t>
    </w:r>
    <w:r w:rsidRPr="00A50D9D">
      <w:rPr>
        <w:rFonts w:ascii="Agency FB" w:hAnsi="Agency FB"/>
        <w:lang w:val="en-ID"/>
      </w:rPr>
      <w:t xml:space="preserve"> </w:t>
    </w:r>
    <w:r w:rsidRPr="00A50D9D">
      <w:rPr>
        <w:rFonts w:ascii="Bahnschrift Light Condensed" w:hAnsi="Bahnschrift Light Condensed"/>
        <w:lang w:val="en-ID"/>
      </w:rPr>
      <w:t>Volume 1, Nomor 1 Maret 2019 Program Studi D3 Perpustakaan FISIP UMMAT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26C0C0F"/>
    <w:multiLevelType w:val="hybridMultilevel"/>
    <w:tmpl w:val="FF54DAD6"/>
    <w:lvl w:ilvl="0" w:tplc="04090015">
      <w:start w:val="1"/>
      <w:numFmt w:val="upperLetter"/>
      <w:lvlText w:val="%1."/>
      <w:lvlJc w:val="left"/>
      <w:pPr>
        <w:ind w:left="720" w:hanging="360"/>
      </w:pPr>
    </w:lvl>
    <w:lvl w:ilvl="1" w:tplc="04090011">
      <w:start w:val="1"/>
      <w:numFmt w:val="decimal"/>
      <w:lvlText w:val="%2)"/>
      <w:lvlJc w:val="left"/>
      <w:pPr>
        <w:ind w:left="1440" w:hanging="360"/>
      </w:pPr>
    </w:lvl>
    <w:lvl w:ilvl="2" w:tplc="CD04CD06">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055761"/>
    <w:multiLevelType w:val="hybridMultilevel"/>
    <w:tmpl w:val="DF647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62B78"/>
    <w:multiLevelType w:val="hybridMultilevel"/>
    <w:tmpl w:val="0ED44424"/>
    <w:lvl w:ilvl="0" w:tplc="04090015">
      <w:start w:val="1"/>
      <w:numFmt w:val="upperLetter"/>
      <w:lvlText w:val="%1."/>
      <w:lvlJc w:val="left"/>
      <w:pPr>
        <w:ind w:left="720" w:hanging="360"/>
      </w:pPr>
    </w:lvl>
    <w:lvl w:ilvl="1" w:tplc="ECF0679C">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81C1B1C"/>
    <w:multiLevelType w:val="hybridMultilevel"/>
    <w:tmpl w:val="0CB28CE2"/>
    <w:lvl w:ilvl="0" w:tplc="F34E974A">
      <w:start w:val="1"/>
      <w:numFmt w:val="decimal"/>
      <w:lvlText w:val="%1."/>
      <w:lvlJc w:val="left"/>
      <w:pPr>
        <w:ind w:left="1004" w:hanging="360"/>
      </w:pPr>
      <w:rPr>
        <w:rFonts w:ascii="Times New Roman" w:hAnsi="Times New Roman" w:cs="Times New Roman" w:hint="default"/>
        <w:b/>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nsid w:val="31F2500E"/>
    <w:multiLevelType w:val="hybridMultilevel"/>
    <w:tmpl w:val="D01AF866"/>
    <w:lvl w:ilvl="0" w:tplc="04090019">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3460161F"/>
    <w:multiLevelType w:val="hybridMultilevel"/>
    <w:tmpl w:val="C36C7AEA"/>
    <w:lvl w:ilvl="0" w:tplc="CCBCF4A8">
      <w:numFmt w:val="bullet"/>
      <w:lvlText w:val=""/>
      <w:lvlJc w:val="left"/>
      <w:pPr>
        <w:ind w:left="920" w:hanging="360"/>
      </w:pPr>
      <w:rPr>
        <w:rFonts w:ascii="Symbol" w:eastAsia="Symbol" w:hAnsi="Symbol" w:cs="Symbol" w:hint="default"/>
        <w:w w:val="100"/>
        <w:sz w:val="22"/>
        <w:szCs w:val="22"/>
        <w:lang w:eastAsia="en-US" w:bidi="ar-SA"/>
      </w:rPr>
    </w:lvl>
    <w:lvl w:ilvl="1" w:tplc="89949ECC">
      <w:numFmt w:val="bullet"/>
      <w:lvlText w:val="•"/>
      <w:lvlJc w:val="left"/>
      <w:pPr>
        <w:ind w:left="1743" w:hanging="360"/>
      </w:pPr>
      <w:rPr>
        <w:rFonts w:hint="default"/>
        <w:lang w:eastAsia="en-US" w:bidi="ar-SA"/>
      </w:rPr>
    </w:lvl>
    <w:lvl w:ilvl="2" w:tplc="7292DB54">
      <w:numFmt w:val="bullet"/>
      <w:lvlText w:val="•"/>
      <w:lvlJc w:val="left"/>
      <w:pPr>
        <w:ind w:left="2566" w:hanging="360"/>
      </w:pPr>
      <w:rPr>
        <w:rFonts w:hint="default"/>
        <w:lang w:eastAsia="en-US" w:bidi="ar-SA"/>
      </w:rPr>
    </w:lvl>
    <w:lvl w:ilvl="3" w:tplc="E1DC5A7E">
      <w:numFmt w:val="bullet"/>
      <w:lvlText w:val="•"/>
      <w:lvlJc w:val="left"/>
      <w:pPr>
        <w:ind w:left="3389" w:hanging="360"/>
      </w:pPr>
      <w:rPr>
        <w:rFonts w:hint="default"/>
        <w:lang w:eastAsia="en-US" w:bidi="ar-SA"/>
      </w:rPr>
    </w:lvl>
    <w:lvl w:ilvl="4" w:tplc="FFC83D1A">
      <w:numFmt w:val="bullet"/>
      <w:lvlText w:val="•"/>
      <w:lvlJc w:val="left"/>
      <w:pPr>
        <w:ind w:left="4213" w:hanging="360"/>
      </w:pPr>
      <w:rPr>
        <w:rFonts w:hint="default"/>
        <w:lang w:eastAsia="en-US" w:bidi="ar-SA"/>
      </w:rPr>
    </w:lvl>
    <w:lvl w:ilvl="5" w:tplc="8440F1A8">
      <w:numFmt w:val="bullet"/>
      <w:lvlText w:val="•"/>
      <w:lvlJc w:val="left"/>
      <w:pPr>
        <w:ind w:left="5036" w:hanging="360"/>
      </w:pPr>
      <w:rPr>
        <w:rFonts w:hint="default"/>
        <w:lang w:eastAsia="en-US" w:bidi="ar-SA"/>
      </w:rPr>
    </w:lvl>
    <w:lvl w:ilvl="6" w:tplc="50D2F6AC">
      <w:numFmt w:val="bullet"/>
      <w:lvlText w:val="•"/>
      <w:lvlJc w:val="left"/>
      <w:pPr>
        <w:ind w:left="5859" w:hanging="360"/>
      </w:pPr>
      <w:rPr>
        <w:rFonts w:hint="default"/>
        <w:lang w:eastAsia="en-US" w:bidi="ar-SA"/>
      </w:rPr>
    </w:lvl>
    <w:lvl w:ilvl="7" w:tplc="DB62DFBA">
      <w:numFmt w:val="bullet"/>
      <w:lvlText w:val="•"/>
      <w:lvlJc w:val="left"/>
      <w:pPr>
        <w:ind w:left="6683" w:hanging="360"/>
      </w:pPr>
      <w:rPr>
        <w:rFonts w:hint="default"/>
        <w:lang w:eastAsia="en-US" w:bidi="ar-SA"/>
      </w:rPr>
    </w:lvl>
    <w:lvl w:ilvl="8" w:tplc="A4668AD4">
      <w:numFmt w:val="bullet"/>
      <w:lvlText w:val="•"/>
      <w:lvlJc w:val="left"/>
      <w:pPr>
        <w:ind w:left="7506" w:hanging="360"/>
      </w:pPr>
      <w:rPr>
        <w:rFonts w:hint="default"/>
        <w:lang w:eastAsia="en-US" w:bidi="ar-SA"/>
      </w:rPr>
    </w:lvl>
  </w:abstractNum>
  <w:abstractNum w:abstractNumId="8">
    <w:nsid w:val="3D8A0933"/>
    <w:multiLevelType w:val="hybridMultilevel"/>
    <w:tmpl w:val="95D0FC44"/>
    <w:lvl w:ilvl="0" w:tplc="7EC23C6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4C051C89"/>
    <w:multiLevelType w:val="hybridMultilevel"/>
    <w:tmpl w:val="B944EFB0"/>
    <w:lvl w:ilvl="0" w:tplc="E444AA5A">
      <w:start w:val="1"/>
      <w:numFmt w:val="lowerLetter"/>
      <w:lvlText w:val="%1."/>
      <w:lvlJc w:val="left"/>
      <w:pPr>
        <w:ind w:left="1080" w:hanging="360"/>
      </w:pPr>
      <w:rPr>
        <w:b w:val="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1">
    <w:nsid w:val="4F146FC6"/>
    <w:multiLevelType w:val="hybridMultilevel"/>
    <w:tmpl w:val="A114018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D27C35"/>
    <w:multiLevelType w:val="hybridMultilevel"/>
    <w:tmpl w:val="E83284D6"/>
    <w:lvl w:ilvl="0" w:tplc="4B9AC5E2">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5475561B"/>
    <w:multiLevelType w:val="hybridMultilevel"/>
    <w:tmpl w:val="0CB28CE2"/>
    <w:lvl w:ilvl="0" w:tplc="F34E974A">
      <w:start w:val="1"/>
      <w:numFmt w:val="decimal"/>
      <w:lvlText w:val="%1."/>
      <w:lvlJc w:val="left"/>
      <w:pPr>
        <w:ind w:left="1004" w:hanging="360"/>
      </w:pPr>
      <w:rPr>
        <w:rFonts w:ascii="Times New Roman" w:hAnsi="Times New Roman" w:cs="Times New Roman" w:hint="default"/>
        <w:b/>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5C740D45"/>
    <w:multiLevelType w:val="multilevel"/>
    <w:tmpl w:val="506CD5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242459B"/>
    <w:multiLevelType w:val="hybridMultilevel"/>
    <w:tmpl w:val="1606562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62CE4A75"/>
    <w:multiLevelType w:val="hybridMultilevel"/>
    <w:tmpl w:val="47D8A9C0"/>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8">
    <w:nsid w:val="64736444"/>
    <w:multiLevelType w:val="hybridMultilevel"/>
    <w:tmpl w:val="9E06D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365CBC"/>
    <w:multiLevelType w:val="hybridMultilevel"/>
    <w:tmpl w:val="6804BD74"/>
    <w:lvl w:ilvl="0" w:tplc="04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0">
    <w:nsid w:val="6A7F4B21"/>
    <w:multiLevelType w:val="multilevel"/>
    <w:tmpl w:val="28442E80"/>
    <w:lvl w:ilvl="0">
      <w:start w:val="1"/>
      <w:numFmt w:val="decimal"/>
      <w:pStyle w:val="IEEEHeading3"/>
      <w:suff w:val="nothing"/>
      <w:lvlText w:val="%1."/>
      <w:lvlJc w:val="left"/>
      <w:pPr>
        <w:ind w:left="0" w:firstLine="0"/>
      </w:pPr>
      <w:rPr>
        <w:rFonts w:ascii="Cambria" w:eastAsia="SimSun" w:hAnsi="Cambria"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1">
    <w:nsid w:val="760C7A59"/>
    <w:multiLevelType w:val="hybridMultilevel"/>
    <w:tmpl w:val="DF647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3"/>
  </w:num>
  <w:num w:numId="3">
    <w:abstractNumId w:val="9"/>
  </w:num>
  <w:num w:numId="4">
    <w:abstractNumId w:val="0"/>
  </w:num>
  <w:num w:numId="5">
    <w:abstractNumId w:val="5"/>
  </w:num>
  <w:num w:numId="6">
    <w:abstractNumId w:val="11"/>
  </w:num>
  <w:num w:numId="7">
    <w:abstractNumId w:val="14"/>
  </w:num>
  <w:num w:numId="8">
    <w:abstractNumId w:val="16"/>
  </w:num>
  <w:num w:numId="9">
    <w:abstractNumId w:val="18"/>
  </w:num>
  <w:num w:numId="10">
    <w:abstractNumId w:val="3"/>
  </w:num>
  <w:num w:numId="11">
    <w:abstractNumId w:val="4"/>
  </w:num>
  <w:num w:numId="12">
    <w:abstractNumId w:val="17"/>
  </w:num>
  <w:num w:numId="13">
    <w:abstractNumId w:val="19"/>
  </w:num>
  <w:num w:numId="14">
    <w:abstractNumId w:val="1"/>
  </w:num>
  <w:num w:numId="15">
    <w:abstractNumId w:val="10"/>
  </w:num>
  <w:num w:numId="16">
    <w:abstractNumId w:val="6"/>
  </w:num>
  <w:num w:numId="17">
    <w:abstractNumId w:val="7"/>
  </w:num>
  <w:num w:numId="18">
    <w:abstractNumId w:val="21"/>
  </w:num>
  <w:num w:numId="19">
    <w:abstractNumId w:val="2"/>
  </w:num>
  <w:num w:numId="20">
    <w:abstractNumId w:val="15"/>
  </w:num>
  <w:num w:numId="21">
    <w:abstractNumId w:val="12"/>
  </w:num>
  <w:num w:numId="22">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4096" w:nlCheck="1" w:checkStyle="0"/>
  <w:activeWritingStyle w:appName="MSWord" w:lang="en-AU"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ID" w:vendorID="64" w:dllVersion="4096" w:nlCheck="1" w:checkStyle="0"/>
  <w:activeWritingStyle w:appName="MSWord" w:lang="en-ID"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4686"/>
    <w:rsid w:val="000069C7"/>
    <w:rsid w:val="000140CA"/>
    <w:rsid w:val="00016A5B"/>
    <w:rsid w:val="00017719"/>
    <w:rsid w:val="00017C5E"/>
    <w:rsid w:val="00020A6F"/>
    <w:rsid w:val="000227C5"/>
    <w:rsid w:val="00025B4A"/>
    <w:rsid w:val="00027F1D"/>
    <w:rsid w:val="0003296C"/>
    <w:rsid w:val="000363C5"/>
    <w:rsid w:val="00036817"/>
    <w:rsid w:val="00040638"/>
    <w:rsid w:val="00042418"/>
    <w:rsid w:val="00053481"/>
    <w:rsid w:val="00054421"/>
    <w:rsid w:val="000551B2"/>
    <w:rsid w:val="00056CE7"/>
    <w:rsid w:val="00057891"/>
    <w:rsid w:val="00062E46"/>
    <w:rsid w:val="00064B17"/>
    <w:rsid w:val="00066CB7"/>
    <w:rsid w:val="0006703C"/>
    <w:rsid w:val="0006721D"/>
    <w:rsid w:val="00074AC8"/>
    <w:rsid w:val="00081408"/>
    <w:rsid w:val="00081EBE"/>
    <w:rsid w:val="0008239D"/>
    <w:rsid w:val="00082A45"/>
    <w:rsid w:val="00083BEF"/>
    <w:rsid w:val="0008577D"/>
    <w:rsid w:val="00086EDC"/>
    <w:rsid w:val="000874AC"/>
    <w:rsid w:val="00091898"/>
    <w:rsid w:val="00093581"/>
    <w:rsid w:val="000A6695"/>
    <w:rsid w:val="000B33D7"/>
    <w:rsid w:val="000B36A3"/>
    <w:rsid w:val="000B4A2C"/>
    <w:rsid w:val="000C013C"/>
    <w:rsid w:val="000C61DB"/>
    <w:rsid w:val="000D4841"/>
    <w:rsid w:val="000D67E4"/>
    <w:rsid w:val="000E3F84"/>
    <w:rsid w:val="000E4797"/>
    <w:rsid w:val="000E4F95"/>
    <w:rsid w:val="000F56E6"/>
    <w:rsid w:val="001030B8"/>
    <w:rsid w:val="00103C8B"/>
    <w:rsid w:val="00103E04"/>
    <w:rsid w:val="00104815"/>
    <w:rsid w:val="00104C9F"/>
    <w:rsid w:val="001056DF"/>
    <w:rsid w:val="00107FA0"/>
    <w:rsid w:val="00112560"/>
    <w:rsid w:val="00114025"/>
    <w:rsid w:val="00115691"/>
    <w:rsid w:val="001160D2"/>
    <w:rsid w:val="001218D3"/>
    <w:rsid w:val="00124403"/>
    <w:rsid w:val="00127191"/>
    <w:rsid w:val="00131344"/>
    <w:rsid w:val="001348A5"/>
    <w:rsid w:val="0013730E"/>
    <w:rsid w:val="00137C70"/>
    <w:rsid w:val="00140C4C"/>
    <w:rsid w:val="00140FB9"/>
    <w:rsid w:val="00145ABE"/>
    <w:rsid w:val="00146992"/>
    <w:rsid w:val="00147EB3"/>
    <w:rsid w:val="001503B2"/>
    <w:rsid w:val="0015135B"/>
    <w:rsid w:val="00151B8E"/>
    <w:rsid w:val="001549FB"/>
    <w:rsid w:val="0016028A"/>
    <w:rsid w:val="001747C8"/>
    <w:rsid w:val="00175CBE"/>
    <w:rsid w:val="00177ADC"/>
    <w:rsid w:val="00182CE2"/>
    <w:rsid w:val="00190D09"/>
    <w:rsid w:val="001928FB"/>
    <w:rsid w:val="00192BC7"/>
    <w:rsid w:val="00196DAE"/>
    <w:rsid w:val="00196DF1"/>
    <w:rsid w:val="001A02CA"/>
    <w:rsid w:val="001A0839"/>
    <w:rsid w:val="001A162F"/>
    <w:rsid w:val="001A1D29"/>
    <w:rsid w:val="001A21D7"/>
    <w:rsid w:val="001A50EA"/>
    <w:rsid w:val="001A6E68"/>
    <w:rsid w:val="001B52EF"/>
    <w:rsid w:val="001C0608"/>
    <w:rsid w:val="001C3758"/>
    <w:rsid w:val="001C7EC0"/>
    <w:rsid w:val="001D04EB"/>
    <w:rsid w:val="001D301A"/>
    <w:rsid w:val="001D34BD"/>
    <w:rsid w:val="001D66CE"/>
    <w:rsid w:val="001E2901"/>
    <w:rsid w:val="001E355C"/>
    <w:rsid w:val="001E44EF"/>
    <w:rsid w:val="001F16CD"/>
    <w:rsid w:val="001F47D2"/>
    <w:rsid w:val="00201427"/>
    <w:rsid w:val="00202141"/>
    <w:rsid w:val="00203B3D"/>
    <w:rsid w:val="00204016"/>
    <w:rsid w:val="00212ABE"/>
    <w:rsid w:val="00215569"/>
    <w:rsid w:val="002202B7"/>
    <w:rsid w:val="0022285A"/>
    <w:rsid w:val="00224C61"/>
    <w:rsid w:val="00226AB3"/>
    <w:rsid w:val="002272A7"/>
    <w:rsid w:val="00230E61"/>
    <w:rsid w:val="00233434"/>
    <w:rsid w:val="002367CD"/>
    <w:rsid w:val="002374EC"/>
    <w:rsid w:val="00240EB4"/>
    <w:rsid w:val="0025208D"/>
    <w:rsid w:val="0025215C"/>
    <w:rsid w:val="0025263F"/>
    <w:rsid w:val="002566E5"/>
    <w:rsid w:val="0025798B"/>
    <w:rsid w:val="0026094F"/>
    <w:rsid w:val="00265AEB"/>
    <w:rsid w:val="00271242"/>
    <w:rsid w:val="00271273"/>
    <w:rsid w:val="0027227B"/>
    <w:rsid w:val="002724E4"/>
    <w:rsid w:val="0027288E"/>
    <w:rsid w:val="00273AC7"/>
    <w:rsid w:val="00273D2C"/>
    <w:rsid w:val="002741FB"/>
    <w:rsid w:val="00275BFA"/>
    <w:rsid w:val="00282C6E"/>
    <w:rsid w:val="002857F5"/>
    <w:rsid w:val="00285ECD"/>
    <w:rsid w:val="0028667D"/>
    <w:rsid w:val="00290E1B"/>
    <w:rsid w:val="00291B17"/>
    <w:rsid w:val="00292EFC"/>
    <w:rsid w:val="002A2FD6"/>
    <w:rsid w:val="002A6742"/>
    <w:rsid w:val="002B09BC"/>
    <w:rsid w:val="002B1129"/>
    <w:rsid w:val="002B4085"/>
    <w:rsid w:val="002C0938"/>
    <w:rsid w:val="002C0944"/>
    <w:rsid w:val="002C0F4C"/>
    <w:rsid w:val="002C1A7F"/>
    <w:rsid w:val="002C270E"/>
    <w:rsid w:val="002C4239"/>
    <w:rsid w:val="002C4761"/>
    <w:rsid w:val="002C559D"/>
    <w:rsid w:val="002C67F8"/>
    <w:rsid w:val="002D2D42"/>
    <w:rsid w:val="002D3DAA"/>
    <w:rsid w:val="002D4853"/>
    <w:rsid w:val="002D68C9"/>
    <w:rsid w:val="002D7E4D"/>
    <w:rsid w:val="002F15EA"/>
    <w:rsid w:val="002F2D69"/>
    <w:rsid w:val="002F72D0"/>
    <w:rsid w:val="003003AB"/>
    <w:rsid w:val="00300900"/>
    <w:rsid w:val="00302BFE"/>
    <w:rsid w:val="00303687"/>
    <w:rsid w:val="00303AFA"/>
    <w:rsid w:val="00311C49"/>
    <w:rsid w:val="0031279E"/>
    <w:rsid w:val="00315B64"/>
    <w:rsid w:val="0032119E"/>
    <w:rsid w:val="00321304"/>
    <w:rsid w:val="003303CD"/>
    <w:rsid w:val="00331F84"/>
    <w:rsid w:val="00332EA4"/>
    <w:rsid w:val="003366F9"/>
    <w:rsid w:val="003369C5"/>
    <w:rsid w:val="00350958"/>
    <w:rsid w:val="00353F69"/>
    <w:rsid w:val="00354ACF"/>
    <w:rsid w:val="00355B72"/>
    <w:rsid w:val="00357FB8"/>
    <w:rsid w:val="00360589"/>
    <w:rsid w:val="00360C6A"/>
    <w:rsid w:val="00360D09"/>
    <w:rsid w:val="00366B29"/>
    <w:rsid w:val="003717D0"/>
    <w:rsid w:val="00371B03"/>
    <w:rsid w:val="00377836"/>
    <w:rsid w:val="003819DE"/>
    <w:rsid w:val="00382E62"/>
    <w:rsid w:val="00392415"/>
    <w:rsid w:val="00394DC4"/>
    <w:rsid w:val="003950A4"/>
    <w:rsid w:val="003B50A7"/>
    <w:rsid w:val="003C209C"/>
    <w:rsid w:val="003C371C"/>
    <w:rsid w:val="003C3CC1"/>
    <w:rsid w:val="003C3E37"/>
    <w:rsid w:val="003C4192"/>
    <w:rsid w:val="003C7209"/>
    <w:rsid w:val="003D138F"/>
    <w:rsid w:val="003D3E2E"/>
    <w:rsid w:val="003D4C64"/>
    <w:rsid w:val="003E3577"/>
    <w:rsid w:val="003E6B72"/>
    <w:rsid w:val="003F390B"/>
    <w:rsid w:val="003F3A61"/>
    <w:rsid w:val="003F7E23"/>
    <w:rsid w:val="00400DC7"/>
    <w:rsid w:val="0040157E"/>
    <w:rsid w:val="00403498"/>
    <w:rsid w:val="00404162"/>
    <w:rsid w:val="00406251"/>
    <w:rsid w:val="00407168"/>
    <w:rsid w:val="00410A5D"/>
    <w:rsid w:val="00412787"/>
    <w:rsid w:val="00413BBA"/>
    <w:rsid w:val="00414909"/>
    <w:rsid w:val="004202C3"/>
    <w:rsid w:val="004211FE"/>
    <w:rsid w:val="004216B1"/>
    <w:rsid w:val="00425A6A"/>
    <w:rsid w:val="00426FBB"/>
    <w:rsid w:val="00427891"/>
    <w:rsid w:val="004337B8"/>
    <w:rsid w:val="00437E30"/>
    <w:rsid w:val="00437E48"/>
    <w:rsid w:val="00446A1E"/>
    <w:rsid w:val="0044773F"/>
    <w:rsid w:val="00456D10"/>
    <w:rsid w:val="00461234"/>
    <w:rsid w:val="0046428B"/>
    <w:rsid w:val="00466612"/>
    <w:rsid w:val="004678DD"/>
    <w:rsid w:val="00471085"/>
    <w:rsid w:val="0047429A"/>
    <w:rsid w:val="004772BF"/>
    <w:rsid w:val="004778A8"/>
    <w:rsid w:val="004820E3"/>
    <w:rsid w:val="0048374C"/>
    <w:rsid w:val="00485DEB"/>
    <w:rsid w:val="0048707A"/>
    <w:rsid w:val="0048771D"/>
    <w:rsid w:val="0049442A"/>
    <w:rsid w:val="00495AC7"/>
    <w:rsid w:val="004A1511"/>
    <w:rsid w:val="004A2763"/>
    <w:rsid w:val="004A6605"/>
    <w:rsid w:val="004B0DB7"/>
    <w:rsid w:val="004B2710"/>
    <w:rsid w:val="004B519F"/>
    <w:rsid w:val="004B5BFE"/>
    <w:rsid w:val="004B7F34"/>
    <w:rsid w:val="004C278E"/>
    <w:rsid w:val="004C3E60"/>
    <w:rsid w:val="004C4227"/>
    <w:rsid w:val="004C45FA"/>
    <w:rsid w:val="004C4C81"/>
    <w:rsid w:val="004C4D2E"/>
    <w:rsid w:val="004C6043"/>
    <w:rsid w:val="004C7A52"/>
    <w:rsid w:val="004D395E"/>
    <w:rsid w:val="004D7355"/>
    <w:rsid w:val="004E1BD8"/>
    <w:rsid w:val="004E452A"/>
    <w:rsid w:val="004E607C"/>
    <w:rsid w:val="004E78E3"/>
    <w:rsid w:val="004F0FA3"/>
    <w:rsid w:val="005004BF"/>
    <w:rsid w:val="00502E89"/>
    <w:rsid w:val="00502F4F"/>
    <w:rsid w:val="00503F03"/>
    <w:rsid w:val="00504748"/>
    <w:rsid w:val="00505FE2"/>
    <w:rsid w:val="00510508"/>
    <w:rsid w:val="0051095A"/>
    <w:rsid w:val="00510D9D"/>
    <w:rsid w:val="00510E95"/>
    <w:rsid w:val="0051451F"/>
    <w:rsid w:val="00515557"/>
    <w:rsid w:val="005163BA"/>
    <w:rsid w:val="00516830"/>
    <w:rsid w:val="00520FA4"/>
    <w:rsid w:val="00521ED0"/>
    <w:rsid w:val="00522D23"/>
    <w:rsid w:val="00524694"/>
    <w:rsid w:val="005247DB"/>
    <w:rsid w:val="00524D9D"/>
    <w:rsid w:val="00527D56"/>
    <w:rsid w:val="0053012F"/>
    <w:rsid w:val="00530A0F"/>
    <w:rsid w:val="0053221F"/>
    <w:rsid w:val="005357E6"/>
    <w:rsid w:val="00536FAE"/>
    <w:rsid w:val="005372C1"/>
    <w:rsid w:val="0054252A"/>
    <w:rsid w:val="00542C85"/>
    <w:rsid w:val="00553510"/>
    <w:rsid w:val="00554186"/>
    <w:rsid w:val="005628CD"/>
    <w:rsid w:val="00564397"/>
    <w:rsid w:val="0056697B"/>
    <w:rsid w:val="005703BB"/>
    <w:rsid w:val="00571A2F"/>
    <w:rsid w:val="005818EA"/>
    <w:rsid w:val="00581D72"/>
    <w:rsid w:val="00585769"/>
    <w:rsid w:val="00591130"/>
    <w:rsid w:val="00591DB6"/>
    <w:rsid w:val="00593875"/>
    <w:rsid w:val="005963D6"/>
    <w:rsid w:val="005A3F28"/>
    <w:rsid w:val="005A40BE"/>
    <w:rsid w:val="005A7F4E"/>
    <w:rsid w:val="005B13E2"/>
    <w:rsid w:val="005B3934"/>
    <w:rsid w:val="005B47D7"/>
    <w:rsid w:val="005B7C4D"/>
    <w:rsid w:val="005C4BA9"/>
    <w:rsid w:val="005C5526"/>
    <w:rsid w:val="005C62C6"/>
    <w:rsid w:val="005C62F6"/>
    <w:rsid w:val="005C6A2F"/>
    <w:rsid w:val="005D21E9"/>
    <w:rsid w:val="005D7B9E"/>
    <w:rsid w:val="005F0834"/>
    <w:rsid w:val="005F278D"/>
    <w:rsid w:val="005F2F90"/>
    <w:rsid w:val="005F6DC3"/>
    <w:rsid w:val="006017FD"/>
    <w:rsid w:val="00601A8E"/>
    <w:rsid w:val="00602488"/>
    <w:rsid w:val="00604301"/>
    <w:rsid w:val="00604835"/>
    <w:rsid w:val="006079BE"/>
    <w:rsid w:val="0062033E"/>
    <w:rsid w:val="00624482"/>
    <w:rsid w:val="00632C90"/>
    <w:rsid w:val="00633178"/>
    <w:rsid w:val="006343C4"/>
    <w:rsid w:val="006343E3"/>
    <w:rsid w:val="00641E9A"/>
    <w:rsid w:val="00642A60"/>
    <w:rsid w:val="00643796"/>
    <w:rsid w:val="0064799C"/>
    <w:rsid w:val="006526E5"/>
    <w:rsid w:val="00652EF0"/>
    <w:rsid w:val="00654156"/>
    <w:rsid w:val="0065674B"/>
    <w:rsid w:val="006661A1"/>
    <w:rsid w:val="0067163D"/>
    <w:rsid w:val="00674082"/>
    <w:rsid w:val="00676296"/>
    <w:rsid w:val="00682CEE"/>
    <w:rsid w:val="006834E7"/>
    <w:rsid w:val="006927F1"/>
    <w:rsid w:val="00694D34"/>
    <w:rsid w:val="00695864"/>
    <w:rsid w:val="006977E6"/>
    <w:rsid w:val="006A3AE1"/>
    <w:rsid w:val="006A4145"/>
    <w:rsid w:val="006B09B8"/>
    <w:rsid w:val="006B47CA"/>
    <w:rsid w:val="006C7AAA"/>
    <w:rsid w:val="006D1C2A"/>
    <w:rsid w:val="006D264F"/>
    <w:rsid w:val="006D3F45"/>
    <w:rsid w:val="006D6B7B"/>
    <w:rsid w:val="006E2A8D"/>
    <w:rsid w:val="006E35C8"/>
    <w:rsid w:val="006E3D5B"/>
    <w:rsid w:val="006E4AB3"/>
    <w:rsid w:val="006E54AB"/>
    <w:rsid w:val="006E6B57"/>
    <w:rsid w:val="006E7574"/>
    <w:rsid w:val="006F12B6"/>
    <w:rsid w:val="006F4323"/>
    <w:rsid w:val="007006B7"/>
    <w:rsid w:val="00701D28"/>
    <w:rsid w:val="00703430"/>
    <w:rsid w:val="00705F23"/>
    <w:rsid w:val="007069BE"/>
    <w:rsid w:val="00711BD2"/>
    <w:rsid w:val="00711FEB"/>
    <w:rsid w:val="00721E2E"/>
    <w:rsid w:val="007227F5"/>
    <w:rsid w:val="0072566E"/>
    <w:rsid w:val="0073306C"/>
    <w:rsid w:val="00733156"/>
    <w:rsid w:val="00733E74"/>
    <w:rsid w:val="0074085C"/>
    <w:rsid w:val="00745C86"/>
    <w:rsid w:val="00746BCB"/>
    <w:rsid w:val="007529FD"/>
    <w:rsid w:val="00760724"/>
    <w:rsid w:val="00763A44"/>
    <w:rsid w:val="007642A3"/>
    <w:rsid w:val="00764603"/>
    <w:rsid w:val="0076604D"/>
    <w:rsid w:val="0077354B"/>
    <w:rsid w:val="00781DBA"/>
    <w:rsid w:val="0078621C"/>
    <w:rsid w:val="00790909"/>
    <w:rsid w:val="0079137C"/>
    <w:rsid w:val="0079301B"/>
    <w:rsid w:val="007A3175"/>
    <w:rsid w:val="007A6434"/>
    <w:rsid w:val="007A6D4E"/>
    <w:rsid w:val="007A71A5"/>
    <w:rsid w:val="007A77C6"/>
    <w:rsid w:val="007B2729"/>
    <w:rsid w:val="007B50C0"/>
    <w:rsid w:val="007B5630"/>
    <w:rsid w:val="007B5A07"/>
    <w:rsid w:val="007B668E"/>
    <w:rsid w:val="007C1E38"/>
    <w:rsid w:val="007C735D"/>
    <w:rsid w:val="007C7D51"/>
    <w:rsid w:val="007D00C7"/>
    <w:rsid w:val="007D2CA1"/>
    <w:rsid w:val="007D3E71"/>
    <w:rsid w:val="007E132A"/>
    <w:rsid w:val="007E14C4"/>
    <w:rsid w:val="007E34AA"/>
    <w:rsid w:val="007E445C"/>
    <w:rsid w:val="007E5D6A"/>
    <w:rsid w:val="007E645D"/>
    <w:rsid w:val="007F7260"/>
    <w:rsid w:val="007F75CA"/>
    <w:rsid w:val="00807312"/>
    <w:rsid w:val="00815DBA"/>
    <w:rsid w:val="00816EA9"/>
    <w:rsid w:val="00820A91"/>
    <w:rsid w:val="00821E08"/>
    <w:rsid w:val="00825A13"/>
    <w:rsid w:val="00834154"/>
    <w:rsid w:val="00834EFD"/>
    <w:rsid w:val="008407F8"/>
    <w:rsid w:val="00841914"/>
    <w:rsid w:val="0084203B"/>
    <w:rsid w:val="00842B65"/>
    <w:rsid w:val="00844B24"/>
    <w:rsid w:val="0084515F"/>
    <w:rsid w:val="0085092D"/>
    <w:rsid w:val="00860D92"/>
    <w:rsid w:val="00861EDA"/>
    <w:rsid w:val="00865FB3"/>
    <w:rsid w:val="00870F8D"/>
    <w:rsid w:val="00873013"/>
    <w:rsid w:val="008731D3"/>
    <w:rsid w:val="008746C3"/>
    <w:rsid w:val="008757E0"/>
    <w:rsid w:val="00877D4C"/>
    <w:rsid w:val="00880D95"/>
    <w:rsid w:val="0088770B"/>
    <w:rsid w:val="008934B4"/>
    <w:rsid w:val="00893FBE"/>
    <w:rsid w:val="0089763B"/>
    <w:rsid w:val="008A0B0A"/>
    <w:rsid w:val="008A11CE"/>
    <w:rsid w:val="008A1519"/>
    <w:rsid w:val="008A2479"/>
    <w:rsid w:val="008A6419"/>
    <w:rsid w:val="008B114A"/>
    <w:rsid w:val="008B2204"/>
    <w:rsid w:val="008B2456"/>
    <w:rsid w:val="008B6295"/>
    <w:rsid w:val="008B6541"/>
    <w:rsid w:val="008B6AE3"/>
    <w:rsid w:val="008D1045"/>
    <w:rsid w:val="008D45F6"/>
    <w:rsid w:val="008D5A64"/>
    <w:rsid w:val="008E1481"/>
    <w:rsid w:val="008E2316"/>
    <w:rsid w:val="008E5277"/>
    <w:rsid w:val="008E5996"/>
    <w:rsid w:val="008F1272"/>
    <w:rsid w:val="008F37DF"/>
    <w:rsid w:val="008F63C1"/>
    <w:rsid w:val="00901AE1"/>
    <w:rsid w:val="00901EFD"/>
    <w:rsid w:val="00904754"/>
    <w:rsid w:val="00905356"/>
    <w:rsid w:val="0091141A"/>
    <w:rsid w:val="009205B4"/>
    <w:rsid w:val="009223D5"/>
    <w:rsid w:val="00926C3C"/>
    <w:rsid w:val="00932F60"/>
    <w:rsid w:val="00935BC9"/>
    <w:rsid w:val="00937F31"/>
    <w:rsid w:val="009408BA"/>
    <w:rsid w:val="009419AF"/>
    <w:rsid w:val="00946DC6"/>
    <w:rsid w:val="009507C0"/>
    <w:rsid w:val="00952558"/>
    <w:rsid w:val="009537A7"/>
    <w:rsid w:val="009550E8"/>
    <w:rsid w:val="00955B59"/>
    <w:rsid w:val="009570BE"/>
    <w:rsid w:val="009577BD"/>
    <w:rsid w:val="009671E5"/>
    <w:rsid w:val="00971BB3"/>
    <w:rsid w:val="00971EBF"/>
    <w:rsid w:val="00977B06"/>
    <w:rsid w:val="009857F8"/>
    <w:rsid w:val="00985DB4"/>
    <w:rsid w:val="00991EED"/>
    <w:rsid w:val="00992262"/>
    <w:rsid w:val="009926BC"/>
    <w:rsid w:val="00993DEB"/>
    <w:rsid w:val="00997F50"/>
    <w:rsid w:val="00997F8E"/>
    <w:rsid w:val="009A09C7"/>
    <w:rsid w:val="009A1331"/>
    <w:rsid w:val="009A1BEE"/>
    <w:rsid w:val="009A4319"/>
    <w:rsid w:val="009A4A45"/>
    <w:rsid w:val="009A6C3F"/>
    <w:rsid w:val="009A6E9C"/>
    <w:rsid w:val="009A73D8"/>
    <w:rsid w:val="009B307D"/>
    <w:rsid w:val="009B73F2"/>
    <w:rsid w:val="009C12BD"/>
    <w:rsid w:val="009C39B3"/>
    <w:rsid w:val="009C50FE"/>
    <w:rsid w:val="009C58BF"/>
    <w:rsid w:val="009C6B90"/>
    <w:rsid w:val="009D2660"/>
    <w:rsid w:val="009D34EA"/>
    <w:rsid w:val="009D3C51"/>
    <w:rsid w:val="009D5782"/>
    <w:rsid w:val="00A006A9"/>
    <w:rsid w:val="00A03A12"/>
    <w:rsid w:val="00A03E75"/>
    <w:rsid w:val="00A04DC8"/>
    <w:rsid w:val="00A11080"/>
    <w:rsid w:val="00A1414F"/>
    <w:rsid w:val="00A20D66"/>
    <w:rsid w:val="00A22FE0"/>
    <w:rsid w:val="00A258A4"/>
    <w:rsid w:val="00A341BB"/>
    <w:rsid w:val="00A37654"/>
    <w:rsid w:val="00A4337B"/>
    <w:rsid w:val="00A45FCE"/>
    <w:rsid w:val="00A5045D"/>
    <w:rsid w:val="00A50D9D"/>
    <w:rsid w:val="00A51A17"/>
    <w:rsid w:val="00A60B7C"/>
    <w:rsid w:val="00A64A36"/>
    <w:rsid w:val="00A675CA"/>
    <w:rsid w:val="00A7266B"/>
    <w:rsid w:val="00A75671"/>
    <w:rsid w:val="00A773CC"/>
    <w:rsid w:val="00A82586"/>
    <w:rsid w:val="00A87305"/>
    <w:rsid w:val="00A9318B"/>
    <w:rsid w:val="00A94AC1"/>
    <w:rsid w:val="00A9523E"/>
    <w:rsid w:val="00A95B87"/>
    <w:rsid w:val="00A9735F"/>
    <w:rsid w:val="00AA5A8D"/>
    <w:rsid w:val="00AB18B7"/>
    <w:rsid w:val="00AB2575"/>
    <w:rsid w:val="00AC157F"/>
    <w:rsid w:val="00AD2BAB"/>
    <w:rsid w:val="00AD30CD"/>
    <w:rsid w:val="00AD335D"/>
    <w:rsid w:val="00AD3842"/>
    <w:rsid w:val="00AE1477"/>
    <w:rsid w:val="00AE1F4F"/>
    <w:rsid w:val="00AE3F9D"/>
    <w:rsid w:val="00AE797B"/>
    <w:rsid w:val="00AF0327"/>
    <w:rsid w:val="00AF77F8"/>
    <w:rsid w:val="00AF792B"/>
    <w:rsid w:val="00AF7F6E"/>
    <w:rsid w:val="00B00190"/>
    <w:rsid w:val="00B009AF"/>
    <w:rsid w:val="00B0789F"/>
    <w:rsid w:val="00B10EAD"/>
    <w:rsid w:val="00B10F2B"/>
    <w:rsid w:val="00B333DE"/>
    <w:rsid w:val="00B3356E"/>
    <w:rsid w:val="00B3521D"/>
    <w:rsid w:val="00B3521F"/>
    <w:rsid w:val="00B37020"/>
    <w:rsid w:val="00B441BF"/>
    <w:rsid w:val="00B51719"/>
    <w:rsid w:val="00B547E8"/>
    <w:rsid w:val="00B55D5E"/>
    <w:rsid w:val="00B56B16"/>
    <w:rsid w:val="00B717BA"/>
    <w:rsid w:val="00B735B0"/>
    <w:rsid w:val="00B776C0"/>
    <w:rsid w:val="00B81E91"/>
    <w:rsid w:val="00B86E1B"/>
    <w:rsid w:val="00B87D27"/>
    <w:rsid w:val="00B91814"/>
    <w:rsid w:val="00B92B81"/>
    <w:rsid w:val="00B94516"/>
    <w:rsid w:val="00B95110"/>
    <w:rsid w:val="00B95234"/>
    <w:rsid w:val="00BA183C"/>
    <w:rsid w:val="00BA6476"/>
    <w:rsid w:val="00BA665D"/>
    <w:rsid w:val="00BA7955"/>
    <w:rsid w:val="00BB13C6"/>
    <w:rsid w:val="00BB2855"/>
    <w:rsid w:val="00BB3407"/>
    <w:rsid w:val="00BC3E97"/>
    <w:rsid w:val="00BC455C"/>
    <w:rsid w:val="00BC57FF"/>
    <w:rsid w:val="00BC6B25"/>
    <w:rsid w:val="00BC7909"/>
    <w:rsid w:val="00BD19C1"/>
    <w:rsid w:val="00BD25B8"/>
    <w:rsid w:val="00BD34C2"/>
    <w:rsid w:val="00BD6F3F"/>
    <w:rsid w:val="00BE0B20"/>
    <w:rsid w:val="00BF081D"/>
    <w:rsid w:val="00BF097D"/>
    <w:rsid w:val="00BF1228"/>
    <w:rsid w:val="00BF4618"/>
    <w:rsid w:val="00C0011E"/>
    <w:rsid w:val="00C012E1"/>
    <w:rsid w:val="00C029BD"/>
    <w:rsid w:val="00C02DB3"/>
    <w:rsid w:val="00C06BB4"/>
    <w:rsid w:val="00C10D20"/>
    <w:rsid w:val="00C12AC4"/>
    <w:rsid w:val="00C12E0C"/>
    <w:rsid w:val="00C14968"/>
    <w:rsid w:val="00C168B6"/>
    <w:rsid w:val="00C20C22"/>
    <w:rsid w:val="00C21916"/>
    <w:rsid w:val="00C2650B"/>
    <w:rsid w:val="00C32E48"/>
    <w:rsid w:val="00C457CA"/>
    <w:rsid w:val="00C500EF"/>
    <w:rsid w:val="00C52304"/>
    <w:rsid w:val="00C57FB7"/>
    <w:rsid w:val="00C61ADC"/>
    <w:rsid w:val="00C62CEB"/>
    <w:rsid w:val="00C65F3F"/>
    <w:rsid w:val="00C67BA1"/>
    <w:rsid w:val="00C72414"/>
    <w:rsid w:val="00C80366"/>
    <w:rsid w:val="00C8667B"/>
    <w:rsid w:val="00C86750"/>
    <w:rsid w:val="00C91EF5"/>
    <w:rsid w:val="00C9202E"/>
    <w:rsid w:val="00C9234E"/>
    <w:rsid w:val="00C93BB2"/>
    <w:rsid w:val="00C9683E"/>
    <w:rsid w:val="00C9731C"/>
    <w:rsid w:val="00CA012E"/>
    <w:rsid w:val="00CA2A24"/>
    <w:rsid w:val="00CA4CE3"/>
    <w:rsid w:val="00CA5DEB"/>
    <w:rsid w:val="00CB1354"/>
    <w:rsid w:val="00CB50E3"/>
    <w:rsid w:val="00CB60BA"/>
    <w:rsid w:val="00CB65CB"/>
    <w:rsid w:val="00CB6C03"/>
    <w:rsid w:val="00CC272A"/>
    <w:rsid w:val="00CC75C0"/>
    <w:rsid w:val="00CD23EF"/>
    <w:rsid w:val="00CD4F3F"/>
    <w:rsid w:val="00CD6E7B"/>
    <w:rsid w:val="00CE34BC"/>
    <w:rsid w:val="00CE470C"/>
    <w:rsid w:val="00CE562B"/>
    <w:rsid w:val="00CE79AD"/>
    <w:rsid w:val="00CF1868"/>
    <w:rsid w:val="00CF75F6"/>
    <w:rsid w:val="00D047A3"/>
    <w:rsid w:val="00D05BEA"/>
    <w:rsid w:val="00D150AD"/>
    <w:rsid w:val="00D15630"/>
    <w:rsid w:val="00D17D7F"/>
    <w:rsid w:val="00D2480A"/>
    <w:rsid w:val="00D30F2D"/>
    <w:rsid w:val="00D311F8"/>
    <w:rsid w:val="00D330A2"/>
    <w:rsid w:val="00D355C1"/>
    <w:rsid w:val="00D36B52"/>
    <w:rsid w:val="00D3708C"/>
    <w:rsid w:val="00D377C8"/>
    <w:rsid w:val="00D37FE2"/>
    <w:rsid w:val="00D41274"/>
    <w:rsid w:val="00D43BF3"/>
    <w:rsid w:val="00D52F73"/>
    <w:rsid w:val="00D5746B"/>
    <w:rsid w:val="00D57B24"/>
    <w:rsid w:val="00D57BF8"/>
    <w:rsid w:val="00D60CD8"/>
    <w:rsid w:val="00D6123D"/>
    <w:rsid w:val="00D64462"/>
    <w:rsid w:val="00D64F7B"/>
    <w:rsid w:val="00D677E9"/>
    <w:rsid w:val="00D712C2"/>
    <w:rsid w:val="00D767BB"/>
    <w:rsid w:val="00D8752A"/>
    <w:rsid w:val="00D87595"/>
    <w:rsid w:val="00D91989"/>
    <w:rsid w:val="00D92681"/>
    <w:rsid w:val="00D939B0"/>
    <w:rsid w:val="00D958E2"/>
    <w:rsid w:val="00DA100F"/>
    <w:rsid w:val="00DA7578"/>
    <w:rsid w:val="00DB16E0"/>
    <w:rsid w:val="00DB2DF9"/>
    <w:rsid w:val="00DB383B"/>
    <w:rsid w:val="00DB7E63"/>
    <w:rsid w:val="00DC0CB2"/>
    <w:rsid w:val="00DC2055"/>
    <w:rsid w:val="00DC5C44"/>
    <w:rsid w:val="00DD16DC"/>
    <w:rsid w:val="00DD3B0B"/>
    <w:rsid w:val="00DD626C"/>
    <w:rsid w:val="00DD71E8"/>
    <w:rsid w:val="00DD7F83"/>
    <w:rsid w:val="00DE335E"/>
    <w:rsid w:val="00DE344B"/>
    <w:rsid w:val="00DE4331"/>
    <w:rsid w:val="00DF1B93"/>
    <w:rsid w:val="00DF68F5"/>
    <w:rsid w:val="00DF6A46"/>
    <w:rsid w:val="00DF7CA2"/>
    <w:rsid w:val="00E0325E"/>
    <w:rsid w:val="00E04236"/>
    <w:rsid w:val="00E0641E"/>
    <w:rsid w:val="00E06664"/>
    <w:rsid w:val="00E1004E"/>
    <w:rsid w:val="00E11080"/>
    <w:rsid w:val="00E11584"/>
    <w:rsid w:val="00E20C19"/>
    <w:rsid w:val="00E26CE3"/>
    <w:rsid w:val="00E304BC"/>
    <w:rsid w:val="00E32853"/>
    <w:rsid w:val="00E33A00"/>
    <w:rsid w:val="00E369FE"/>
    <w:rsid w:val="00E379EC"/>
    <w:rsid w:val="00E401F8"/>
    <w:rsid w:val="00E410FD"/>
    <w:rsid w:val="00E41262"/>
    <w:rsid w:val="00E42932"/>
    <w:rsid w:val="00E43EEC"/>
    <w:rsid w:val="00E4498A"/>
    <w:rsid w:val="00E44C34"/>
    <w:rsid w:val="00E46425"/>
    <w:rsid w:val="00E47D0E"/>
    <w:rsid w:val="00E512D9"/>
    <w:rsid w:val="00E53E74"/>
    <w:rsid w:val="00E616B0"/>
    <w:rsid w:val="00E63DB2"/>
    <w:rsid w:val="00E6457D"/>
    <w:rsid w:val="00E65018"/>
    <w:rsid w:val="00E678CD"/>
    <w:rsid w:val="00E70EE3"/>
    <w:rsid w:val="00E72D69"/>
    <w:rsid w:val="00E73F19"/>
    <w:rsid w:val="00E7529B"/>
    <w:rsid w:val="00E806B6"/>
    <w:rsid w:val="00E83B40"/>
    <w:rsid w:val="00E8438B"/>
    <w:rsid w:val="00E914D6"/>
    <w:rsid w:val="00E9340B"/>
    <w:rsid w:val="00E94339"/>
    <w:rsid w:val="00E96095"/>
    <w:rsid w:val="00E97563"/>
    <w:rsid w:val="00E97EA3"/>
    <w:rsid w:val="00EA0297"/>
    <w:rsid w:val="00EB0B63"/>
    <w:rsid w:val="00EB2163"/>
    <w:rsid w:val="00EB515E"/>
    <w:rsid w:val="00EC1C35"/>
    <w:rsid w:val="00EC265C"/>
    <w:rsid w:val="00EC65B7"/>
    <w:rsid w:val="00EC692B"/>
    <w:rsid w:val="00ED0DC6"/>
    <w:rsid w:val="00ED23B3"/>
    <w:rsid w:val="00ED2561"/>
    <w:rsid w:val="00ED25B0"/>
    <w:rsid w:val="00ED61CB"/>
    <w:rsid w:val="00EE24E5"/>
    <w:rsid w:val="00EE2EB2"/>
    <w:rsid w:val="00EE4353"/>
    <w:rsid w:val="00EE729F"/>
    <w:rsid w:val="00EF179E"/>
    <w:rsid w:val="00EF2488"/>
    <w:rsid w:val="00EF290B"/>
    <w:rsid w:val="00EF3452"/>
    <w:rsid w:val="00EF61AD"/>
    <w:rsid w:val="00F013B2"/>
    <w:rsid w:val="00F0328A"/>
    <w:rsid w:val="00F042A1"/>
    <w:rsid w:val="00F062D8"/>
    <w:rsid w:val="00F06A72"/>
    <w:rsid w:val="00F06C6A"/>
    <w:rsid w:val="00F1242E"/>
    <w:rsid w:val="00F136F0"/>
    <w:rsid w:val="00F20BBB"/>
    <w:rsid w:val="00F20DCD"/>
    <w:rsid w:val="00F22C0B"/>
    <w:rsid w:val="00F24D5B"/>
    <w:rsid w:val="00F34AE2"/>
    <w:rsid w:val="00F3523E"/>
    <w:rsid w:val="00F359FA"/>
    <w:rsid w:val="00F35F6C"/>
    <w:rsid w:val="00F40ABD"/>
    <w:rsid w:val="00F4394A"/>
    <w:rsid w:val="00F43BD8"/>
    <w:rsid w:val="00F4494D"/>
    <w:rsid w:val="00F45AD3"/>
    <w:rsid w:val="00F55879"/>
    <w:rsid w:val="00F559BA"/>
    <w:rsid w:val="00F562F3"/>
    <w:rsid w:val="00F56D3B"/>
    <w:rsid w:val="00F5703E"/>
    <w:rsid w:val="00F57140"/>
    <w:rsid w:val="00F66CC2"/>
    <w:rsid w:val="00F67BC3"/>
    <w:rsid w:val="00F73EC9"/>
    <w:rsid w:val="00F74B89"/>
    <w:rsid w:val="00F75133"/>
    <w:rsid w:val="00F77000"/>
    <w:rsid w:val="00F800F6"/>
    <w:rsid w:val="00F80742"/>
    <w:rsid w:val="00F80D03"/>
    <w:rsid w:val="00F81C6B"/>
    <w:rsid w:val="00F85074"/>
    <w:rsid w:val="00F85D82"/>
    <w:rsid w:val="00F870D3"/>
    <w:rsid w:val="00F87867"/>
    <w:rsid w:val="00F93767"/>
    <w:rsid w:val="00F93831"/>
    <w:rsid w:val="00F97EC2"/>
    <w:rsid w:val="00FA351D"/>
    <w:rsid w:val="00FA3899"/>
    <w:rsid w:val="00FA4909"/>
    <w:rsid w:val="00FA4CF1"/>
    <w:rsid w:val="00FA5A26"/>
    <w:rsid w:val="00FA6751"/>
    <w:rsid w:val="00FA7575"/>
    <w:rsid w:val="00FB1048"/>
    <w:rsid w:val="00FB3938"/>
    <w:rsid w:val="00FB62C4"/>
    <w:rsid w:val="00FB7701"/>
    <w:rsid w:val="00FC2A95"/>
    <w:rsid w:val="00FC2DF1"/>
    <w:rsid w:val="00FD0B66"/>
    <w:rsid w:val="00FD15E7"/>
    <w:rsid w:val="00FD1AC5"/>
    <w:rsid w:val="00FD218B"/>
    <w:rsid w:val="00FD549E"/>
    <w:rsid w:val="00FD5CF0"/>
    <w:rsid w:val="00FE184A"/>
    <w:rsid w:val="00FE47C2"/>
    <w:rsid w:val="00FF18BA"/>
    <w:rsid w:val="00FF3238"/>
    <w:rsid w:val="00FF40DD"/>
    <w:rsid w:val="00FF41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rsid w:val="008A1519"/>
    <w:rPr>
      <w:color w:val="0000FF"/>
      <w:u w:val="single"/>
    </w:rPr>
  </w:style>
  <w:style w:type="paragraph" w:styleId="FootnoteText">
    <w:name w:val="footnote text"/>
    <w:aliases w:val="Footnote Text Char1 Char,Footnote Text Char Char Char,Footnote Text Char Char1,Char,Footnote Text Char Char,Footnote Text Char Char Char Char Char,Footnote Text Char Char Char Char Char Char Char Char,Char Char Char Char"/>
    <w:basedOn w:val="Normal"/>
    <w:link w:val="FootnoteTextChar"/>
    <w:rsid w:val="00EB2163"/>
    <w:pPr>
      <w:autoSpaceDE w:val="0"/>
      <w:autoSpaceDN w:val="0"/>
      <w:ind w:firstLine="202"/>
      <w:jc w:val="both"/>
    </w:pPr>
    <w:rPr>
      <w:rFonts w:eastAsia="Times New Roman"/>
      <w:sz w:val="16"/>
      <w:szCs w:val="16"/>
      <w:lang/>
    </w:rPr>
  </w:style>
  <w:style w:type="character" w:customStyle="1" w:styleId="FootnoteTextChar">
    <w:name w:val="Footnote Text Char"/>
    <w:aliases w:val="Footnote Text Char1 Char Char,Footnote Text Char Char Char Char,Footnote Text Char Char1 Char,Char Char,Footnote Text Char Char Char1,Footnote Text Char Char Char Char Char Char,Char Char Char Char Char"/>
    <w:link w:val="FootnoteText"/>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lang/>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sub 1,Body of text,normal"/>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BodyText">
    <w:name w:val="Body Text"/>
    <w:basedOn w:val="Normal"/>
    <w:link w:val="BodyTextChar"/>
    <w:semiHidden/>
    <w:rsid w:val="00977B06"/>
    <w:pPr>
      <w:tabs>
        <w:tab w:val="left" w:pos="283"/>
        <w:tab w:val="left" w:pos="567"/>
        <w:tab w:val="left" w:pos="850"/>
        <w:tab w:val="left" w:pos="1134"/>
        <w:tab w:val="left" w:pos="1417"/>
        <w:tab w:val="left" w:pos="1701"/>
        <w:tab w:val="left" w:pos="1984"/>
        <w:tab w:val="left" w:pos="2268"/>
      </w:tabs>
      <w:spacing w:line="480" w:lineRule="auto"/>
      <w:jc w:val="both"/>
    </w:pPr>
    <w:rPr>
      <w:rFonts w:eastAsia="Times New Roman"/>
      <w:szCs w:val="20"/>
      <w:lang w:val="en-US" w:eastAsia="en-US"/>
    </w:rPr>
  </w:style>
  <w:style w:type="character" w:customStyle="1" w:styleId="BodyTextChar">
    <w:name w:val="Body Text Char"/>
    <w:link w:val="BodyText"/>
    <w:semiHidden/>
    <w:rsid w:val="00977B06"/>
    <w:rPr>
      <w:rFonts w:eastAsia="Times New Roman"/>
      <w:sz w:val="24"/>
      <w:lang w:val="en-US" w:eastAsia="en-US"/>
    </w:rPr>
  </w:style>
  <w:style w:type="paragraph" w:styleId="BodyText2">
    <w:name w:val="Body Text 2"/>
    <w:basedOn w:val="Normal"/>
    <w:link w:val="BodyText2Char"/>
    <w:uiPriority w:val="99"/>
    <w:semiHidden/>
    <w:unhideWhenUsed/>
    <w:rsid w:val="00977B06"/>
    <w:pPr>
      <w:spacing w:after="120" w:line="480" w:lineRule="auto"/>
    </w:pPr>
    <w:rPr>
      <w:rFonts w:eastAsia="Times New Roman"/>
      <w:szCs w:val="20"/>
      <w:lang w:val="en-US" w:eastAsia="en-US"/>
    </w:rPr>
  </w:style>
  <w:style w:type="character" w:customStyle="1" w:styleId="BodyText2Char">
    <w:name w:val="Body Text 2 Char"/>
    <w:link w:val="BodyText2"/>
    <w:uiPriority w:val="99"/>
    <w:semiHidden/>
    <w:rsid w:val="00977B06"/>
    <w:rPr>
      <w:rFonts w:eastAsia="Times New Roman"/>
      <w:sz w:val="24"/>
      <w:lang w:val="en-US" w:eastAsia="en-US"/>
    </w:rPr>
  </w:style>
  <w:style w:type="paragraph" w:styleId="BodyTextIndent3">
    <w:name w:val="Body Text Indent 3"/>
    <w:basedOn w:val="Normal"/>
    <w:link w:val="BodyTextIndent3Char"/>
    <w:uiPriority w:val="99"/>
    <w:semiHidden/>
    <w:unhideWhenUsed/>
    <w:rsid w:val="00A258A4"/>
    <w:pPr>
      <w:spacing w:after="120"/>
      <w:ind w:left="283"/>
    </w:pPr>
    <w:rPr>
      <w:sz w:val="16"/>
      <w:szCs w:val="16"/>
    </w:rPr>
  </w:style>
  <w:style w:type="character" w:customStyle="1" w:styleId="BodyTextIndent3Char">
    <w:name w:val="Body Text Indent 3 Char"/>
    <w:link w:val="BodyTextIndent3"/>
    <w:uiPriority w:val="99"/>
    <w:semiHidden/>
    <w:rsid w:val="00A258A4"/>
    <w:rPr>
      <w:sz w:val="16"/>
      <w:szCs w:val="16"/>
      <w:lang w:val="en-AU" w:eastAsia="zh-CN"/>
    </w:rPr>
  </w:style>
  <w:style w:type="paragraph" w:customStyle="1" w:styleId="Default">
    <w:name w:val="Default"/>
    <w:rsid w:val="00B95234"/>
    <w:pPr>
      <w:autoSpaceDE w:val="0"/>
      <w:autoSpaceDN w:val="0"/>
      <w:adjustRightInd w:val="0"/>
    </w:pPr>
    <w:rPr>
      <w:rFonts w:eastAsia="Calibri"/>
      <w:color w:val="000000"/>
      <w:sz w:val="24"/>
      <w:szCs w:val="24"/>
    </w:rPr>
  </w:style>
  <w:style w:type="paragraph" w:styleId="Bibliography">
    <w:name w:val="Bibliography"/>
    <w:basedOn w:val="Normal"/>
    <w:next w:val="Normal"/>
    <w:uiPriority w:val="37"/>
    <w:unhideWhenUsed/>
    <w:rsid w:val="00D355C1"/>
    <w:pPr>
      <w:spacing w:after="160" w:line="259" w:lineRule="auto"/>
    </w:pPr>
    <w:rPr>
      <w:rFonts w:ascii="Calibri" w:eastAsia="Times New Roman" w:hAnsi="Calibri" w:cs="Arial"/>
      <w:sz w:val="22"/>
      <w:szCs w:val="22"/>
      <w:lang w:val="en-US" w:eastAsia="en-US"/>
    </w:rPr>
  </w:style>
  <w:style w:type="paragraph" w:customStyle="1" w:styleId="StyleTitle">
    <w:name w:val="Style Title"/>
    <w:basedOn w:val="Title"/>
    <w:rsid w:val="006D6B7B"/>
    <w:pPr>
      <w:suppressAutoHyphens/>
      <w:spacing w:before="0" w:after="0"/>
      <w:outlineLvl w:val="9"/>
    </w:pPr>
    <w:rPr>
      <w:rFonts w:ascii="Times New Roman" w:hAnsi="Times New Roman" w:cs="Arial"/>
      <w:kern w:val="1"/>
      <w:sz w:val="24"/>
      <w:lang w:val="en-US" w:eastAsia="ar-SA"/>
    </w:rPr>
  </w:style>
  <w:style w:type="paragraph" w:customStyle="1" w:styleId="Author">
    <w:name w:val="Author"/>
    <w:basedOn w:val="Normal"/>
    <w:rsid w:val="006D6B7B"/>
    <w:pPr>
      <w:jc w:val="center"/>
    </w:pPr>
    <w:rPr>
      <w:rFonts w:eastAsia="Times New Roman"/>
      <w:b/>
      <w:lang w:val="en-US" w:eastAsia="en-US"/>
    </w:rPr>
  </w:style>
  <w:style w:type="paragraph" w:customStyle="1" w:styleId="AbstractTitle">
    <w:name w:val="Abstract Title"/>
    <w:basedOn w:val="Normal"/>
    <w:rsid w:val="006D6B7B"/>
    <w:pPr>
      <w:jc w:val="center"/>
    </w:pPr>
    <w:rPr>
      <w:rFonts w:eastAsia="Times New Roman"/>
      <w:b/>
      <w:sz w:val="20"/>
      <w:szCs w:val="20"/>
      <w:lang w:val="en-US" w:eastAsia="en-US"/>
    </w:rPr>
  </w:style>
  <w:style w:type="paragraph" w:styleId="Title">
    <w:name w:val="Title"/>
    <w:basedOn w:val="Normal"/>
    <w:next w:val="Normal"/>
    <w:link w:val="TitleChar"/>
    <w:uiPriority w:val="10"/>
    <w:qFormat/>
    <w:rsid w:val="006D6B7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6D6B7B"/>
    <w:rPr>
      <w:rFonts w:ascii="Calibri Light" w:eastAsia="Times New Roman" w:hAnsi="Calibri Light" w:cs="Times New Roman"/>
      <w:b/>
      <w:bCs/>
      <w:kern w:val="28"/>
      <w:sz w:val="32"/>
      <w:szCs w:val="32"/>
      <w:lang w:val="en-AU" w:eastAsia="zh-CN"/>
    </w:rPr>
  </w:style>
  <w:style w:type="paragraph" w:customStyle="1" w:styleId="BodyAbstract">
    <w:name w:val="Body Abstract"/>
    <w:basedOn w:val="Heading1"/>
    <w:rsid w:val="006D6B7B"/>
    <w:pPr>
      <w:suppressAutoHyphens/>
      <w:spacing w:before="0" w:after="0"/>
      <w:ind w:left="567" w:right="567"/>
      <w:jc w:val="both"/>
      <w:outlineLvl w:val="9"/>
    </w:pPr>
    <w:rPr>
      <w:rFonts w:ascii="Times New Roman" w:eastAsia="Times New Roman" w:hAnsi="Times New Roman" w:cs="Times New Roman"/>
      <w:b w:val="0"/>
      <w:bCs w:val="0"/>
      <w:i/>
      <w:kern w:val="0"/>
      <w:sz w:val="20"/>
      <w:szCs w:val="20"/>
      <w:lang w:val="en-US" w:eastAsia="ar-SA"/>
    </w:rPr>
  </w:style>
  <w:style w:type="paragraph" w:customStyle="1" w:styleId="Body">
    <w:name w:val="Body"/>
    <w:basedOn w:val="BodyTextIndent"/>
    <w:rsid w:val="00593875"/>
    <w:pPr>
      <w:suppressAutoHyphens/>
      <w:spacing w:after="0"/>
      <w:ind w:left="0" w:firstLine="567"/>
      <w:jc w:val="both"/>
    </w:pPr>
    <w:rPr>
      <w:rFonts w:eastAsia="Times New Roman"/>
      <w:sz w:val="20"/>
      <w:szCs w:val="20"/>
      <w:lang w:val="en-US" w:eastAsia="ar-SA"/>
    </w:rPr>
  </w:style>
  <w:style w:type="paragraph" w:styleId="BodyTextIndent">
    <w:name w:val="Body Text Indent"/>
    <w:basedOn w:val="Normal"/>
    <w:link w:val="BodyTextIndentChar"/>
    <w:uiPriority w:val="99"/>
    <w:semiHidden/>
    <w:unhideWhenUsed/>
    <w:rsid w:val="00593875"/>
    <w:pPr>
      <w:spacing w:after="120"/>
      <w:ind w:left="283"/>
    </w:pPr>
  </w:style>
  <w:style w:type="character" w:customStyle="1" w:styleId="BodyTextIndentChar">
    <w:name w:val="Body Text Indent Char"/>
    <w:link w:val="BodyTextIndent"/>
    <w:uiPriority w:val="99"/>
    <w:semiHidden/>
    <w:rsid w:val="00593875"/>
    <w:rPr>
      <w:sz w:val="24"/>
      <w:szCs w:val="24"/>
      <w:lang w:val="en-AU" w:eastAsia="zh-CN"/>
    </w:rPr>
  </w:style>
  <w:style w:type="paragraph" w:styleId="NormalWeb">
    <w:name w:val="Normal (Web)"/>
    <w:basedOn w:val="Normal"/>
    <w:uiPriority w:val="99"/>
    <w:rsid w:val="00F800F6"/>
    <w:pPr>
      <w:spacing w:before="100" w:beforeAutospacing="1" w:after="119"/>
    </w:pPr>
    <w:rPr>
      <w:rFonts w:eastAsia="Times New Roman"/>
      <w:lang w:val="en-US" w:eastAsia="en-US"/>
    </w:rPr>
  </w:style>
  <w:style w:type="character" w:styleId="Emphasis">
    <w:name w:val="Emphasis"/>
    <w:uiPriority w:val="20"/>
    <w:qFormat/>
    <w:rsid w:val="002F2D69"/>
    <w:rPr>
      <w:i/>
      <w:iCs/>
    </w:rPr>
  </w:style>
  <w:style w:type="character" w:styleId="HTMLCite">
    <w:name w:val="HTML Cite"/>
    <w:uiPriority w:val="99"/>
    <w:semiHidden/>
    <w:unhideWhenUsed/>
    <w:rsid w:val="005372C1"/>
    <w:rPr>
      <w:i/>
      <w:iCs/>
    </w:rPr>
  </w:style>
  <w:style w:type="character" w:customStyle="1" w:styleId="ListParagraphChar">
    <w:name w:val="List Paragraph Char"/>
    <w:aliases w:val="sub 1 Char,List Paragraph1 Char,Body of text Char,normal Char"/>
    <w:link w:val="ListParagraph"/>
    <w:uiPriority w:val="34"/>
    <w:locked/>
    <w:rsid w:val="007E445C"/>
    <w:rPr>
      <w:sz w:val="24"/>
      <w:szCs w:val="24"/>
      <w:lang w:val="en-AU" w:eastAsia="zh-CN"/>
    </w:rPr>
  </w:style>
  <w:style w:type="paragraph" w:customStyle="1" w:styleId="ListParagraph1">
    <w:name w:val="List Paragraph1"/>
    <w:basedOn w:val="Normal"/>
    <w:uiPriority w:val="34"/>
    <w:qFormat/>
    <w:rsid w:val="00C168B6"/>
    <w:pPr>
      <w:spacing w:after="200" w:line="276" w:lineRule="auto"/>
      <w:ind w:left="720"/>
      <w:contextualSpacing/>
    </w:pPr>
    <w:rPr>
      <w:rFonts w:ascii="Calibri" w:eastAsia="Calibri" w:hAnsi="Calibri"/>
      <w:sz w:val="22"/>
      <w:szCs w:val="22"/>
      <w:lang w:val="id-ID" w:eastAsia="en-US"/>
    </w:rPr>
  </w:style>
  <w:style w:type="character" w:styleId="CommentReference">
    <w:name w:val="annotation reference"/>
    <w:uiPriority w:val="99"/>
    <w:semiHidden/>
    <w:unhideWhenUsed/>
    <w:rsid w:val="001C7EC0"/>
    <w:rPr>
      <w:sz w:val="16"/>
      <w:szCs w:val="16"/>
    </w:rPr>
  </w:style>
  <w:style w:type="paragraph" w:styleId="CommentText">
    <w:name w:val="annotation text"/>
    <w:basedOn w:val="Normal"/>
    <w:link w:val="CommentTextChar"/>
    <w:uiPriority w:val="99"/>
    <w:semiHidden/>
    <w:unhideWhenUsed/>
    <w:rsid w:val="001C7EC0"/>
    <w:rPr>
      <w:sz w:val="20"/>
      <w:szCs w:val="20"/>
    </w:rPr>
  </w:style>
  <w:style w:type="character" w:customStyle="1" w:styleId="CommentTextChar">
    <w:name w:val="Comment Text Char"/>
    <w:link w:val="CommentText"/>
    <w:uiPriority w:val="99"/>
    <w:semiHidden/>
    <w:rsid w:val="001C7EC0"/>
    <w:rPr>
      <w:lang w:val="en-AU" w:eastAsia="zh-CN"/>
    </w:rPr>
  </w:style>
  <w:style w:type="paragraph" w:styleId="CommentSubject">
    <w:name w:val="annotation subject"/>
    <w:basedOn w:val="CommentText"/>
    <w:next w:val="CommentText"/>
    <w:link w:val="CommentSubjectChar"/>
    <w:uiPriority w:val="99"/>
    <w:semiHidden/>
    <w:unhideWhenUsed/>
    <w:rsid w:val="001C7EC0"/>
    <w:rPr>
      <w:b/>
      <w:bCs/>
    </w:rPr>
  </w:style>
  <w:style w:type="character" w:customStyle="1" w:styleId="CommentSubjectChar">
    <w:name w:val="Comment Subject Char"/>
    <w:link w:val="CommentSubject"/>
    <w:uiPriority w:val="99"/>
    <w:semiHidden/>
    <w:rsid w:val="001C7EC0"/>
    <w:rPr>
      <w:b/>
      <w:bCs/>
      <w:lang w:val="en-AU" w:eastAsia="zh-CN"/>
    </w:rPr>
  </w:style>
  <w:style w:type="paragraph" w:customStyle="1" w:styleId="TableParagraph">
    <w:name w:val="Table Paragraph"/>
    <w:basedOn w:val="Normal"/>
    <w:uiPriority w:val="1"/>
    <w:qFormat/>
    <w:rsid w:val="00510508"/>
    <w:pPr>
      <w:widowControl w:val="0"/>
      <w:autoSpaceDE w:val="0"/>
      <w:autoSpaceDN w:val="0"/>
    </w:pPr>
    <w:rPr>
      <w:rFonts w:ascii="Arial" w:eastAsia="Arial" w:hAnsi="Arial" w:cs="Arial"/>
      <w:sz w:val="22"/>
      <w:szCs w:val="22"/>
      <w:lang w:val="en-US" w:eastAsia="en-US"/>
    </w:rPr>
  </w:style>
  <w:style w:type="character" w:customStyle="1" w:styleId="UnresolvedMention1">
    <w:name w:val="Unresolved Mention1"/>
    <w:uiPriority w:val="99"/>
    <w:semiHidden/>
    <w:unhideWhenUsed/>
    <w:rsid w:val="00456D1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rsid w:val="008A1519"/>
    <w:rPr>
      <w:color w:val="0000FF"/>
      <w:u w:val="single"/>
    </w:rPr>
  </w:style>
  <w:style w:type="paragraph" w:styleId="FootnoteText">
    <w:name w:val="footnote text"/>
    <w:aliases w:val="Footnote Text Char1 Char,Footnote Text Char Char Char,Footnote Text Char Char1,Char,Footnote Text Char Char,Footnote Text Char Char Char Char Char,Footnote Text Char Char Char Char Char Char Char Char,Char Char Char Char"/>
    <w:basedOn w:val="Normal"/>
    <w:link w:val="FootnoteTextChar"/>
    <w:rsid w:val="00EB2163"/>
    <w:pPr>
      <w:autoSpaceDE w:val="0"/>
      <w:autoSpaceDN w:val="0"/>
      <w:ind w:firstLine="202"/>
      <w:jc w:val="both"/>
    </w:pPr>
    <w:rPr>
      <w:rFonts w:eastAsia="Times New Roman"/>
      <w:sz w:val="16"/>
      <w:szCs w:val="16"/>
      <w:lang/>
    </w:rPr>
  </w:style>
  <w:style w:type="character" w:customStyle="1" w:styleId="FootnoteTextChar">
    <w:name w:val="Footnote Text Char"/>
    <w:aliases w:val="Footnote Text Char1 Char Char,Footnote Text Char Char Char Char,Footnote Text Char Char1 Char,Char Char,Footnote Text Char Char Char1,Footnote Text Char Char Char Char Char Char,Char Char Char Char Char"/>
    <w:link w:val="FootnoteText"/>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lang/>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sub 1,Body of text,normal"/>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BodyText">
    <w:name w:val="Body Text"/>
    <w:basedOn w:val="Normal"/>
    <w:link w:val="BodyTextChar"/>
    <w:semiHidden/>
    <w:rsid w:val="00977B06"/>
    <w:pPr>
      <w:tabs>
        <w:tab w:val="left" w:pos="283"/>
        <w:tab w:val="left" w:pos="567"/>
        <w:tab w:val="left" w:pos="850"/>
        <w:tab w:val="left" w:pos="1134"/>
        <w:tab w:val="left" w:pos="1417"/>
        <w:tab w:val="left" w:pos="1701"/>
        <w:tab w:val="left" w:pos="1984"/>
        <w:tab w:val="left" w:pos="2268"/>
      </w:tabs>
      <w:spacing w:line="480" w:lineRule="auto"/>
      <w:jc w:val="both"/>
    </w:pPr>
    <w:rPr>
      <w:rFonts w:eastAsia="Times New Roman"/>
      <w:szCs w:val="20"/>
      <w:lang w:val="en-US" w:eastAsia="en-US"/>
    </w:rPr>
  </w:style>
  <w:style w:type="character" w:customStyle="1" w:styleId="BodyTextChar">
    <w:name w:val="Body Text Char"/>
    <w:link w:val="BodyText"/>
    <w:semiHidden/>
    <w:rsid w:val="00977B06"/>
    <w:rPr>
      <w:rFonts w:eastAsia="Times New Roman"/>
      <w:sz w:val="24"/>
      <w:lang w:val="en-US" w:eastAsia="en-US"/>
    </w:rPr>
  </w:style>
  <w:style w:type="paragraph" w:styleId="BodyText2">
    <w:name w:val="Body Text 2"/>
    <w:basedOn w:val="Normal"/>
    <w:link w:val="BodyText2Char"/>
    <w:uiPriority w:val="99"/>
    <w:semiHidden/>
    <w:unhideWhenUsed/>
    <w:rsid w:val="00977B06"/>
    <w:pPr>
      <w:spacing w:after="120" w:line="480" w:lineRule="auto"/>
    </w:pPr>
    <w:rPr>
      <w:rFonts w:eastAsia="Times New Roman"/>
      <w:szCs w:val="20"/>
      <w:lang w:val="en-US" w:eastAsia="en-US"/>
    </w:rPr>
  </w:style>
  <w:style w:type="character" w:customStyle="1" w:styleId="BodyText2Char">
    <w:name w:val="Body Text 2 Char"/>
    <w:link w:val="BodyText2"/>
    <w:uiPriority w:val="99"/>
    <w:semiHidden/>
    <w:rsid w:val="00977B06"/>
    <w:rPr>
      <w:rFonts w:eastAsia="Times New Roman"/>
      <w:sz w:val="24"/>
      <w:lang w:val="en-US" w:eastAsia="en-US"/>
    </w:rPr>
  </w:style>
  <w:style w:type="paragraph" w:styleId="BodyTextIndent3">
    <w:name w:val="Body Text Indent 3"/>
    <w:basedOn w:val="Normal"/>
    <w:link w:val="BodyTextIndent3Char"/>
    <w:uiPriority w:val="99"/>
    <w:semiHidden/>
    <w:unhideWhenUsed/>
    <w:rsid w:val="00A258A4"/>
    <w:pPr>
      <w:spacing w:after="120"/>
      <w:ind w:left="283"/>
    </w:pPr>
    <w:rPr>
      <w:sz w:val="16"/>
      <w:szCs w:val="16"/>
    </w:rPr>
  </w:style>
  <w:style w:type="character" w:customStyle="1" w:styleId="BodyTextIndent3Char">
    <w:name w:val="Body Text Indent 3 Char"/>
    <w:link w:val="BodyTextIndent3"/>
    <w:uiPriority w:val="99"/>
    <w:semiHidden/>
    <w:rsid w:val="00A258A4"/>
    <w:rPr>
      <w:sz w:val="16"/>
      <w:szCs w:val="16"/>
      <w:lang w:val="en-AU" w:eastAsia="zh-CN"/>
    </w:rPr>
  </w:style>
  <w:style w:type="paragraph" w:customStyle="1" w:styleId="Default">
    <w:name w:val="Default"/>
    <w:rsid w:val="00B95234"/>
    <w:pPr>
      <w:autoSpaceDE w:val="0"/>
      <w:autoSpaceDN w:val="0"/>
      <w:adjustRightInd w:val="0"/>
    </w:pPr>
    <w:rPr>
      <w:rFonts w:eastAsia="Calibri"/>
      <w:color w:val="000000"/>
      <w:sz w:val="24"/>
      <w:szCs w:val="24"/>
    </w:rPr>
  </w:style>
  <w:style w:type="paragraph" w:styleId="Bibliography">
    <w:name w:val="Bibliography"/>
    <w:basedOn w:val="Normal"/>
    <w:next w:val="Normal"/>
    <w:uiPriority w:val="37"/>
    <w:unhideWhenUsed/>
    <w:rsid w:val="00D355C1"/>
    <w:pPr>
      <w:spacing w:after="160" w:line="259" w:lineRule="auto"/>
    </w:pPr>
    <w:rPr>
      <w:rFonts w:ascii="Calibri" w:eastAsia="Times New Roman" w:hAnsi="Calibri" w:cs="Arial"/>
      <w:sz w:val="22"/>
      <w:szCs w:val="22"/>
      <w:lang w:val="en-US" w:eastAsia="en-US"/>
    </w:rPr>
  </w:style>
  <w:style w:type="paragraph" w:customStyle="1" w:styleId="StyleTitle">
    <w:name w:val="Style Title"/>
    <w:basedOn w:val="Title"/>
    <w:rsid w:val="006D6B7B"/>
    <w:pPr>
      <w:suppressAutoHyphens/>
      <w:spacing w:before="0" w:after="0"/>
      <w:outlineLvl w:val="9"/>
    </w:pPr>
    <w:rPr>
      <w:rFonts w:ascii="Times New Roman" w:hAnsi="Times New Roman" w:cs="Arial"/>
      <w:kern w:val="1"/>
      <w:sz w:val="24"/>
      <w:lang w:val="en-US" w:eastAsia="ar-SA"/>
    </w:rPr>
  </w:style>
  <w:style w:type="paragraph" w:customStyle="1" w:styleId="Author">
    <w:name w:val="Author"/>
    <w:basedOn w:val="Normal"/>
    <w:rsid w:val="006D6B7B"/>
    <w:pPr>
      <w:jc w:val="center"/>
    </w:pPr>
    <w:rPr>
      <w:rFonts w:eastAsia="Times New Roman"/>
      <w:b/>
      <w:lang w:val="en-US" w:eastAsia="en-US"/>
    </w:rPr>
  </w:style>
  <w:style w:type="paragraph" w:customStyle="1" w:styleId="AbstractTitle">
    <w:name w:val="Abstract Title"/>
    <w:basedOn w:val="Normal"/>
    <w:rsid w:val="006D6B7B"/>
    <w:pPr>
      <w:jc w:val="center"/>
    </w:pPr>
    <w:rPr>
      <w:rFonts w:eastAsia="Times New Roman"/>
      <w:b/>
      <w:sz w:val="20"/>
      <w:szCs w:val="20"/>
      <w:lang w:val="en-US" w:eastAsia="en-US"/>
    </w:rPr>
  </w:style>
  <w:style w:type="paragraph" w:styleId="Title">
    <w:name w:val="Title"/>
    <w:basedOn w:val="Normal"/>
    <w:next w:val="Normal"/>
    <w:link w:val="TitleChar"/>
    <w:uiPriority w:val="10"/>
    <w:qFormat/>
    <w:rsid w:val="006D6B7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6D6B7B"/>
    <w:rPr>
      <w:rFonts w:ascii="Calibri Light" w:eastAsia="Times New Roman" w:hAnsi="Calibri Light" w:cs="Times New Roman"/>
      <w:b/>
      <w:bCs/>
      <w:kern w:val="28"/>
      <w:sz w:val="32"/>
      <w:szCs w:val="32"/>
      <w:lang w:val="en-AU" w:eastAsia="zh-CN"/>
    </w:rPr>
  </w:style>
  <w:style w:type="paragraph" w:customStyle="1" w:styleId="BodyAbstract">
    <w:name w:val="Body Abstract"/>
    <w:basedOn w:val="Heading1"/>
    <w:rsid w:val="006D6B7B"/>
    <w:pPr>
      <w:suppressAutoHyphens/>
      <w:spacing w:before="0" w:after="0"/>
      <w:ind w:left="567" w:right="567"/>
      <w:jc w:val="both"/>
      <w:outlineLvl w:val="9"/>
    </w:pPr>
    <w:rPr>
      <w:rFonts w:ascii="Times New Roman" w:eastAsia="Times New Roman" w:hAnsi="Times New Roman" w:cs="Times New Roman"/>
      <w:b w:val="0"/>
      <w:bCs w:val="0"/>
      <w:i/>
      <w:kern w:val="0"/>
      <w:sz w:val="20"/>
      <w:szCs w:val="20"/>
      <w:lang w:val="en-US" w:eastAsia="ar-SA"/>
    </w:rPr>
  </w:style>
  <w:style w:type="paragraph" w:customStyle="1" w:styleId="Body">
    <w:name w:val="Body"/>
    <w:basedOn w:val="BodyTextIndent"/>
    <w:rsid w:val="00593875"/>
    <w:pPr>
      <w:suppressAutoHyphens/>
      <w:spacing w:after="0"/>
      <w:ind w:left="0" w:firstLine="567"/>
      <w:jc w:val="both"/>
    </w:pPr>
    <w:rPr>
      <w:rFonts w:eastAsia="Times New Roman"/>
      <w:sz w:val="20"/>
      <w:szCs w:val="20"/>
      <w:lang w:val="en-US" w:eastAsia="ar-SA"/>
    </w:rPr>
  </w:style>
  <w:style w:type="paragraph" w:styleId="BodyTextIndent">
    <w:name w:val="Body Text Indent"/>
    <w:basedOn w:val="Normal"/>
    <w:link w:val="BodyTextIndentChar"/>
    <w:uiPriority w:val="99"/>
    <w:semiHidden/>
    <w:unhideWhenUsed/>
    <w:rsid w:val="00593875"/>
    <w:pPr>
      <w:spacing w:after="120"/>
      <w:ind w:left="283"/>
    </w:pPr>
  </w:style>
  <w:style w:type="character" w:customStyle="1" w:styleId="BodyTextIndentChar">
    <w:name w:val="Body Text Indent Char"/>
    <w:link w:val="BodyTextIndent"/>
    <w:uiPriority w:val="99"/>
    <w:semiHidden/>
    <w:rsid w:val="00593875"/>
    <w:rPr>
      <w:sz w:val="24"/>
      <w:szCs w:val="24"/>
      <w:lang w:val="en-AU" w:eastAsia="zh-CN"/>
    </w:rPr>
  </w:style>
  <w:style w:type="paragraph" w:styleId="NormalWeb">
    <w:name w:val="Normal (Web)"/>
    <w:basedOn w:val="Normal"/>
    <w:uiPriority w:val="99"/>
    <w:rsid w:val="00F800F6"/>
    <w:pPr>
      <w:spacing w:before="100" w:beforeAutospacing="1" w:after="119"/>
    </w:pPr>
    <w:rPr>
      <w:rFonts w:eastAsia="Times New Roman"/>
      <w:lang w:val="en-US" w:eastAsia="en-US"/>
    </w:rPr>
  </w:style>
  <w:style w:type="character" w:styleId="Emphasis">
    <w:name w:val="Emphasis"/>
    <w:uiPriority w:val="20"/>
    <w:qFormat/>
    <w:rsid w:val="002F2D69"/>
    <w:rPr>
      <w:i/>
      <w:iCs/>
    </w:rPr>
  </w:style>
  <w:style w:type="character" w:styleId="HTMLCite">
    <w:name w:val="HTML Cite"/>
    <w:uiPriority w:val="99"/>
    <w:semiHidden/>
    <w:unhideWhenUsed/>
    <w:rsid w:val="005372C1"/>
    <w:rPr>
      <w:i/>
      <w:iCs/>
    </w:rPr>
  </w:style>
  <w:style w:type="character" w:customStyle="1" w:styleId="ListParagraphChar">
    <w:name w:val="List Paragraph Char"/>
    <w:aliases w:val="sub 1 Char,List Paragraph1 Char,Body of text Char,normal Char"/>
    <w:link w:val="ListParagraph"/>
    <w:uiPriority w:val="34"/>
    <w:locked/>
    <w:rsid w:val="007E445C"/>
    <w:rPr>
      <w:sz w:val="24"/>
      <w:szCs w:val="24"/>
      <w:lang w:val="en-AU" w:eastAsia="zh-CN"/>
    </w:rPr>
  </w:style>
  <w:style w:type="paragraph" w:customStyle="1" w:styleId="ListParagraph1">
    <w:name w:val="List Paragraph1"/>
    <w:basedOn w:val="Normal"/>
    <w:uiPriority w:val="34"/>
    <w:qFormat/>
    <w:rsid w:val="00C168B6"/>
    <w:pPr>
      <w:spacing w:after="200" w:line="276" w:lineRule="auto"/>
      <w:ind w:left="720"/>
      <w:contextualSpacing/>
    </w:pPr>
    <w:rPr>
      <w:rFonts w:ascii="Calibri" w:eastAsia="Calibri" w:hAnsi="Calibri"/>
      <w:sz w:val="22"/>
      <w:szCs w:val="22"/>
      <w:lang w:val="id-ID" w:eastAsia="en-US"/>
    </w:rPr>
  </w:style>
  <w:style w:type="character" w:styleId="CommentReference">
    <w:name w:val="annotation reference"/>
    <w:uiPriority w:val="99"/>
    <w:semiHidden/>
    <w:unhideWhenUsed/>
    <w:rsid w:val="001C7EC0"/>
    <w:rPr>
      <w:sz w:val="16"/>
      <w:szCs w:val="16"/>
    </w:rPr>
  </w:style>
  <w:style w:type="paragraph" w:styleId="CommentText">
    <w:name w:val="annotation text"/>
    <w:basedOn w:val="Normal"/>
    <w:link w:val="CommentTextChar"/>
    <w:uiPriority w:val="99"/>
    <w:semiHidden/>
    <w:unhideWhenUsed/>
    <w:rsid w:val="001C7EC0"/>
    <w:rPr>
      <w:sz w:val="20"/>
      <w:szCs w:val="20"/>
    </w:rPr>
  </w:style>
  <w:style w:type="character" w:customStyle="1" w:styleId="CommentTextChar">
    <w:name w:val="Comment Text Char"/>
    <w:link w:val="CommentText"/>
    <w:uiPriority w:val="99"/>
    <w:semiHidden/>
    <w:rsid w:val="001C7EC0"/>
    <w:rPr>
      <w:lang w:val="en-AU" w:eastAsia="zh-CN"/>
    </w:rPr>
  </w:style>
  <w:style w:type="paragraph" w:styleId="CommentSubject">
    <w:name w:val="annotation subject"/>
    <w:basedOn w:val="CommentText"/>
    <w:next w:val="CommentText"/>
    <w:link w:val="CommentSubjectChar"/>
    <w:uiPriority w:val="99"/>
    <w:semiHidden/>
    <w:unhideWhenUsed/>
    <w:rsid w:val="001C7EC0"/>
    <w:rPr>
      <w:b/>
      <w:bCs/>
    </w:rPr>
  </w:style>
  <w:style w:type="character" w:customStyle="1" w:styleId="CommentSubjectChar">
    <w:name w:val="Comment Subject Char"/>
    <w:link w:val="CommentSubject"/>
    <w:uiPriority w:val="99"/>
    <w:semiHidden/>
    <w:rsid w:val="001C7EC0"/>
    <w:rPr>
      <w:b/>
      <w:bCs/>
      <w:lang w:val="en-AU" w:eastAsia="zh-CN"/>
    </w:rPr>
  </w:style>
  <w:style w:type="paragraph" w:customStyle="1" w:styleId="TableParagraph">
    <w:name w:val="Table Paragraph"/>
    <w:basedOn w:val="Normal"/>
    <w:uiPriority w:val="1"/>
    <w:qFormat/>
    <w:rsid w:val="00510508"/>
    <w:pPr>
      <w:widowControl w:val="0"/>
      <w:autoSpaceDE w:val="0"/>
      <w:autoSpaceDN w:val="0"/>
    </w:pPr>
    <w:rPr>
      <w:rFonts w:ascii="Arial" w:eastAsia="Arial" w:hAnsi="Arial" w:cs="Arial"/>
      <w:sz w:val="22"/>
      <w:szCs w:val="22"/>
      <w:lang w:val="en-US" w:eastAsia="en-US"/>
    </w:rPr>
  </w:style>
  <w:style w:type="character" w:customStyle="1" w:styleId="UnresolvedMention1">
    <w:name w:val="Unresolved Mention1"/>
    <w:uiPriority w:val="99"/>
    <w:semiHidden/>
    <w:unhideWhenUsed/>
    <w:rsid w:val="00456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50367">
      <w:bodyDiv w:val="1"/>
      <w:marLeft w:val="0"/>
      <w:marRight w:val="0"/>
      <w:marTop w:val="0"/>
      <w:marBottom w:val="0"/>
      <w:divBdr>
        <w:top w:val="none" w:sz="0" w:space="0" w:color="auto"/>
        <w:left w:val="none" w:sz="0" w:space="0" w:color="auto"/>
        <w:bottom w:val="none" w:sz="0" w:space="0" w:color="auto"/>
        <w:right w:val="none" w:sz="0" w:space="0" w:color="auto"/>
      </w:divBdr>
    </w:div>
    <w:div w:id="315257583">
      <w:bodyDiv w:val="1"/>
      <w:marLeft w:val="0"/>
      <w:marRight w:val="0"/>
      <w:marTop w:val="0"/>
      <w:marBottom w:val="0"/>
      <w:divBdr>
        <w:top w:val="none" w:sz="0" w:space="0" w:color="auto"/>
        <w:left w:val="none" w:sz="0" w:space="0" w:color="auto"/>
        <w:bottom w:val="none" w:sz="0" w:space="0" w:color="auto"/>
        <w:right w:val="none" w:sz="0" w:space="0" w:color="auto"/>
      </w:divBdr>
    </w:div>
    <w:div w:id="609094950">
      <w:bodyDiv w:val="1"/>
      <w:marLeft w:val="0"/>
      <w:marRight w:val="0"/>
      <w:marTop w:val="0"/>
      <w:marBottom w:val="0"/>
      <w:divBdr>
        <w:top w:val="none" w:sz="0" w:space="0" w:color="auto"/>
        <w:left w:val="none" w:sz="0" w:space="0" w:color="auto"/>
        <w:bottom w:val="none" w:sz="0" w:space="0" w:color="auto"/>
        <w:right w:val="none" w:sz="0" w:space="0" w:color="auto"/>
      </w:divBdr>
    </w:div>
    <w:div w:id="625815904">
      <w:bodyDiv w:val="1"/>
      <w:marLeft w:val="0"/>
      <w:marRight w:val="0"/>
      <w:marTop w:val="0"/>
      <w:marBottom w:val="0"/>
      <w:divBdr>
        <w:top w:val="none" w:sz="0" w:space="0" w:color="auto"/>
        <w:left w:val="none" w:sz="0" w:space="0" w:color="auto"/>
        <w:bottom w:val="none" w:sz="0" w:space="0" w:color="auto"/>
        <w:right w:val="none" w:sz="0" w:space="0" w:color="auto"/>
      </w:divBdr>
    </w:div>
    <w:div w:id="705259813">
      <w:bodyDiv w:val="1"/>
      <w:marLeft w:val="0"/>
      <w:marRight w:val="0"/>
      <w:marTop w:val="0"/>
      <w:marBottom w:val="0"/>
      <w:divBdr>
        <w:top w:val="none" w:sz="0" w:space="0" w:color="auto"/>
        <w:left w:val="none" w:sz="0" w:space="0" w:color="auto"/>
        <w:bottom w:val="none" w:sz="0" w:space="0" w:color="auto"/>
        <w:right w:val="none" w:sz="0" w:space="0" w:color="auto"/>
      </w:divBdr>
    </w:div>
    <w:div w:id="740373396">
      <w:bodyDiv w:val="1"/>
      <w:marLeft w:val="0"/>
      <w:marRight w:val="0"/>
      <w:marTop w:val="0"/>
      <w:marBottom w:val="0"/>
      <w:divBdr>
        <w:top w:val="none" w:sz="0" w:space="0" w:color="auto"/>
        <w:left w:val="none" w:sz="0" w:space="0" w:color="auto"/>
        <w:bottom w:val="none" w:sz="0" w:space="0" w:color="auto"/>
        <w:right w:val="none" w:sz="0" w:space="0" w:color="auto"/>
      </w:divBdr>
    </w:div>
    <w:div w:id="781075395">
      <w:bodyDiv w:val="1"/>
      <w:marLeft w:val="0"/>
      <w:marRight w:val="0"/>
      <w:marTop w:val="0"/>
      <w:marBottom w:val="0"/>
      <w:divBdr>
        <w:top w:val="none" w:sz="0" w:space="0" w:color="auto"/>
        <w:left w:val="none" w:sz="0" w:space="0" w:color="auto"/>
        <w:bottom w:val="none" w:sz="0" w:space="0" w:color="auto"/>
        <w:right w:val="none" w:sz="0" w:space="0" w:color="auto"/>
      </w:divBdr>
    </w:div>
    <w:div w:id="968628299">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147161347">
      <w:bodyDiv w:val="1"/>
      <w:marLeft w:val="0"/>
      <w:marRight w:val="0"/>
      <w:marTop w:val="0"/>
      <w:marBottom w:val="0"/>
      <w:divBdr>
        <w:top w:val="none" w:sz="0" w:space="0" w:color="auto"/>
        <w:left w:val="none" w:sz="0" w:space="0" w:color="auto"/>
        <w:bottom w:val="none" w:sz="0" w:space="0" w:color="auto"/>
        <w:right w:val="none" w:sz="0" w:space="0" w:color="auto"/>
      </w:divBdr>
    </w:div>
    <w:div w:id="1317758238">
      <w:bodyDiv w:val="1"/>
      <w:marLeft w:val="0"/>
      <w:marRight w:val="0"/>
      <w:marTop w:val="0"/>
      <w:marBottom w:val="0"/>
      <w:divBdr>
        <w:top w:val="none" w:sz="0" w:space="0" w:color="auto"/>
        <w:left w:val="none" w:sz="0" w:space="0" w:color="auto"/>
        <w:bottom w:val="none" w:sz="0" w:space="0" w:color="auto"/>
        <w:right w:val="none" w:sz="0" w:space="0" w:color="auto"/>
      </w:divBdr>
    </w:div>
    <w:div w:id="1333991458">
      <w:bodyDiv w:val="1"/>
      <w:marLeft w:val="0"/>
      <w:marRight w:val="0"/>
      <w:marTop w:val="0"/>
      <w:marBottom w:val="0"/>
      <w:divBdr>
        <w:top w:val="none" w:sz="0" w:space="0" w:color="auto"/>
        <w:left w:val="none" w:sz="0" w:space="0" w:color="auto"/>
        <w:bottom w:val="none" w:sz="0" w:space="0" w:color="auto"/>
        <w:right w:val="none" w:sz="0" w:space="0" w:color="auto"/>
      </w:divBdr>
    </w:div>
    <w:div w:id="1366440759">
      <w:bodyDiv w:val="1"/>
      <w:marLeft w:val="0"/>
      <w:marRight w:val="0"/>
      <w:marTop w:val="0"/>
      <w:marBottom w:val="0"/>
      <w:divBdr>
        <w:top w:val="none" w:sz="0" w:space="0" w:color="auto"/>
        <w:left w:val="none" w:sz="0" w:space="0" w:color="auto"/>
        <w:bottom w:val="none" w:sz="0" w:space="0" w:color="auto"/>
        <w:right w:val="none" w:sz="0" w:space="0" w:color="auto"/>
      </w:divBdr>
    </w:div>
    <w:div w:id="1560282216">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553784020">
          <w:marLeft w:val="0"/>
          <w:marRight w:val="0"/>
          <w:marTop w:val="0"/>
          <w:marBottom w:val="0"/>
          <w:divBdr>
            <w:top w:val="none" w:sz="0" w:space="0" w:color="auto"/>
            <w:left w:val="none" w:sz="0" w:space="0" w:color="auto"/>
            <w:bottom w:val="none" w:sz="0" w:space="0" w:color="auto"/>
            <w:right w:val="none" w:sz="0" w:space="0" w:color="auto"/>
          </w:divBdr>
          <w:divsChild>
            <w:div w:id="13920944">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926110303">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13181827">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106345336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2168461">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99996139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18358487">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995911380">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669140">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86921188">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9190028">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556094343">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14038294">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875433413">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4508">
      <w:bodyDiv w:val="1"/>
      <w:marLeft w:val="0"/>
      <w:marRight w:val="0"/>
      <w:marTop w:val="0"/>
      <w:marBottom w:val="0"/>
      <w:divBdr>
        <w:top w:val="none" w:sz="0" w:space="0" w:color="auto"/>
        <w:left w:val="none" w:sz="0" w:space="0" w:color="auto"/>
        <w:bottom w:val="none" w:sz="0" w:space="0" w:color="auto"/>
        <w:right w:val="none" w:sz="0" w:space="0" w:color="auto"/>
      </w:divBdr>
    </w:div>
    <w:div w:id="1838838124">
      <w:bodyDiv w:val="1"/>
      <w:marLeft w:val="0"/>
      <w:marRight w:val="0"/>
      <w:marTop w:val="0"/>
      <w:marBottom w:val="0"/>
      <w:divBdr>
        <w:top w:val="none" w:sz="0" w:space="0" w:color="auto"/>
        <w:left w:val="none" w:sz="0" w:space="0" w:color="auto"/>
        <w:bottom w:val="none" w:sz="0" w:space="0" w:color="auto"/>
        <w:right w:val="none" w:sz="0" w:space="0" w:color="auto"/>
      </w:divBdr>
    </w:div>
    <w:div w:id="1947807006">
      <w:bodyDiv w:val="1"/>
      <w:marLeft w:val="0"/>
      <w:marRight w:val="0"/>
      <w:marTop w:val="0"/>
      <w:marBottom w:val="0"/>
      <w:divBdr>
        <w:top w:val="none" w:sz="0" w:space="0" w:color="auto"/>
        <w:left w:val="none" w:sz="0" w:space="0" w:color="auto"/>
        <w:bottom w:val="none" w:sz="0" w:space="0" w:color="auto"/>
        <w:right w:val="none" w:sz="0" w:space="0" w:color="auto"/>
      </w:divBdr>
    </w:div>
    <w:div w:id="1987707513">
      <w:bodyDiv w:val="1"/>
      <w:marLeft w:val="0"/>
      <w:marRight w:val="0"/>
      <w:marTop w:val="0"/>
      <w:marBottom w:val="0"/>
      <w:divBdr>
        <w:top w:val="none" w:sz="0" w:space="0" w:color="auto"/>
        <w:left w:val="none" w:sz="0" w:space="0" w:color="auto"/>
        <w:bottom w:val="none" w:sz="0" w:space="0" w:color="auto"/>
        <w:right w:val="none" w:sz="0" w:space="0" w:color="auto"/>
      </w:divBdr>
    </w:div>
    <w:div w:id="2050953741">
      <w:bodyDiv w:val="1"/>
      <w:marLeft w:val="0"/>
      <w:marRight w:val="0"/>
      <w:marTop w:val="0"/>
      <w:marBottom w:val="0"/>
      <w:divBdr>
        <w:top w:val="none" w:sz="0" w:space="0" w:color="auto"/>
        <w:left w:val="none" w:sz="0" w:space="0" w:color="auto"/>
        <w:bottom w:val="none" w:sz="0" w:space="0" w:color="auto"/>
        <w:right w:val="none" w:sz="0" w:space="0" w:color="auto"/>
      </w:divBdr>
    </w:div>
    <w:div w:id="209862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pusbindiklat.lipi.go.id/wp-content/uploads/Perka-LIPI-No-4E2012-ttg-KTI.pdf"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affnew.uny.ac.id/upload/197712152010122002/pengabdian/jurnal-ilmiah-hima-ian.pd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library.ifla.org/2190/1/163-tanudjaja-en.pdf" TargetMode="External"/><Relationship Id="rId10" Type="http://schemas.openxmlformats.org/officeDocument/2006/relationships/image" Target="media/image1.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saepphenxs@gmail.com1"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www.researchgate.net/publication/334164491_PANDUAN_ANALISIS_BIBLIOMETRIK_SEDERHANA/link/5d1b2ff6299bf1547c8fc558/download"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Jumlah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Lembaga Ilmu Pengetahuan Indonesia</c:v>
                </c:pt>
                <c:pt idx="1">
                  <c:v>Universitas Indonesia</c:v>
                </c:pt>
                <c:pt idx="2">
                  <c:v>Insitut Pertanian Bogor</c:v>
                </c:pt>
                <c:pt idx="3">
                  <c:v>Arsip Nasonal Republik Indonesia</c:v>
                </c:pt>
                <c:pt idx="4">
                  <c:v>Universitas Brawijaya</c:v>
                </c:pt>
                <c:pt idx="5">
                  <c:v>Universitas Padjadjaran</c:v>
                </c:pt>
              </c:strCache>
            </c:strRef>
          </c:cat>
          <c:val>
            <c:numRef>
              <c:f>Sheet1!$B$2:$B$7</c:f>
              <c:numCache>
                <c:formatCode>General</c:formatCode>
                <c:ptCount val="6"/>
                <c:pt idx="0">
                  <c:v>54</c:v>
                </c:pt>
                <c:pt idx="1">
                  <c:v>9</c:v>
                </c:pt>
                <c:pt idx="2">
                  <c:v>5</c:v>
                </c:pt>
                <c:pt idx="3">
                  <c:v>3</c:v>
                </c:pt>
                <c:pt idx="4">
                  <c:v>3</c:v>
                </c:pt>
                <c:pt idx="5">
                  <c:v>3</c:v>
                </c:pt>
              </c:numCache>
            </c:numRef>
          </c:val>
          <c:extLst xmlns:c16r2="http://schemas.microsoft.com/office/drawing/2015/06/chart">
            <c:ext xmlns:c16="http://schemas.microsoft.com/office/drawing/2014/chart" uri="{C3380CC4-5D6E-409C-BE32-E72D297353CC}">
              <c16:uniqueId val="{00000000-7CD0-4D74-8528-61C891022A65}"/>
            </c:ext>
          </c:extLst>
        </c:ser>
        <c:dLbls>
          <c:showLegendKey val="0"/>
          <c:showVal val="0"/>
          <c:showCatName val="0"/>
          <c:showSerName val="0"/>
          <c:showPercent val="0"/>
          <c:showBubbleSize val="0"/>
        </c:dLbls>
        <c:gapWidth val="219"/>
        <c:overlap val="-27"/>
        <c:axId val="262029696"/>
        <c:axId val="262031232"/>
      </c:barChart>
      <c:catAx>
        <c:axId val="26202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031232"/>
        <c:crosses val="autoZero"/>
        <c:auto val="1"/>
        <c:lblAlgn val="ctr"/>
        <c:lblOffset val="100"/>
        <c:noMultiLvlLbl val="0"/>
      </c:catAx>
      <c:valAx>
        <c:axId val="26203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02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Ame83</b:Tag>
    <b:SourceType>Book</b:SourceType>
    <b:Guid>{FFE65EEA-686A-48F1-B903-2C973B1F6012}</b:Guid>
    <b:Author>
      <b:Author>
        <b:NameList>
          <b:Person>
            <b:Last>Association</b:Last>
            <b:First>American</b:First>
            <b:Middle>Library</b:Middle>
          </b:Person>
        </b:NameList>
      </b:Author>
    </b:Author>
    <b:Title>ALA Glosary of Library and Information Science</b:Title>
    <b:Year>1983</b:Year>
    <b:City>Chicago</b:City>
    <b:Publisher>ALA</b:Publisher>
    <b:RefOrder>1</b:RefOrder>
  </b:Source>
  <b:Source>
    <b:Tag>Yuy09</b:Tag>
    <b:SourceType>Book</b:SourceType>
    <b:Guid>{57E1FFAE-D20F-406A-9658-D1205C5AE294}</b:Guid>
    <b:Author>
      <b:Author>
        <b:NameList>
          <b:Person>
            <b:Last>Sujana</b:Last>
            <b:First>Yuyu</b:First>
          </b:Person>
        </b:NameList>
      </b:Author>
    </b:Author>
    <b:Title>Pengembangan Koleksi</b:Title>
    <b:Year>2009</b:Year>
    <b:City>Jakarta</b:City>
    <b:Publisher>Universitas Terbuka</b:Publisher>
    <b:RefOrder>2</b:RefOrder>
  </b:Source>
  <b:Source>
    <b:Tag>GEd95</b:Tag>
    <b:SourceType>Book</b:SourceType>
    <b:Guid>{4364A1EB-CDCC-42ED-B7D0-9EFC87E7A2E0}</b:Guid>
    <b:Author>
      <b:Author>
        <b:NameList>
          <b:Person>
            <b:Last>Evans</b:Last>
            <b:First>G.</b:First>
            <b:Middle>Edwards</b:Middle>
          </b:Person>
        </b:NameList>
      </b:Author>
    </b:Author>
    <b:Title>Development Library and Information Center Collection</b:Title>
    <b:Year>1995</b:Year>
    <b:City>Englewood</b:City>
    <b:Publisher>Libraries Unlimited</b:Publisher>
    <b:RefOrder>3</b:RefOrder>
  </b:Source>
  <b:Source>
    <b:Tag>DMu08</b:Tag>
    <b:SourceType>Book</b:SourceType>
    <b:Guid>{C85EF45F-1D88-4565-8818-AE2F0E426978}</b:Guid>
    <b:Author>
      <b:Author>
        <b:NameList>
          <b:Person>
            <b:Last>Mulyana</b:Last>
            <b:First>D.</b:First>
          </b:Person>
        </b:NameList>
      </b:Author>
    </b:Author>
    <b:Title>Metode Penelitian Kualitatif: Paradigma Baru Ilmu Komunikasi dan Ilmu Sosial Lainnya</b:Title>
    <b:Year>2008</b:Year>
    <b:City>Bandung</b:City>
    <b:Publisher>Remaja Rosdakarya</b:Publisher>
    <b:RefOrder>4</b:RefOrder>
  </b:Source>
  <b:Source>
    <b:Tag>Ade03</b:Tag>
    <b:SourceType>Book</b:SourceType>
    <b:Guid>{A753F9E4-D63D-42DD-A02E-363FBC4AFF28}</b:Guid>
    <b:Author>
      <b:Author>
        <b:NameList>
          <b:Person>
            <b:Last>Kohar</b:Last>
            <b:First>Ade</b:First>
          </b:Person>
        </b:NameList>
      </b:Author>
    </b:Author>
    <b:Title>Teknik Penyusunan Kebijakan Koleksi Perpustakaan: Suatu Implementasi Studi Retrospektif</b:Title>
    <b:Year>2003</b:Year>
    <b:City>Jakarta</b:City>
    <b:Publisher>Direktorat Jenderal Pendidikan Tinggi</b:Publisher>
    <b:RefOrder>5</b:RefOrder>
  </b:Source>
  <b:Source>
    <b:Tag>Eva05</b:Tag>
    <b:SourceType>Book</b:SourceType>
    <b:Guid>{2D0C3BB6-7C5E-4859-8690-B136DF5EA7C1}</b:Guid>
    <b:Author>
      <b:Author>
        <b:NameList>
          <b:Person>
            <b:Last>Evans</b:Last>
            <b:First>Saporano</b:First>
          </b:Person>
        </b:NameList>
      </b:Author>
    </b:Author>
    <b:Title>Developing Library and Information Center Collection</b:Title>
    <b:Year>2005</b:Year>
    <b:City>Westport Connecticut</b:City>
    <b:Publisher>Libraries Unlimited</b:Publisher>
    <b:RefOrder>6</b:RefOrder>
  </b:Source>
  <b:Source>
    <b:Tag>Cla01</b:Tag>
    <b:SourceType>Book</b:SourceType>
    <b:Guid>{9C7D791F-0F61-4CE2-82D1-A1A38E25D088}</b:Guid>
    <b:Author>
      <b:Author>
        <b:NameList>
          <b:Person>
            <b:Last>Clayton</b:Last>
            <b:First>Gorman</b:First>
          </b:Person>
        </b:NameList>
      </b:Author>
    </b:Author>
    <b:Title>Managing Imformation Resouces in Liraries: Collection Management in Theory and Practice</b:Title>
    <b:Year>2001</b:Year>
    <b:City>London</b:City>
    <b:Publisher>Library Association Publishing</b:Publisher>
    <b:RefOrder>7</b:RefOrder>
  </b:Source>
  <b:Source>
    <b:Tag>Sut03</b:Tag>
    <b:SourceType>Book</b:SourceType>
    <b:Guid>{6CB3A342-C449-41CC-B89D-1843F0350A35}</b:Guid>
    <b:Author>
      <b:Author>
        <b:NameList>
          <b:Person>
            <b:Last>Sutarno</b:Last>
          </b:Person>
        </b:NameList>
      </b:Author>
    </b:Author>
    <b:Title>Perpustakaan dan Masyarakat</b:Title>
    <b:Year>2003</b:Year>
    <b:City>Jakarta</b:City>
    <b:Publisher>Yayasan Obor Rakyat</b:Publisher>
    <b:RefOrder>8</b:RefOrder>
  </b:Source>
  <b:Source>
    <b:Tag>Suh101</b:Tag>
    <b:SourceType>Book</b:SourceType>
    <b:Guid>{9D3FA958-542E-4D23-8EA4-FCF8228CF24E}</b:Guid>
    <b:Author>
      <b:Author>
        <b:NameList>
          <b:Person>
            <b:Last>Arikunto</b:Last>
            <b:First>Suharsimi</b:First>
          </b:Person>
        </b:NameList>
      </b:Author>
    </b:Author>
    <b:Title>Prosedur Penelitian: Suatu Pendekatan Praktik</b:Title>
    <b:Year>2010</b:Year>
    <b:City>Jakarta</b:City>
    <b:Publisher>Rineka Cipta.</b:Publisher>
    <b:RefOrder>9</b:RefOrder>
  </b:Source>
  <b:Source>
    <b:Tag>Sug17</b:Tag>
    <b:SourceType>Book</b:SourceType>
    <b:Guid>{05732A75-1A59-4CD8-ABE3-75A6946567B5}</b:Guid>
    <b:Author>
      <b:Author>
        <b:NameList>
          <b:Person>
            <b:Last>Sugiyono</b:Last>
          </b:Person>
        </b:NameList>
      </b:Author>
    </b:Author>
    <b:Title>Metode Penelitian Kuantitatif, Kualitatif, dan R&amp;D</b:Title>
    <b:Year>2017</b:Year>
    <b:City>Bandung</b:City>
    <b:Publisher>Alfabeta</b:Publisher>
    <b:RefOrder>10</b:RefOrder>
  </b:Source>
  <b:Source>
    <b:Tag>Wid17</b:Tag>
    <b:SourceType>Book</b:SourceType>
    <b:Guid>{1674857B-0B85-4D30-90B1-E920587E91ED}</b:Guid>
    <b:Title>Hukum pidanga di bidang teknologi informasi cybercrime law: telaah teoritik dan bedah kasus</b:Title>
    <b:Year>2017</b:Year>
    <b:Author>
      <b:Author>
        <b:NameList>
          <b:Person>
            <b:Last>Cahyadi</b:Last>
            <b:First>Widodo</b:First>
          </b:Person>
        </b:NameList>
      </b:Author>
    </b:Author>
    <b:City>Malang</b:City>
    <b:Publisher>Indonesia Works Press</b:Publisher>
    <b:RefOrder>11</b:RefOrder>
  </b:Source>
  <b:Source>
    <b:Tag>Har17</b:Tag>
    <b:SourceType>InternetSite</b:SourceType>
    <b:Guid>{6B16F698-FB6C-4CCE-AF7B-56CFB8B5FBB2}</b:Guid>
    <b:Author>
      <b:Author>
        <b:NameList>
          <b:Person>
            <b:Last>Haruddin</b:Last>
          </b:Person>
        </b:NameList>
      </b:Author>
    </b:Author>
    <b:InternetSiteTitle>Website Perpustakaan UIN Alauddin Makassar</b:InternetSiteTitle>
    <b:Year>2017</b:Year>
    <b:YearAccessed>2017</b:YearAccessed>
    <b:MonthAccessed>Februari</b:MonthAccessed>
    <b:DayAccessed>26</b:DayAccessed>
    <b:URL>http://perpustakaan.uin-alauddin.ac.id/rapat-persiapan-pengajuan-akreditasi/</b:URL>
    <b:RefOrder>12</b:RefOrder>
  </b:Source>
  <b:Source>
    <b:Tag>For15</b:Tag>
    <b:SourceType>ConferenceProceedings</b:SourceType>
    <b:Guid>{B58ED729-C209-4C16-89BD-070FAE6D474A}</b:Guid>
    <b:Title>Revolusi Mental di Minangkabau Awal Abad XX: Kajian atas Naskah Khutbah Syaikh Abdul Hamid Hakim</b:Title>
    <b:Year>2015</b:Year>
    <b:YearAccessed>2017</b:YearAccessed>
    <b:MonthAccessed>12</b:MonthAccessed>
    <b:DayAccessed>26</b:DayAccessed>
    <b:URL>http://repositori.uin-alauddin.ac.id/5530/</b:URL>
    <b:Pages>265-270</b:Pages>
    <b:ConferenceName>Islam and Humanities (Islam and Malay Local Wisdom)</b:ConferenceName>
    <b:City>Malaysia</b:City>
    <b:Author>
      <b:Author>
        <b:Corporate>Forum Dosen ADIA</b:Corporate>
      </b:Author>
      <b:Editor>
        <b:NameList>
          <b:Person>
            <b:Last>Hadi</b:Last>
            <b:First>Syofyan</b:First>
          </b:Person>
        </b:NameList>
      </b:Editor>
    </b:Author>
    <b:RefOrder>13</b:RefOrder>
  </b:Source>
  <b:Source>
    <b:Tag>Man16</b:Tag>
    <b:SourceType>ConferenceProceedings</b:SourceType>
    <b:Guid>{F7149474-EDE4-46D5-9E50-B07C932DD4FB}</b:Guid>
    <b:Author>
      <b:Author>
        <b:NameList>
          <b:Person>
            <b:Last>Islam</b:Last>
            <b:First>Manajemen</b:First>
            <b:Middle>Pendidikan</b:Middle>
          </b:Person>
        </b:NameList>
      </b:Author>
      <b:Editor>
        <b:NameList>
          <b:Person>
            <b:Last>dkk</b:Last>
            <b:First>Mulyono</b:First>
          </b:Person>
        </b:NameList>
      </b:Editor>
    </b:Author>
    <b:Title>Reformasi Pendidikan Islam</b:Title>
    <b:Pages>103</b:Pages>
    <b:Year>2016</b:Year>
    <b:ConferenceName>Prosiding Seminar Nasional Mengembangkan Kurikulum Manajemen Pendidikan Islam Berbasis SNPT Ber-KKNI Untuk Menghasilkan Lulusan yang Berdaya Saing Tinggi</b:ConferenceName>
    <b:City>Makassar</b:City>
    <b:Publisher>Jurusan Manajemen Pendidikan Islam Kerjasama dengan Forum Komunikasi Jurusan KI/MPI se-PTKIN/PTKIS</b:Publisher>
    <b:URL>http://repositori.uin-alauddin.ac.id/142/</b:URL>
    <b:RefOrder>14</b:RefOrder>
  </b:Source>
  <b:Source>
    <b:Tag>Oen12</b:Tag>
    <b:SourceType>Book</b:SourceType>
    <b:Guid>{E187959F-BD4D-4D83-848E-DA11EABBD0AD}</b:Guid>
    <b:Author>
      <b:Author>
        <b:NameList>
          <b:Person>
            <b:Last>Deliyanti</b:Last>
            <b:First>Oentoro</b:First>
          </b:Person>
        </b:NameList>
      </b:Author>
    </b:Author>
    <b:Title>Manajemen Pemasaran Moder</b:Title>
    <b:Year>2012</b:Year>
    <b:City>Yokyakarta</b:City>
    <b:Publisher>Laksbang Pressindo</b:Publisher>
    <b:RefOrder>15</b:RefOrder>
  </b:Source>
  <b:Source>
    <b:Tag>Wij15</b:Tag>
    <b:SourceType>Book</b:SourceType>
    <b:Guid>{A641BF45-D4EC-4C21-9060-178CF8D3E31D}</b:Guid>
    <b:Author>
      <b:Author>
        <b:NameList>
          <b:Person>
            <b:Last>Suwarno</b:Last>
            <b:First>Wiji</b:First>
          </b:Person>
        </b:NameList>
      </b:Author>
    </b:Author>
    <b:Title>Dasar-dasar Ilmu Perpustakaan</b:Title>
    <b:Year>2015</b:Year>
    <b:City>Yokyakarta</b:City>
    <b:Publisher>Ar-Ruz Media</b:Publisher>
    <b:RefOrder>16</b:RefOrder>
  </b:Source>
  <b:Source>
    <b:Tag>Wah17</b:Tag>
    <b:SourceType>JournalArticle</b:SourceType>
    <b:Guid>{63C65C30-FFE4-4747-925C-9636F62283AB}</b:Guid>
    <b:Title>Evaluasi Sistem Temu Kembali Informasi KOHA di Perpustakaan Muhammadiyah Surakarta</b:Title>
    <b:Year>2017</b:Year>
    <b:City>Makassar</b:City>
    <b:Author>
      <b:Author>
        <b:NameList>
          <b:Person>
            <b:Last>Saufa</b:Last>
            <b:First>Arina</b:First>
            <b:Middle>Faila</b:Middle>
          </b:Person>
          <b:Person>
            <b:Last>Wahyu</b:Last>
            <b:First>Jamzanah</b:First>
          </b:Person>
        </b:NameList>
      </b:Author>
    </b:Author>
    <b:JournalName>Khizanah al-Hikmah : Jurnal Ilmu Perpustakaan, Informasi dan Kearsipan</b:JournalName>
    <b:URL>http://journal.uin-alauddin.ac.id/index.php/khizanah-al-hikmah/article/view/3044/3526</b:URL>
    <b:Publisher>Jurusan Ilmu Perpustakaan UIN Alauddin Makassar</b:Publisher>
    <b:YearAccessed>2017</b:YearAccessed>
    <b:MonthAccessed>Februari</b:MonthAccessed>
    <b:DayAccessed>26</b:DayAccessed>
    <b:Volume>5</b:Volume>
    <b:Issue>2</b:Issue>
    <b:DOI>10.24252/kah.v5i2a2</b:DOI>
    <b:RefOrder>17</b:RefOrder>
  </b:Source>
  <b:Source>
    <b:Tag>Nug17</b:Tag>
    <b:SourceType>JournalArticle</b:SourceType>
    <b:Guid>{0B02CC61-8620-4536-BE3A-22849D4F4072}</b:Guid>
    <b:Title>Kontruksi Makna Pegiat Perpustakaan Jalanan (Studi Feneomenologi tentang Konstruksi Makna Pegiat Perpustakaan Jalanan di Kota Bandung)</b:Title>
    <b:Year>2017</b:Year>
    <b:City>Makassar</b:City>
    <b:JournalName>Khizanah al-Hikmah : Jurnal Ilmu Perpustakaan, Informasi dan Kearsipan</b:JournalName>
    <b:Author>
      <b:Author>
        <b:NameList>
          <b:Person>
            <b:Last>Saputra</b:Last>
            <b:First>Nugraha</b:First>
            <b:Middle>Dwi</b:Middle>
          </b:Person>
          <b:Person>
            <b:Last>Damayani</b:Last>
            <b:First>Ninis</b:First>
            <b:Middle>Agustini</b:Middle>
          </b:Person>
          <b:Person>
            <b:Last>Rahman</b:Last>
            <b:First>Asep</b:First>
            <b:Middle>Saeful</b:Middle>
          </b:Person>
        </b:NameList>
      </b:Author>
    </b:Author>
    <b:URL>http://journal.uin-alauddin.ac.id/index.php/khizanah-al-hikmah/article/view/3424</b:URL>
    <b:Volume>5</b:Volume>
    <b:Issue>2</b:Issue>
    <b:YearAccessed>2017</b:YearAccessed>
    <b:MonthAccessed>Februari</b:MonthAccessed>
    <b:DayAccessed>26</b:DayAccessed>
    <b:RefOrder>18</b:RefOrder>
  </b:Source>
  <b:Source>
    <b:Tag>PAn17</b:Tag>
    <b:SourceType>JournalArticle</b:SourceType>
    <b:Guid>{CB63FF2F-1E82-45EC-878D-A03981993B24}</b:Guid>
    <b:Author>
      <b:Author>
        <b:NameList>
          <b:Person>
            <b:Last>Gita</b:Last>
            <b:First>Anindya</b:First>
          </b:Person>
        </b:NameList>
      </b:Author>
    </b:Author>
    <b:Title>Peran Data dalam Manajemen Perpustakaan di Indonesia</b:Title>
    <b:JournalName>Khizanah al-Hikmah : Jurnal Ilmu Perpustakaan, Informasi dan Kearsipan</b:JournalName>
    <b:Year>2017</b:Year>
    <b:City>Makassar</b:City>
    <b:Publisher>Jurusan Ilmu Perpustakaan UIN Alauddin Makassar</b:Publisher>
    <b:Volume>5</b:Volume>
    <b:Issue>2</b:Issue>
    <b:YearAccessed>2017</b:YearAccessed>
    <b:MonthAccessed>Februari</b:MonthAccessed>
    <b:DayAccessed>26</b:DayAccessed>
    <b:URL>http://journal.uin-alauddin.ac.id/index.php/khizanah-al-hikmah/article/view/3441</b:URL>
    <b:RefOrder>19</b:RefOrder>
  </b:Source>
  <b:Source>
    <b:Tag>Placeholder1</b:Tag>
    <b:SourceType>Book</b:SourceType>
    <b:Guid>{CAE9D80A-5126-4A7B-9BD3-59E31814DDB8}</b:Guid>
    <b:RefOrder>20</b:RefOrder>
  </b:Source>
  <b:Source>
    <b:Tag>Placeholder2</b:Tag>
    <b:SourceType>JournalArticle</b:SourceType>
    <b:Guid>{BDA35C6F-193A-42EF-A1D8-7547EF57EA3A}</b:Guid>
    <b:RefOrder>21</b:RefOrder>
  </b:Source>
</b:Sources>
</file>

<file path=customXml/itemProps1.xml><?xml version="1.0" encoding="utf-8"?>
<ds:datastoreItem xmlns:ds="http://schemas.openxmlformats.org/officeDocument/2006/customXml" ds:itemID="{6B64A25F-99C9-4E1E-9B25-C6C2643E5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3328</Words>
  <Characters>18972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
  <LinksUpToDate>false</LinksUpToDate>
  <CharactersWithSpaces>22256</CharactersWithSpaces>
  <SharedDoc>false</SharedDoc>
  <HLinks>
    <vt:vector size="6" baseType="variant">
      <vt:variant>
        <vt:i4>3080319</vt:i4>
      </vt:variant>
      <vt:variant>
        <vt:i4>0</vt:i4>
      </vt:variant>
      <vt:variant>
        <vt:i4>0</vt:i4>
      </vt:variant>
      <vt:variant>
        <vt:i4>5</vt:i4>
      </vt:variant>
      <vt:variant>
        <vt:lpwstr>https://www.mendeley.com/guides/apa-citation-guide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USER</cp:lastModifiedBy>
  <cp:revision>7</cp:revision>
  <cp:lastPrinted>2020-12-28T02:48:00Z</cp:lastPrinted>
  <dcterms:created xsi:type="dcterms:W3CDTF">2021-11-19T02:34:00Z</dcterms:created>
  <dcterms:modified xsi:type="dcterms:W3CDTF">2021-11-19T03:14:00Z</dcterms:modified>
</cp:coreProperties>
</file>